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88781">
      <w:pPr>
        <w:pageBreakBefore/>
        <w:spacing w:line="360" w:lineRule="auto"/>
        <w:jc w:val="center"/>
        <w:outlineLvl w:val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《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物业管理软件采购需求书</w:t>
      </w:r>
      <w:r>
        <w:rPr>
          <w:rFonts w:hint="eastAsia" w:ascii="黑体" w:hAnsi="黑体" w:eastAsia="黑体" w:cs="黑体"/>
          <w:b/>
          <w:sz w:val="32"/>
          <w:szCs w:val="32"/>
        </w:rPr>
        <w:t>》</w:t>
      </w:r>
    </w:p>
    <w:tbl>
      <w:tblPr>
        <w:tblStyle w:val="9"/>
        <w:tblW w:w="12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6"/>
        <w:gridCol w:w="1378"/>
        <w:gridCol w:w="7138"/>
        <w:gridCol w:w="943"/>
        <w:gridCol w:w="1243"/>
      </w:tblGrid>
      <w:tr w14:paraId="3758F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E86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6840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子系统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D025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36F7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功能描述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2D7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52DC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</w:tr>
      <w:tr w14:paraId="5A968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1E7A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5A9B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软件费用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9EB5734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1A581E21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4"/>
                <w:highlight w:val="none"/>
                <w:lang w:val="en-US" w:eastAsia="zh-CN"/>
              </w:rPr>
              <w:t>软件系统需要通过等级保护测评（二级）和密码应用安全性评估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321D2EDB">
            <w:pPr>
              <w:jc w:val="center"/>
              <w:rPr>
                <w:rFonts w:hint="eastAsia" w:ascii="仿宋" w:hAnsi="仿宋" w:eastAsia="仿宋" w:cs="宋体"/>
                <w:kern w:val="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 w14:paraId="08B33CB2">
            <w:pPr>
              <w:jc w:val="center"/>
              <w:rPr>
                <w:rFonts w:hint="eastAsia" w:ascii="仿宋" w:hAnsi="仿宋" w:eastAsia="仿宋" w:cs="宋体"/>
                <w:kern w:val="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6D2E7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4D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A7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基础管理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基础管理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6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组织机构、辅助资料、部门、职员、币别、计量单位、银行、往来单位、单据字段自定义、监理单位、开发商、承建商、装修公司等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EC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6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2C4F4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E739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6880E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房源管理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4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管理区、楼宇、房间、房产档案、房产验收、房产报表、本体维修基金支出、本体维修基金支出一览表、本体维修基金收入支出对照表等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8C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D0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2C0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E4C13C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758E3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系统维护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系统管理、角色管理、用户管理、上机日志、业务编码规则设置、系统参数设置、短信接口配置等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DA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44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8D2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9F5D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FD4ED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我的工作台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单位通告、我的流程、收发文、我的文档、通讯录、工作计划、邮件管理、日程管理、资源管理、日常单据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4D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A9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4D9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11DF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705D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工作流引擎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41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各种业务工作流定义、工作流实例查询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37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CD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0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4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B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收费管理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收费管理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项目定义、收费标准定义、收费时间定义、违约金计算公式、房间收费标准设置、仪表管理、应收管理、预收管理、银行托收、前台收银、保证金管理、变动记录、常规费用一览表、抄表费用一览表、临时费用一览表、现金收款单一览表、预收单一览表、预收退款一览表、其他收款单一览表 、保证金一览表、保证金退款一览表等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B9A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48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D08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75A0F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390E6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费用报表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3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1、费用报表、欠款类报表、收款类报表、应实收类报表、预收类报表、保证金类报表、综合分析类报表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2、开放的自定义报表平台，可自定义报表（自定义取数逻辑、自定义报表格式等）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E0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02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D63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B82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7678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增值税管理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费项税率定义、应税统计表等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36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59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2B9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94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移动支付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小程序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F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业户关注物业公司微信公众号并进行认证，实时查询欠费信息，可通过微信关联余额支付、关联银行卡支付、关联信用卡支付等方式，完成缴费，系统自动销账、自动对账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66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D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73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697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50AF9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3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通知单扫码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1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业户收到物业公司每月印发的纸质缴费通知单，通过微信、支付宝等扫一扫功能扫通知单上的付款二维码，无需绑定，直接获取当前房源的欠费信息，完成缴费，系统自动销账、自动对账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93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95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9C4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519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DBA3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A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扫码枪扫码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4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业户来到物业服务中心缴费，收款员可通过扫码枪扫业户微信或者支付宝的付款码，完成缴费，系统自动销账、自动对账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09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A60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BD5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8C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客户管理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7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客户资料、入伙管理、过户管理、客户迁入迁出、客户事件、黑名单客户、房产客户关系一览表等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7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0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DF0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B54967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（报事报修）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F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报事报修、业户微信报事报修、投诉建议表扬、服务派工、装修管理、来访管理、客户反馈、装修验收、客户服务相关一览表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E7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7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5C5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3EA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C56B">
            <w:pPr>
              <w:jc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短信平台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1、短信群发缴费通知、短信群发欠费通知、短信群发节日祝福、短信群发活动通知、短信群发各种恶劣天气通知（如台风等）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2、可自定义欠费金额多少、可自定义欠费周期长短精准推送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3、可自动获取业户生日提醒、推送生日祝福信息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4、短信平台需预充值方才可使用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2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EC4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0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品质管理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C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巡检管理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5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支持保安巡更、工程设备巡检、客服公区巡查、客服装修巡查、保洁绿化巡查等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1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5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331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F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3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APP根据购买的功能模块，可在APP端进行报事报修、客户服务等工单处理；可通过扫码功能完成保安巡更、工程设备巡检、客服公区巡查、客服装修巡查、保洁绿化巡查等；可通过扫码功能进行远程水电表抄表数据录入；可通过服务派工完成内部报单等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7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F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7BE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实施费用及服务费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95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17B5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40BA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FB73E"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0EB9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72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用友BIP财务及集团其他平台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8C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在系统中设置与用友BIP系统总账模块中对应凭证的生成规则；然后根据需要在系统人为执行导出生成凭证文件；最后到用友BIP系统总账模块中导入凭证文件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2、导入导出方式，非直连定点传输方式</w:t>
            </w:r>
          </w:p>
          <w:p w14:paraId="5BB47898">
            <w:pPr>
              <w:pStyle w:val="3"/>
              <w:numPr>
                <w:ilvl w:val="-1"/>
                <w:numId w:val="0"/>
              </w:numPr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预留与集团内其他平台单点登录及业务流程融合对接接口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7D1F">
            <w:pPr>
              <w:pStyle w:val="3"/>
              <w:numPr>
                <w:ilvl w:val="-1"/>
                <w:numId w:val="0"/>
              </w:numPr>
              <w:ind w:firstLine="0" w:firstLineChars="0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28B7">
            <w:pPr>
              <w:pStyle w:val="3"/>
              <w:numPr>
                <w:ilvl w:val="-1"/>
                <w:numId w:val="0"/>
              </w:numPr>
              <w:ind w:firstLine="0" w:firstLineChars="0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项</w:t>
            </w:r>
          </w:p>
        </w:tc>
      </w:tr>
      <w:tr w14:paraId="70F7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集团综合办公平台接口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2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与集团综合办公平台对接，实现人员组织结构同步，系统单点登录等功能及按需对部分业务流程融合对接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项</w:t>
            </w:r>
          </w:p>
        </w:tc>
      </w:tr>
      <w:tr w14:paraId="7561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管理驾驶仓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管理驾驶仓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C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自定义展示各种业务指标统计数据，如下：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1、每日收款、每月收款、每年收款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2、每月应收、每月已收、每月欠款、每年应收、每年实收、每年欠款；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3、月收缴率、月清欠率、月综合收缴率、年收缴率、年清欠率、月综合收缴率等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4、日、周、月、年报事报修工单总量、按类型工单量、已完成工单量、已处理、已回访等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5、按人统计：日接单量、日完成量、日回访量等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6、按部门统计：日接单量、日完成量、日回访量等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7、巡检日报、巡检周报、巡检月报、巡检完成率等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8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项</w:t>
            </w:r>
          </w:p>
        </w:tc>
      </w:tr>
      <w:tr w14:paraId="23F58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年使用费</w:t>
            </w: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1、业户关注微信公众号并进行认证，自助开具电子发票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2、收款员完成收银后可在系统中推送电子发票给业户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9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项</w:t>
            </w:r>
          </w:p>
        </w:tc>
      </w:tr>
      <w:tr w14:paraId="69401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F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软件实施</w:t>
            </w:r>
          </w:p>
        </w:tc>
        <w:tc>
          <w:tcPr>
            <w:tcW w:w="8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以上功能软件实施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项</w:t>
            </w:r>
          </w:p>
        </w:tc>
      </w:tr>
      <w:tr w14:paraId="775CF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8684">
            <w:pPr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9196">
            <w:pPr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  <w:lang w:val="en-US" w:eastAsia="zh-CN"/>
              </w:rPr>
              <w:t>云服务器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3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国资云服务器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（含</w:t>
            </w:r>
            <w:r>
              <w:rPr>
                <w:rFonts w:hint="eastAsia" w:ascii="仿宋" w:hAnsi="仿宋" w:eastAsia="仿宋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/>
              </w:rPr>
              <w:t>正版操作系统软件、数据库软件和中间件</w:t>
            </w:r>
            <w:r>
              <w:rPr>
                <w:rFonts w:hint="eastAsia" w:ascii="仿宋" w:hAnsi="仿宋" w:eastAsia="仿宋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/>
                <w:lang w:val="en-US" w:eastAsia="zh-CN"/>
              </w:rPr>
              <w:t>永久使用权</w:t>
            </w:r>
            <w:r>
              <w:rPr>
                <w:rFonts w:hint="eastAsia" w:ascii="仿宋" w:hAnsi="仿宋" w:eastAsia="仿宋" w:cs="宋体"/>
                <w:i w:val="0"/>
                <w:iCs w:val="0"/>
                <w:caps w:val="0"/>
                <w:spacing w:val="0"/>
                <w:kern w:val="0"/>
                <w:sz w:val="22"/>
                <w:szCs w:val="22"/>
                <w:shd w:val="clear"/>
                <w:lang w:eastAsia="zh-CN"/>
              </w:rPr>
              <w:t>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B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</w:tr>
    </w:tbl>
    <w:p w14:paraId="368C67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611BC6-6E9C-4A52-BDBC-5B71E227B8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D15AC16-2F95-4E85-A167-B9BB2166F2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34E62C-22BC-4EE2-BE68-B4570DC877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60843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499C47F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IbgnG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VsmePmBFpx7DA0wZUpi0Di3Y9CUVbMiWnq+WqiEySZvL9Wq9LsltSbU5IZzi6XoAjPfKW5aCmgO9&#10;WbZSnD5iHI/OR1I349Lq/J02ZqymnSLRHImlKA77YWK7982ZJNLEE3jn4RtnPb13zR2NN2fmgyM7&#10;02jMAczBfg6Ek3Sx5iMvDLfHSO0zt9Rs7DBxoHfK6qaZSoPwPM+nnv6j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BEhuCc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99C47F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ODRhM2E1MWJhYmFkYzRjNDU3NjU2MzlhNWJkYzQifQ=="/>
  </w:docVars>
  <w:rsids>
    <w:rsidRoot w:val="00000000"/>
    <w:rsid w:val="00197F0B"/>
    <w:rsid w:val="00C32ED6"/>
    <w:rsid w:val="02296E92"/>
    <w:rsid w:val="02C62933"/>
    <w:rsid w:val="03656195"/>
    <w:rsid w:val="04190B4B"/>
    <w:rsid w:val="046E6DDE"/>
    <w:rsid w:val="04700DA8"/>
    <w:rsid w:val="04AB3B8E"/>
    <w:rsid w:val="06D870D9"/>
    <w:rsid w:val="07403E86"/>
    <w:rsid w:val="084A0196"/>
    <w:rsid w:val="08A92AE2"/>
    <w:rsid w:val="08D427CD"/>
    <w:rsid w:val="0A7438AA"/>
    <w:rsid w:val="0B1D1644"/>
    <w:rsid w:val="0D1129FD"/>
    <w:rsid w:val="0D3A1F53"/>
    <w:rsid w:val="0E30455B"/>
    <w:rsid w:val="0EB9159E"/>
    <w:rsid w:val="107302C3"/>
    <w:rsid w:val="10B4201D"/>
    <w:rsid w:val="11524DFE"/>
    <w:rsid w:val="11A77E93"/>
    <w:rsid w:val="121767F8"/>
    <w:rsid w:val="128F5CA9"/>
    <w:rsid w:val="12B148B9"/>
    <w:rsid w:val="139E29C8"/>
    <w:rsid w:val="14181646"/>
    <w:rsid w:val="14CA62B3"/>
    <w:rsid w:val="150532AA"/>
    <w:rsid w:val="157F1861"/>
    <w:rsid w:val="163A263A"/>
    <w:rsid w:val="16CE674C"/>
    <w:rsid w:val="184C3483"/>
    <w:rsid w:val="19480F59"/>
    <w:rsid w:val="1D1F1166"/>
    <w:rsid w:val="1D6810B8"/>
    <w:rsid w:val="1E140EE8"/>
    <w:rsid w:val="200D1372"/>
    <w:rsid w:val="204F5529"/>
    <w:rsid w:val="20A774A8"/>
    <w:rsid w:val="20D50AF0"/>
    <w:rsid w:val="2189235B"/>
    <w:rsid w:val="21C01CC7"/>
    <w:rsid w:val="2221019C"/>
    <w:rsid w:val="222D7E81"/>
    <w:rsid w:val="22754A94"/>
    <w:rsid w:val="23D06D16"/>
    <w:rsid w:val="2458733D"/>
    <w:rsid w:val="24ED2F6A"/>
    <w:rsid w:val="253B0B07"/>
    <w:rsid w:val="25CC1F45"/>
    <w:rsid w:val="266E291D"/>
    <w:rsid w:val="26B14C70"/>
    <w:rsid w:val="27C272BD"/>
    <w:rsid w:val="287D7C62"/>
    <w:rsid w:val="2A701253"/>
    <w:rsid w:val="2B1B5794"/>
    <w:rsid w:val="2BAF7B59"/>
    <w:rsid w:val="2D200D0E"/>
    <w:rsid w:val="2DB94CBF"/>
    <w:rsid w:val="2DC723FB"/>
    <w:rsid w:val="2FFA3D17"/>
    <w:rsid w:val="314A2E16"/>
    <w:rsid w:val="314F3807"/>
    <w:rsid w:val="32DA1DE3"/>
    <w:rsid w:val="33A659EB"/>
    <w:rsid w:val="33EB36F8"/>
    <w:rsid w:val="345A1B85"/>
    <w:rsid w:val="3480505D"/>
    <w:rsid w:val="352670DE"/>
    <w:rsid w:val="36A425EA"/>
    <w:rsid w:val="36C00E6C"/>
    <w:rsid w:val="36CB183D"/>
    <w:rsid w:val="36EF263D"/>
    <w:rsid w:val="37B254BA"/>
    <w:rsid w:val="382A2A41"/>
    <w:rsid w:val="3BC60CD2"/>
    <w:rsid w:val="3CA316F2"/>
    <w:rsid w:val="3D0D1F2F"/>
    <w:rsid w:val="3E073CA5"/>
    <w:rsid w:val="3EAF2BD8"/>
    <w:rsid w:val="3F2516FC"/>
    <w:rsid w:val="41DE664A"/>
    <w:rsid w:val="421F11FE"/>
    <w:rsid w:val="42251193"/>
    <w:rsid w:val="42D40179"/>
    <w:rsid w:val="42F20053"/>
    <w:rsid w:val="437A7947"/>
    <w:rsid w:val="43E1100E"/>
    <w:rsid w:val="4467501D"/>
    <w:rsid w:val="44823C05"/>
    <w:rsid w:val="448A096E"/>
    <w:rsid w:val="44A818BD"/>
    <w:rsid w:val="45C8249F"/>
    <w:rsid w:val="469E4CEA"/>
    <w:rsid w:val="46EB3CE3"/>
    <w:rsid w:val="47B715C4"/>
    <w:rsid w:val="483A2244"/>
    <w:rsid w:val="48F07AEE"/>
    <w:rsid w:val="49F904C5"/>
    <w:rsid w:val="4B380BA3"/>
    <w:rsid w:val="4B6B61CC"/>
    <w:rsid w:val="4DD63A76"/>
    <w:rsid w:val="4E501920"/>
    <w:rsid w:val="4E5F1A50"/>
    <w:rsid w:val="4FF04118"/>
    <w:rsid w:val="510024F4"/>
    <w:rsid w:val="511D4C52"/>
    <w:rsid w:val="519A07DF"/>
    <w:rsid w:val="52CD6993"/>
    <w:rsid w:val="52EA3C36"/>
    <w:rsid w:val="53826CD3"/>
    <w:rsid w:val="53B4545D"/>
    <w:rsid w:val="541F1FC4"/>
    <w:rsid w:val="5495522A"/>
    <w:rsid w:val="55D65B5E"/>
    <w:rsid w:val="56927CD7"/>
    <w:rsid w:val="56A45C5C"/>
    <w:rsid w:val="56C31EE8"/>
    <w:rsid w:val="5765734D"/>
    <w:rsid w:val="57C168C6"/>
    <w:rsid w:val="59C06909"/>
    <w:rsid w:val="59FE5684"/>
    <w:rsid w:val="5A626832"/>
    <w:rsid w:val="5B0B7244"/>
    <w:rsid w:val="5BCB449B"/>
    <w:rsid w:val="5C9F4EFC"/>
    <w:rsid w:val="5F8A2976"/>
    <w:rsid w:val="5FB40CBE"/>
    <w:rsid w:val="602438D2"/>
    <w:rsid w:val="61267D89"/>
    <w:rsid w:val="621D2F4F"/>
    <w:rsid w:val="62D534F8"/>
    <w:rsid w:val="62EC69C1"/>
    <w:rsid w:val="63022C45"/>
    <w:rsid w:val="63F16AE6"/>
    <w:rsid w:val="64D70FAB"/>
    <w:rsid w:val="69C75A92"/>
    <w:rsid w:val="69F40B35"/>
    <w:rsid w:val="6B866DFA"/>
    <w:rsid w:val="6C2D0CBE"/>
    <w:rsid w:val="6CAE465D"/>
    <w:rsid w:val="6E7A0F8B"/>
    <w:rsid w:val="6EFA06B8"/>
    <w:rsid w:val="707324D0"/>
    <w:rsid w:val="72895E40"/>
    <w:rsid w:val="73B34A77"/>
    <w:rsid w:val="746740F9"/>
    <w:rsid w:val="7499002B"/>
    <w:rsid w:val="75CA1479"/>
    <w:rsid w:val="7616225B"/>
    <w:rsid w:val="76331B9F"/>
    <w:rsid w:val="76500BBD"/>
    <w:rsid w:val="77784870"/>
    <w:rsid w:val="78E63A4F"/>
    <w:rsid w:val="790463BB"/>
    <w:rsid w:val="79062B93"/>
    <w:rsid w:val="7AD341B7"/>
    <w:rsid w:val="7ADD066A"/>
    <w:rsid w:val="7BFE5A2C"/>
    <w:rsid w:val="7D1C4721"/>
    <w:rsid w:val="7D731D61"/>
    <w:rsid w:val="7EAF6DC9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11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964" w:firstLineChars="200"/>
    </w:pPr>
    <w:rPr>
      <w:rFonts w:ascii="Calibri" w:hAnsi="Calibri" w:cs="宋体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autoRedefine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paragraph" w:customStyle="1" w:styleId="13">
    <w:name w:val="1"/>
    <w:basedOn w:val="1"/>
    <w:qFormat/>
    <w:uiPriority w:val="0"/>
  </w:style>
  <w:style w:type="character" w:customStyle="1" w:styleId="14">
    <w:name w:val="NormalCharacter"/>
    <w:autoRedefine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_Style 63"/>
    <w:basedOn w:val="1"/>
    <w:next w:val="16"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b45d2-bc31-4c9e-aa8e-11c5bf11cceb}">
  <ds:schemaRefs/>
</ds:datastoreItem>
</file>

<file path=customXml/itemProps3.xml><?xml version="1.0" encoding="utf-8"?>
<ds:datastoreItem xmlns:ds="http://schemas.openxmlformats.org/officeDocument/2006/customXml" ds:itemID="{a8341d95-5bde-4ede-aae2-e6e326773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1770</Words>
  <Characters>1806</Characters>
  <Paragraphs>104</Paragraphs>
  <TotalTime>38</TotalTime>
  <ScaleCrop>false</ScaleCrop>
  <LinksUpToDate>false</LinksUpToDate>
  <CharactersWithSpaces>1807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2024-01-09T10:52:00Z</dcterms:created>
  <dc:creator>RitaHuang</dc:creator>
  <cp:lastModifiedBy>Linᴗnᰔᩚ</cp:lastModifiedBy>
  <dcterms:modified xsi:type="dcterms:W3CDTF">2024-11-21T00:50:20Z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09EF6CD2A5CA4E7AAEF329933B351531_13</vt:lpwstr>
  </property>
</Properties>
</file>