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FF0C0">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服务合同</w:t>
      </w:r>
    </w:p>
    <w:p w14:paraId="0AEC9F39">
      <w:pPr>
        <w:jc w:val="right"/>
        <w:rPr>
          <w:rFonts w:hint="eastAsia" w:ascii="仿宋_GB2312" w:hAnsi="仿宋_GB2312" w:eastAsia="仿宋_GB2312" w:cs="仿宋_GB2312"/>
          <w:color w:val="auto"/>
          <w:sz w:val="32"/>
          <w:szCs w:val="32"/>
        </w:rPr>
      </w:pPr>
    </w:p>
    <w:p w14:paraId="6D92EA6A">
      <w:pPr>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合同编号：[</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w:t>
      </w:r>
    </w:p>
    <w:p w14:paraId="7BB74771">
      <w:pPr>
        <w:jc w:val="right"/>
        <w:rPr>
          <w:rFonts w:hint="eastAsia" w:ascii="仿宋_GB2312" w:hAnsi="仿宋_GB2312" w:eastAsia="仿宋_GB2312" w:cs="仿宋_GB2312"/>
          <w:color w:val="auto"/>
          <w:sz w:val="32"/>
          <w:szCs w:val="32"/>
        </w:rPr>
      </w:pPr>
    </w:p>
    <w:p w14:paraId="6B97E315">
      <w:pPr>
        <w:spacing w:line="560" w:lineRule="exact"/>
        <w:rPr>
          <w:rFonts w:hint="eastAsia" w:ascii="黑体" w:hAnsi="黑体" w:eastAsia="黑体" w:cs="仿宋_GB2312"/>
          <w:color w:val="auto"/>
          <w:sz w:val="32"/>
          <w:szCs w:val="32"/>
        </w:rPr>
      </w:pPr>
      <w:r>
        <w:rPr>
          <w:rFonts w:hint="eastAsia" w:ascii="黑体" w:hAnsi="黑体" w:eastAsia="黑体" w:cs="仿宋_GB2312"/>
          <w:color w:val="auto"/>
          <w:sz w:val="32"/>
          <w:szCs w:val="32"/>
        </w:rPr>
        <w:t>海口市产业投资发展集团有限公司（以下简称：甲方）：</w:t>
      </w:r>
    </w:p>
    <w:p w14:paraId="61F10818">
      <w:pPr>
        <w:spacing w:line="560" w:lineRule="exac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统一社会信用代码：</w:t>
      </w:r>
    </w:p>
    <w:p w14:paraId="4FE6F2F9">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经营地址：</w:t>
      </w:r>
    </w:p>
    <w:p w14:paraId="6A0428E6">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w:t>
      </w:r>
    </w:p>
    <w:p w14:paraId="3CA1F5B8">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联系方式：</w:t>
      </w:r>
    </w:p>
    <w:p w14:paraId="2C5C587B">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电子邮箱：</w:t>
      </w:r>
    </w:p>
    <w:p w14:paraId="6DBB28D8">
      <w:pPr>
        <w:spacing w:line="560" w:lineRule="exact"/>
        <w:rPr>
          <w:rFonts w:hint="eastAsia" w:ascii="仿宋_GB2312" w:hAnsi="仿宋_GB2312" w:eastAsia="仿宋_GB2312" w:cs="仿宋_GB2312"/>
          <w:color w:val="auto"/>
          <w:sz w:val="32"/>
          <w:szCs w:val="32"/>
        </w:rPr>
      </w:pPr>
    </w:p>
    <w:p w14:paraId="54A7F642">
      <w:pPr>
        <w:spacing w:line="560" w:lineRule="exact"/>
        <w:rPr>
          <w:rFonts w:hint="eastAsia" w:ascii="仿宋_GB2312" w:hAnsi="仿宋_GB2312" w:eastAsia="仿宋_GB2312" w:cs="仿宋_GB2312"/>
          <w:color w:val="auto"/>
          <w:sz w:val="32"/>
          <w:szCs w:val="32"/>
        </w:rPr>
      </w:pPr>
    </w:p>
    <w:p w14:paraId="401ACF38">
      <w:pPr>
        <w:spacing w:line="560" w:lineRule="exact"/>
        <w:rPr>
          <w:rFonts w:hint="eastAsia" w:ascii="黑体" w:hAnsi="黑体" w:eastAsia="黑体" w:cs="仿宋_GB2312"/>
          <w:color w:val="auto"/>
          <w:sz w:val="32"/>
          <w:szCs w:val="32"/>
        </w:rPr>
      </w:pPr>
      <w:r>
        <w:rPr>
          <w:rFonts w:hint="eastAsia" w:ascii="黑体" w:hAnsi="黑体" w:eastAsia="黑体" w:cs="仿宋_GB2312"/>
          <w:color w:val="auto"/>
          <w:sz w:val="32"/>
          <w:szCs w:val="32"/>
          <w:u w:val="single"/>
          <w:lang w:val="en-US" w:eastAsia="zh-CN"/>
        </w:rPr>
        <w:t xml:space="preserve">                              </w:t>
      </w:r>
      <w:r>
        <w:rPr>
          <w:rFonts w:hint="eastAsia" w:ascii="黑体" w:hAnsi="黑体" w:eastAsia="黑体" w:cs="仿宋_GB2312"/>
          <w:color w:val="auto"/>
          <w:sz w:val="32"/>
          <w:szCs w:val="32"/>
        </w:rPr>
        <w:t>（以下简称：乙方）：</w:t>
      </w:r>
    </w:p>
    <w:p w14:paraId="2783C8CC">
      <w:pPr>
        <w:spacing w:line="560" w:lineRule="exac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统一社会信用代码：</w:t>
      </w:r>
    </w:p>
    <w:p w14:paraId="5F8C6EC9">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经营地址：</w:t>
      </w:r>
    </w:p>
    <w:p w14:paraId="2982EDE3">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w:t>
      </w:r>
    </w:p>
    <w:p w14:paraId="1EECE147">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联系方式：</w:t>
      </w:r>
    </w:p>
    <w:p w14:paraId="008B2309">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电子邮箱：</w:t>
      </w:r>
    </w:p>
    <w:p w14:paraId="5B8C0AFC">
      <w:pPr>
        <w:overflowPunct w:val="0"/>
        <w:spacing w:line="560" w:lineRule="exact"/>
        <w:ind w:firstLine="0" w:firstLineChars="0"/>
        <w:rPr>
          <w:rFonts w:hint="eastAsia" w:ascii="仿宋_GB2312" w:hAnsi="仿宋_GB2312" w:eastAsia="仿宋_GB2312" w:cs="仿宋_GB2312"/>
          <w:color w:val="auto"/>
          <w:sz w:val="32"/>
          <w:szCs w:val="32"/>
        </w:rPr>
      </w:pPr>
    </w:p>
    <w:p w14:paraId="5F4DA9B7">
      <w:pPr>
        <w:overflowPunct w:val="0"/>
        <w:spacing w:line="560" w:lineRule="exact"/>
        <w:ind w:firstLine="0" w:firstLineChars="0"/>
        <w:rPr>
          <w:rFonts w:hint="eastAsia" w:ascii="仿宋_GB2312" w:hAnsi="仿宋_GB2312" w:eastAsia="仿宋_GB2312" w:cs="仿宋_GB2312"/>
          <w:color w:val="auto"/>
          <w:sz w:val="32"/>
          <w:szCs w:val="32"/>
        </w:rPr>
      </w:pPr>
    </w:p>
    <w:p w14:paraId="23A27B43">
      <w:pPr>
        <w:overflowPunct w:val="0"/>
        <w:spacing w:line="560" w:lineRule="exact"/>
        <w:ind w:firstLine="0" w:firstLineChars="0"/>
        <w:rPr>
          <w:rFonts w:hint="eastAsia" w:ascii="仿宋_GB2312" w:hAnsi="仿宋_GB2312" w:eastAsia="仿宋_GB2312" w:cs="仿宋_GB2312"/>
          <w:color w:val="auto"/>
          <w:sz w:val="32"/>
          <w:szCs w:val="32"/>
        </w:rPr>
      </w:pPr>
    </w:p>
    <w:p w14:paraId="549FF33F">
      <w:pPr>
        <w:overflowPunct w:val="0"/>
        <w:spacing w:line="560" w:lineRule="exact"/>
        <w:ind w:firstLine="0" w:firstLineChars="0"/>
        <w:rPr>
          <w:rFonts w:hint="eastAsia" w:ascii="仿宋_GB2312" w:hAnsi="仿宋_GB2312" w:eastAsia="仿宋_GB2312" w:cs="仿宋_GB2312"/>
          <w:color w:val="auto"/>
          <w:sz w:val="32"/>
          <w:szCs w:val="32"/>
        </w:rPr>
      </w:pPr>
    </w:p>
    <w:p w14:paraId="0EE64B96">
      <w:pPr>
        <w:overflowPunct w:val="0"/>
        <w:spacing w:line="560" w:lineRule="exact"/>
        <w:ind w:firstLine="0" w:firstLineChars="0"/>
        <w:rPr>
          <w:rFonts w:hint="eastAsia" w:ascii="仿宋_GB2312" w:hAnsi="仿宋_GB2312" w:eastAsia="仿宋_GB2312" w:cs="仿宋_GB2312"/>
          <w:color w:val="auto"/>
          <w:sz w:val="32"/>
          <w:szCs w:val="32"/>
        </w:rPr>
      </w:pPr>
    </w:p>
    <w:p w14:paraId="206B17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bookmarkStart w:id="7" w:name="_GoBack"/>
      <w:bookmarkEnd w:id="7"/>
    </w:p>
    <w:p w14:paraId="18E2EBF1">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auto"/>
          <w:sz w:val="32"/>
          <w:szCs w:val="32"/>
        </w:rPr>
        <w:t>根据《中华人民共和国民法典》</w:t>
      </w:r>
      <w:r>
        <w:rPr>
          <w:rFonts w:hint="eastAsia" w:ascii="仿宋_GB2312" w:hAnsi="仿宋" w:eastAsia="仿宋_GB2312" w:cs="仿宋"/>
          <w:color w:val="auto"/>
          <w:sz w:val="32"/>
          <w:szCs w:val="32"/>
          <w:lang w:eastAsia="zh-CN"/>
        </w:rPr>
        <w:t>、</w:t>
      </w:r>
      <w:r>
        <w:rPr>
          <w:rFonts w:hint="eastAsia" w:ascii="仿宋_GB2312" w:hAnsi="仿宋_GB2312" w:eastAsia="仿宋_GB2312" w:cs="仿宋_GB2312"/>
          <w:color w:val="auto"/>
          <w:sz w:val="32"/>
          <w:szCs w:val="32"/>
        </w:rPr>
        <w:t>《中华人民共和国网络安全法》</w:t>
      </w:r>
      <w:r>
        <w:rPr>
          <w:rFonts w:hint="eastAsia" w:ascii="仿宋_GB2312" w:hAnsi="仿宋" w:eastAsia="仿宋_GB2312" w:cs="仿宋"/>
          <w:color w:val="auto"/>
          <w:sz w:val="32"/>
          <w:szCs w:val="32"/>
        </w:rPr>
        <w:t>及相关法律法规，甲</w:t>
      </w:r>
      <w:r>
        <w:rPr>
          <w:rFonts w:hint="eastAsia" w:ascii="仿宋_GB2312" w:hAnsi="仿宋_GB2312" w:eastAsia="仿宋_GB2312" w:cs="仿宋_GB2312"/>
          <w:snapToGrid w:val="0"/>
          <w:color w:val="auto"/>
          <w:spacing w:val="-5"/>
          <w:sz w:val="32"/>
          <w:szCs w:val="32"/>
        </w:rPr>
        <w:t>乙双方在平等自愿、诚实信用的基础上，甲乙双方就</w:t>
      </w:r>
      <w:r>
        <w:rPr>
          <w:rFonts w:hint="eastAsia" w:ascii="仿宋_GB2312" w:hAnsi="仿宋_GB2312" w:eastAsia="仿宋_GB2312" w:cs="仿宋_GB2312"/>
          <w:snapToGrid w:val="0"/>
          <w:color w:val="auto"/>
          <w:spacing w:val="-5"/>
          <w:sz w:val="32"/>
          <w:szCs w:val="32"/>
          <w:u w:val="single"/>
          <w:lang w:val="en-US" w:eastAsia="zh-CN"/>
        </w:rPr>
        <w:t xml:space="preserve">                   项目</w:t>
      </w:r>
      <w:r>
        <w:rPr>
          <w:rFonts w:hint="eastAsia" w:ascii="仿宋_GB2312" w:hAnsi="仿宋_GB2312" w:eastAsia="仿宋_GB2312" w:cs="仿宋_GB2312"/>
          <w:snapToGrid w:val="0"/>
          <w:color w:val="auto"/>
          <w:spacing w:val="-5"/>
          <w:sz w:val="32"/>
          <w:szCs w:val="32"/>
        </w:rPr>
        <w:t>事宜达成</w:t>
      </w:r>
      <w:r>
        <w:rPr>
          <w:rFonts w:hint="eastAsia" w:ascii="仿宋_GB2312" w:hAnsi="仿宋" w:eastAsia="仿宋_GB2312" w:cs="仿宋"/>
          <w:color w:val="auto"/>
          <w:sz w:val="32"/>
          <w:szCs w:val="32"/>
        </w:rPr>
        <w:t>一致，签订本合同，以资共同遵守。</w:t>
      </w:r>
    </w:p>
    <w:p w14:paraId="1C789687">
      <w:pPr>
        <w:pStyle w:val="3"/>
        <w:numPr>
          <w:ilvl w:val="255"/>
          <w:numId w:val="0"/>
        </w:numPr>
        <w:overflowPunct w:val="0"/>
        <w:spacing w:line="560" w:lineRule="exact"/>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标的</w:t>
      </w:r>
      <w:r>
        <w:rPr>
          <w:rFonts w:hint="eastAsia" w:ascii="黑体" w:hAnsi="黑体" w:eastAsia="黑体" w:cs="黑体"/>
          <w:color w:val="auto"/>
          <w:sz w:val="32"/>
          <w:szCs w:val="32"/>
          <w:lang w:eastAsia="zh-CN"/>
        </w:rPr>
        <w:t>、数量</w:t>
      </w:r>
    </w:p>
    <w:tbl>
      <w:tblPr>
        <w:tblStyle w:val="10"/>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2"/>
        <w:gridCol w:w="1690"/>
        <w:gridCol w:w="1518"/>
        <w:gridCol w:w="675"/>
        <w:gridCol w:w="658"/>
        <w:gridCol w:w="1223"/>
        <w:gridCol w:w="1319"/>
        <w:gridCol w:w="792"/>
      </w:tblGrid>
      <w:tr w14:paraId="28EAA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3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7D26DDD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黑体" w:eastAsia="黑体" w:cs="黑体"/>
                <w:b w:val="0"/>
                <w:bCs w:val="0"/>
                <w:i w:val="0"/>
                <w:iCs w:val="0"/>
                <w:color w:val="000000"/>
                <w:kern w:val="0"/>
                <w:sz w:val="28"/>
                <w:szCs w:val="28"/>
                <w:highlight w:val="none"/>
                <w:u w:val="none"/>
                <w:lang w:val="en-US" w:eastAsia="zh-CN" w:bidi="ar"/>
              </w:rPr>
            </w:pPr>
            <w:r>
              <w:rPr>
                <w:rFonts w:hint="eastAsia" w:ascii="黑体" w:hAnsi="黑体" w:eastAsia="黑体" w:cs="黑体"/>
                <w:b w:val="0"/>
                <w:bCs w:val="0"/>
                <w:i w:val="0"/>
                <w:iCs w:val="0"/>
                <w:color w:val="000000"/>
                <w:kern w:val="0"/>
                <w:sz w:val="28"/>
                <w:szCs w:val="28"/>
                <w:highlight w:val="none"/>
                <w:u w:val="none"/>
                <w:lang w:val="en-US" w:eastAsia="zh-CN" w:bidi="ar"/>
              </w:rPr>
              <w:t>序号</w:t>
            </w:r>
          </w:p>
        </w:tc>
        <w:tc>
          <w:tcPr>
            <w:tcW w:w="992" w:type="pct"/>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78AF2CC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黑体" w:eastAsia="黑体" w:cs="黑体"/>
                <w:b w:val="0"/>
                <w:bCs w:val="0"/>
                <w:i w:val="0"/>
                <w:iCs w:val="0"/>
                <w:color w:val="000000"/>
                <w:sz w:val="28"/>
                <w:szCs w:val="28"/>
                <w:highlight w:val="none"/>
                <w:u w:val="none"/>
              </w:rPr>
            </w:pPr>
            <w:r>
              <w:rPr>
                <w:rFonts w:hint="eastAsia" w:ascii="黑体" w:hAnsi="黑体" w:eastAsia="黑体" w:cs="黑体"/>
                <w:b w:val="0"/>
                <w:bCs w:val="0"/>
                <w:i w:val="0"/>
                <w:iCs w:val="0"/>
                <w:color w:val="000000"/>
                <w:kern w:val="0"/>
                <w:sz w:val="28"/>
                <w:szCs w:val="28"/>
                <w:highlight w:val="none"/>
                <w:u w:val="none"/>
                <w:lang w:val="en-US" w:eastAsia="zh-CN" w:bidi="ar"/>
              </w:rPr>
              <w:t>服务内容</w:t>
            </w:r>
          </w:p>
        </w:tc>
        <w:tc>
          <w:tcPr>
            <w:tcW w:w="891" w:type="pct"/>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69B1241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黑体" w:eastAsia="黑体" w:cs="黑体"/>
                <w:b w:val="0"/>
                <w:bCs w:val="0"/>
                <w:i w:val="0"/>
                <w:iCs w:val="0"/>
                <w:color w:val="000000"/>
                <w:sz w:val="28"/>
                <w:szCs w:val="28"/>
                <w:highlight w:val="none"/>
                <w:u w:val="none"/>
                <w:lang w:val="en-US"/>
              </w:rPr>
            </w:pPr>
            <w:r>
              <w:rPr>
                <w:rFonts w:hint="eastAsia" w:ascii="黑体" w:hAnsi="黑体" w:eastAsia="黑体" w:cs="黑体"/>
                <w:b w:val="0"/>
                <w:bCs w:val="0"/>
                <w:i w:val="0"/>
                <w:iCs w:val="0"/>
                <w:color w:val="000000"/>
                <w:kern w:val="0"/>
                <w:sz w:val="28"/>
                <w:szCs w:val="28"/>
                <w:highlight w:val="none"/>
                <w:u w:val="none"/>
                <w:lang w:val="en-US" w:eastAsia="zh-CN" w:bidi="ar"/>
              </w:rPr>
              <w:t>规格/要求</w:t>
            </w:r>
          </w:p>
        </w:tc>
        <w:tc>
          <w:tcPr>
            <w:tcW w:w="396" w:type="pct"/>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3C5CB46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黑体" w:eastAsia="黑体" w:cs="黑体"/>
                <w:b w:val="0"/>
                <w:bCs w:val="0"/>
                <w:i w:val="0"/>
                <w:iCs w:val="0"/>
                <w:color w:val="000000"/>
                <w:sz w:val="28"/>
                <w:szCs w:val="28"/>
                <w:highlight w:val="none"/>
                <w:u w:val="none"/>
              </w:rPr>
            </w:pPr>
            <w:r>
              <w:rPr>
                <w:rFonts w:hint="eastAsia" w:ascii="黑体" w:hAnsi="黑体" w:eastAsia="黑体" w:cs="黑体"/>
                <w:b w:val="0"/>
                <w:bCs w:val="0"/>
                <w:i w:val="0"/>
                <w:iCs w:val="0"/>
                <w:color w:val="000000"/>
                <w:kern w:val="0"/>
                <w:sz w:val="28"/>
                <w:szCs w:val="28"/>
                <w:highlight w:val="none"/>
                <w:u w:val="none"/>
                <w:lang w:val="en-US" w:eastAsia="zh-CN" w:bidi="ar"/>
              </w:rPr>
              <w:t>单位</w:t>
            </w:r>
          </w:p>
        </w:tc>
        <w:tc>
          <w:tcPr>
            <w:tcW w:w="3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6490D4C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黑体" w:eastAsia="黑体" w:cs="黑体"/>
                <w:b w:val="0"/>
                <w:bCs w:val="0"/>
                <w:i w:val="0"/>
                <w:iCs w:val="0"/>
                <w:color w:val="000000"/>
                <w:kern w:val="0"/>
                <w:sz w:val="28"/>
                <w:szCs w:val="28"/>
                <w:highlight w:val="none"/>
                <w:u w:val="none"/>
                <w:lang w:val="en-US" w:eastAsia="zh-CN" w:bidi="ar"/>
              </w:rPr>
            </w:pPr>
            <w:r>
              <w:rPr>
                <w:rFonts w:hint="eastAsia" w:ascii="黑体" w:hAnsi="黑体" w:eastAsia="黑体" w:cs="黑体"/>
                <w:b w:val="0"/>
                <w:bCs w:val="0"/>
                <w:i w:val="0"/>
                <w:iCs w:val="0"/>
                <w:color w:val="000000"/>
                <w:kern w:val="0"/>
                <w:sz w:val="28"/>
                <w:szCs w:val="28"/>
                <w:highlight w:val="none"/>
                <w:u w:val="none"/>
                <w:lang w:val="en-US" w:eastAsia="zh-CN" w:bidi="ar"/>
              </w:rPr>
              <w:t>数量</w:t>
            </w:r>
          </w:p>
        </w:tc>
        <w:tc>
          <w:tcPr>
            <w:tcW w:w="7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193201C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黑体" w:eastAsia="黑体" w:cs="黑体"/>
                <w:b w:val="0"/>
                <w:bCs w:val="0"/>
                <w:i w:val="0"/>
                <w:iCs w:val="0"/>
                <w:color w:val="000000"/>
                <w:kern w:val="0"/>
                <w:sz w:val="28"/>
                <w:szCs w:val="28"/>
                <w:highlight w:val="none"/>
                <w:u w:val="none"/>
                <w:lang w:val="en-US" w:eastAsia="zh-CN" w:bidi="ar"/>
              </w:rPr>
            </w:pPr>
            <w:r>
              <w:rPr>
                <w:rFonts w:hint="eastAsia" w:ascii="黑体" w:hAnsi="黑体" w:eastAsia="黑体" w:cs="黑体"/>
                <w:b w:val="0"/>
                <w:bCs w:val="0"/>
                <w:i w:val="0"/>
                <w:iCs w:val="0"/>
                <w:color w:val="000000"/>
                <w:kern w:val="0"/>
                <w:sz w:val="28"/>
                <w:szCs w:val="28"/>
                <w:highlight w:val="none"/>
                <w:u w:val="none"/>
                <w:lang w:val="en-US" w:eastAsia="zh-CN" w:bidi="ar"/>
              </w:rPr>
              <w:t>不含税单价（元）</w:t>
            </w:r>
          </w:p>
        </w:tc>
        <w:tc>
          <w:tcPr>
            <w:tcW w:w="7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7CEBF98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黑体" w:eastAsia="黑体" w:cs="黑体"/>
                <w:b w:val="0"/>
                <w:bCs w:val="0"/>
                <w:i w:val="0"/>
                <w:iCs w:val="0"/>
                <w:color w:val="000000"/>
                <w:kern w:val="0"/>
                <w:sz w:val="28"/>
                <w:szCs w:val="28"/>
                <w:highlight w:val="none"/>
                <w:u w:val="none"/>
                <w:lang w:val="en-US" w:eastAsia="zh-CN" w:bidi="ar"/>
              </w:rPr>
            </w:pPr>
            <w:r>
              <w:rPr>
                <w:rFonts w:hint="eastAsia" w:ascii="黑体" w:hAnsi="黑体" w:eastAsia="黑体" w:cs="黑体"/>
                <w:b w:val="0"/>
                <w:bCs w:val="0"/>
                <w:i w:val="0"/>
                <w:iCs w:val="0"/>
                <w:color w:val="000000"/>
                <w:kern w:val="0"/>
                <w:sz w:val="28"/>
                <w:szCs w:val="28"/>
                <w:highlight w:val="none"/>
                <w:u w:val="none"/>
                <w:lang w:val="en-US" w:eastAsia="zh-CN" w:bidi="ar"/>
              </w:rPr>
              <w:t>不含税合计（元）</w:t>
            </w:r>
          </w:p>
        </w:tc>
        <w:tc>
          <w:tcPr>
            <w:tcW w:w="464" w:type="pct"/>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05093E9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黑体" w:eastAsia="黑体" w:cs="黑体"/>
                <w:b w:val="0"/>
                <w:bCs w:val="0"/>
                <w:i w:val="0"/>
                <w:iCs w:val="0"/>
                <w:color w:val="000000"/>
                <w:kern w:val="0"/>
                <w:sz w:val="28"/>
                <w:szCs w:val="28"/>
                <w:highlight w:val="none"/>
                <w:u w:val="none"/>
                <w:lang w:val="en-US" w:eastAsia="zh-CN" w:bidi="ar"/>
              </w:rPr>
            </w:pPr>
            <w:r>
              <w:rPr>
                <w:rFonts w:hint="eastAsia" w:ascii="黑体" w:hAnsi="黑体" w:eastAsia="黑体" w:cs="黑体"/>
                <w:b w:val="0"/>
                <w:bCs w:val="0"/>
                <w:i w:val="0"/>
                <w:iCs w:val="0"/>
                <w:color w:val="000000"/>
                <w:kern w:val="0"/>
                <w:sz w:val="28"/>
                <w:szCs w:val="28"/>
                <w:highlight w:val="none"/>
                <w:u w:val="none"/>
                <w:lang w:val="en-US" w:eastAsia="zh-CN" w:bidi="ar"/>
              </w:rPr>
              <w:t>税率</w:t>
            </w:r>
          </w:p>
        </w:tc>
      </w:tr>
      <w:tr w14:paraId="3E2A3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377" w:type="pct"/>
            <w:tcBorders>
              <w:top w:val="single" w:color="000000" w:sz="4" w:space="0"/>
              <w:left w:val="single" w:color="000000" w:sz="4" w:space="0"/>
              <w:bottom w:val="single" w:color="000000" w:sz="4" w:space="0"/>
              <w:right w:val="single" w:color="000000" w:sz="4" w:space="0"/>
            </w:tcBorders>
            <w:noWrap w:val="0"/>
            <w:vAlign w:val="center"/>
          </w:tcPr>
          <w:p w14:paraId="0F707F9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olor w:val="000000"/>
                <w:kern w:val="0"/>
                <w:sz w:val="28"/>
                <w:szCs w:val="28"/>
                <w:highlight w:val="none"/>
                <w:u w:val="none"/>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lang w:val="en-US" w:eastAsia="zh-CN" w:bidi="ar"/>
              </w:rPr>
              <w:t>1</w:t>
            </w:r>
          </w:p>
        </w:tc>
        <w:tc>
          <w:tcPr>
            <w:tcW w:w="992" w:type="pct"/>
            <w:tcBorders>
              <w:top w:val="single" w:color="000000" w:sz="4" w:space="0"/>
              <w:left w:val="single" w:color="000000" w:sz="4" w:space="0"/>
              <w:bottom w:val="single" w:color="000000" w:sz="4" w:space="0"/>
              <w:right w:val="single" w:color="000000" w:sz="4" w:space="0"/>
            </w:tcBorders>
            <w:noWrap w:val="0"/>
            <w:vAlign w:val="center"/>
          </w:tcPr>
          <w:p w14:paraId="11222B7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olor w:val="000000"/>
                <w:kern w:val="2"/>
                <w:sz w:val="28"/>
                <w:szCs w:val="28"/>
                <w:highlight w:val="none"/>
                <w:u w:val="none"/>
                <w:lang w:val="en-US" w:eastAsia="zh-CN" w:bidi="ar-SA"/>
              </w:rPr>
            </w:pPr>
            <w:r>
              <w:rPr>
                <w:rFonts w:hint="eastAsia" w:ascii="仿宋_GB2312" w:hAnsi="仿宋_GB2312" w:eastAsia="仿宋_GB2312" w:cs="仿宋_GB2312"/>
                <w:b w:val="0"/>
                <w:bCs w:val="0"/>
                <w:i w:val="0"/>
                <w:iCs w:val="0"/>
                <w:color w:val="000000"/>
                <w:kern w:val="2"/>
                <w:sz w:val="28"/>
                <w:szCs w:val="28"/>
                <w:highlight w:val="none"/>
                <w:u w:val="none"/>
                <w:lang w:val="en-US" w:eastAsia="zh-CN" w:bidi="ar-SA"/>
              </w:rPr>
              <w:t>集团总部互联网出口主线路（专线）</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74D8039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olor w:val="000000"/>
                <w:kern w:val="2"/>
                <w:sz w:val="28"/>
                <w:szCs w:val="28"/>
                <w:highlight w:val="none"/>
                <w:u w:val="none"/>
                <w:lang w:val="en-US" w:eastAsia="zh-CN" w:bidi="ar-SA"/>
              </w:rPr>
            </w:pP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998033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olor w:val="000000"/>
                <w:kern w:val="2"/>
                <w:sz w:val="28"/>
                <w:szCs w:val="28"/>
                <w:highlight w:val="none"/>
                <w:u w:val="none"/>
                <w:lang w:val="en-US" w:eastAsia="zh-CN" w:bidi="ar-SA"/>
              </w:rPr>
            </w:pPr>
            <w:r>
              <w:rPr>
                <w:rFonts w:hint="eastAsia" w:ascii="仿宋_GB2312" w:hAnsi="仿宋_GB2312" w:eastAsia="仿宋_GB2312" w:cs="仿宋_GB2312"/>
                <w:b w:val="0"/>
                <w:bCs w:val="0"/>
                <w:i w:val="0"/>
                <w:iCs w:val="0"/>
                <w:color w:val="000000"/>
                <w:kern w:val="0"/>
                <w:sz w:val="28"/>
                <w:szCs w:val="28"/>
                <w:highlight w:val="none"/>
                <w:u w:val="none"/>
                <w:lang w:val="en-US" w:eastAsia="zh-CN" w:bidi="ar"/>
              </w:rPr>
              <w:t>年</w:t>
            </w:r>
          </w:p>
        </w:tc>
        <w:tc>
          <w:tcPr>
            <w:tcW w:w="386" w:type="pct"/>
            <w:tcBorders>
              <w:top w:val="single" w:color="000000" w:sz="4" w:space="0"/>
              <w:left w:val="single" w:color="000000" w:sz="4" w:space="0"/>
              <w:bottom w:val="single" w:color="000000" w:sz="4" w:space="0"/>
              <w:right w:val="single" w:color="000000" w:sz="4" w:space="0"/>
            </w:tcBorders>
            <w:noWrap w:val="0"/>
            <w:vAlign w:val="center"/>
          </w:tcPr>
          <w:p w14:paraId="3CD79F2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olor w:val="000000"/>
                <w:kern w:val="0"/>
                <w:sz w:val="28"/>
                <w:szCs w:val="28"/>
                <w:highlight w:val="none"/>
                <w:u w:val="none"/>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lang w:val="en-US" w:eastAsia="zh-CN" w:bidi="ar"/>
              </w:rPr>
              <w:t>2</w:t>
            </w:r>
          </w:p>
        </w:tc>
        <w:tc>
          <w:tcPr>
            <w:tcW w:w="717" w:type="pct"/>
            <w:tcBorders>
              <w:top w:val="single" w:color="000000" w:sz="4" w:space="0"/>
              <w:left w:val="single" w:color="000000" w:sz="4" w:space="0"/>
              <w:bottom w:val="single" w:color="000000" w:sz="4" w:space="0"/>
              <w:right w:val="single" w:color="000000" w:sz="4" w:space="0"/>
            </w:tcBorders>
            <w:noWrap w:val="0"/>
            <w:vAlign w:val="center"/>
          </w:tcPr>
          <w:p w14:paraId="443317BE">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center"/>
              <w:textAlignment w:val="center"/>
              <w:rPr>
                <w:rFonts w:hint="eastAsia" w:ascii="仿宋_GB2312" w:hAnsi="仿宋_GB2312" w:eastAsia="仿宋_GB2312" w:cs="仿宋_GB2312"/>
                <w:b w:val="0"/>
                <w:bCs w:val="0"/>
                <w:i w:val="0"/>
                <w:iCs w:val="0"/>
                <w:color w:val="000000"/>
                <w:kern w:val="0"/>
                <w:sz w:val="28"/>
                <w:szCs w:val="28"/>
                <w:highlight w:val="none"/>
                <w:u w:val="none"/>
                <w:lang w:val="en-US" w:eastAsia="zh-CN" w:bidi="ar"/>
              </w:rPr>
            </w:pPr>
          </w:p>
        </w:tc>
        <w:tc>
          <w:tcPr>
            <w:tcW w:w="774" w:type="pct"/>
            <w:tcBorders>
              <w:top w:val="single" w:color="000000" w:sz="4" w:space="0"/>
              <w:left w:val="single" w:color="000000" w:sz="4" w:space="0"/>
              <w:bottom w:val="single" w:color="000000" w:sz="4" w:space="0"/>
              <w:right w:val="single" w:color="000000" w:sz="4" w:space="0"/>
            </w:tcBorders>
            <w:noWrap w:val="0"/>
            <w:vAlign w:val="center"/>
          </w:tcPr>
          <w:p w14:paraId="4E12B3E2">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center"/>
              <w:textAlignment w:val="center"/>
              <w:rPr>
                <w:rFonts w:hint="eastAsia" w:ascii="仿宋_GB2312" w:hAnsi="仿宋_GB2312" w:eastAsia="仿宋_GB2312" w:cs="仿宋_GB2312"/>
                <w:b w:val="0"/>
                <w:bCs w:val="0"/>
                <w:i w:val="0"/>
                <w:iCs w:val="0"/>
                <w:color w:val="000000"/>
                <w:kern w:val="0"/>
                <w:sz w:val="28"/>
                <w:szCs w:val="28"/>
                <w:highlight w:val="none"/>
                <w:u w:val="none"/>
                <w:lang w:val="en-US" w:eastAsia="zh-CN" w:bidi="ar"/>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7AED7FD">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center"/>
              <w:textAlignment w:val="center"/>
              <w:rPr>
                <w:rFonts w:hint="eastAsia" w:ascii="仿宋_GB2312" w:hAnsi="仿宋_GB2312" w:eastAsia="仿宋_GB2312" w:cs="仿宋_GB2312"/>
                <w:b w:val="0"/>
                <w:bCs w:val="0"/>
                <w:i w:val="0"/>
                <w:iCs w:val="0"/>
                <w:color w:val="000000"/>
                <w:kern w:val="0"/>
                <w:sz w:val="28"/>
                <w:szCs w:val="28"/>
                <w:highlight w:val="none"/>
                <w:u w:val="none"/>
                <w:lang w:val="en-US" w:eastAsia="zh-CN" w:bidi="ar"/>
              </w:rPr>
            </w:pPr>
          </w:p>
        </w:tc>
      </w:tr>
      <w:tr w14:paraId="35F1A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377" w:type="pct"/>
            <w:tcBorders>
              <w:top w:val="single" w:color="000000" w:sz="4" w:space="0"/>
              <w:left w:val="single" w:color="000000" w:sz="4" w:space="0"/>
              <w:bottom w:val="single" w:color="000000" w:sz="4" w:space="0"/>
              <w:right w:val="single" w:color="000000" w:sz="4" w:space="0"/>
            </w:tcBorders>
            <w:noWrap w:val="0"/>
            <w:vAlign w:val="center"/>
          </w:tcPr>
          <w:p w14:paraId="31BD423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olor w:val="000000"/>
                <w:kern w:val="0"/>
                <w:sz w:val="28"/>
                <w:szCs w:val="28"/>
                <w:highlight w:val="none"/>
                <w:u w:val="none"/>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lang w:val="en-US" w:eastAsia="zh-CN" w:bidi="ar"/>
              </w:rPr>
              <w:t>2</w:t>
            </w:r>
          </w:p>
        </w:tc>
        <w:tc>
          <w:tcPr>
            <w:tcW w:w="992" w:type="pct"/>
            <w:tcBorders>
              <w:top w:val="single" w:color="000000" w:sz="4" w:space="0"/>
              <w:left w:val="single" w:color="000000" w:sz="4" w:space="0"/>
              <w:bottom w:val="single" w:color="000000" w:sz="4" w:space="0"/>
              <w:right w:val="single" w:color="000000" w:sz="4" w:space="0"/>
            </w:tcBorders>
            <w:noWrap w:val="0"/>
            <w:vAlign w:val="center"/>
          </w:tcPr>
          <w:p w14:paraId="0C4B97D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olor w:val="000000"/>
                <w:kern w:val="0"/>
                <w:sz w:val="28"/>
                <w:szCs w:val="28"/>
                <w:highlight w:val="none"/>
                <w:u w:val="none"/>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lang w:val="en-US" w:eastAsia="zh-CN" w:bidi="ar"/>
              </w:rPr>
              <w:t>集团总部出口互联网备用线路（专线）</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4169583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_GB2312" w:hAnsi="仿宋_GB2312" w:eastAsia="仿宋_GB2312" w:cs="仿宋_GB2312"/>
                <w:b w:val="0"/>
                <w:bCs w:val="0"/>
                <w:i w:val="0"/>
                <w:iCs w:val="0"/>
                <w:color w:val="000000"/>
                <w:kern w:val="0"/>
                <w:sz w:val="28"/>
                <w:szCs w:val="28"/>
                <w:highlight w:val="none"/>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D4C1ED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olor w:val="000000"/>
                <w:kern w:val="2"/>
                <w:sz w:val="28"/>
                <w:szCs w:val="28"/>
                <w:highlight w:val="none"/>
                <w:u w:val="none"/>
                <w:lang w:val="en-US" w:eastAsia="zh-CN" w:bidi="ar-SA"/>
              </w:rPr>
            </w:pPr>
            <w:r>
              <w:rPr>
                <w:rFonts w:hint="eastAsia" w:ascii="仿宋_GB2312" w:hAnsi="仿宋_GB2312" w:eastAsia="仿宋_GB2312" w:cs="仿宋_GB2312"/>
                <w:b w:val="0"/>
                <w:bCs w:val="0"/>
                <w:i w:val="0"/>
                <w:iCs w:val="0"/>
                <w:color w:val="000000"/>
                <w:kern w:val="0"/>
                <w:sz w:val="28"/>
                <w:szCs w:val="28"/>
                <w:highlight w:val="none"/>
                <w:u w:val="none"/>
                <w:lang w:val="en-US" w:eastAsia="zh-CN" w:bidi="ar"/>
              </w:rPr>
              <w:t>年</w:t>
            </w:r>
          </w:p>
        </w:tc>
        <w:tc>
          <w:tcPr>
            <w:tcW w:w="386" w:type="pct"/>
            <w:tcBorders>
              <w:top w:val="single" w:color="000000" w:sz="4" w:space="0"/>
              <w:left w:val="single" w:color="000000" w:sz="4" w:space="0"/>
              <w:bottom w:val="single" w:color="000000" w:sz="4" w:space="0"/>
              <w:right w:val="single" w:color="000000" w:sz="4" w:space="0"/>
            </w:tcBorders>
            <w:noWrap w:val="0"/>
            <w:vAlign w:val="center"/>
          </w:tcPr>
          <w:p w14:paraId="47E5869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olor w:val="000000"/>
                <w:kern w:val="0"/>
                <w:sz w:val="28"/>
                <w:szCs w:val="28"/>
                <w:highlight w:val="none"/>
                <w:u w:val="none"/>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lang w:val="en-US" w:eastAsia="zh-CN" w:bidi="ar"/>
              </w:rPr>
              <w:t>2</w:t>
            </w:r>
          </w:p>
        </w:tc>
        <w:tc>
          <w:tcPr>
            <w:tcW w:w="717" w:type="pct"/>
            <w:tcBorders>
              <w:top w:val="single" w:color="000000" w:sz="4" w:space="0"/>
              <w:left w:val="single" w:color="000000" w:sz="4" w:space="0"/>
              <w:bottom w:val="single" w:color="000000" w:sz="4" w:space="0"/>
              <w:right w:val="single" w:color="000000" w:sz="4" w:space="0"/>
            </w:tcBorders>
            <w:noWrap w:val="0"/>
            <w:vAlign w:val="center"/>
          </w:tcPr>
          <w:p w14:paraId="209D5611">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center"/>
              <w:textAlignment w:val="center"/>
              <w:rPr>
                <w:rFonts w:hint="eastAsia" w:ascii="仿宋_GB2312" w:hAnsi="仿宋_GB2312" w:eastAsia="仿宋_GB2312" w:cs="仿宋_GB2312"/>
                <w:b w:val="0"/>
                <w:bCs w:val="0"/>
                <w:i w:val="0"/>
                <w:iCs w:val="0"/>
                <w:color w:val="000000"/>
                <w:kern w:val="0"/>
                <w:sz w:val="28"/>
                <w:szCs w:val="28"/>
                <w:highlight w:val="none"/>
                <w:u w:val="none"/>
                <w:lang w:val="en-US" w:eastAsia="zh-CN" w:bidi="ar"/>
              </w:rPr>
            </w:pPr>
          </w:p>
        </w:tc>
        <w:tc>
          <w:tcPr>
            <w:tcW w:w="774" w:type="pct"/>
            <w:tcBorders>
              <w:top w:val="single" w:color="000000" w:sz="4" w:space="0"/>
              <w:left w:val="single" w:color="000000" w:sz="4" w:space="0"/>
              <w:bottom w:val="single" w:color="000000" w:sz="4" w:space="0"/>
              <w:right w:val="single" w:color="000000" w:sz="4" w:space="0"/>
            </w:tcBorders>
            <w:noWrap w:val="0"/>
            <w:vAlign w:val="center"/>
          </w:tcPr>
          <w:p w14:paraId="1E85B236">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center"/>
              <w:textAlignment w:val="center"/>
              <w:rPr>
                <w:rFonts w:hint="eastAsia" w:ascii="仿宋_GB2312" w:hAnsi="仿宋_GB2312" w:eastAsia="仿宋_GB2312" w:cs="仿宋_GB2312"/>
                <w:b w:val="0"/>
                <w:bCs w:val="0"/>
                <w:i w:val="0"/>
                <w:iCs w:val="0"/>
                <w:color w:val="000000"/>
                <w:kern w:val="0"/>
                <w:sz w:val="28"/>
                <w:szCs w:val="28"/>
                <w:highlight w:val="none"/>
                <w:u w:val="none"/>
                <w:lang w:val="en-US" w:eastAsia="zh-CN" w:bidi="ar"/>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F2ABF51">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center"/>
              <w:textAlignment w:val="center"/>
              <w:rPr>
                <w:rFonts w:hint="eastAsia" w:ascii="仿宋_GB2312" w:hAnsi="仿宋_GB2312" w:eastAsia="仿宋_GB2312" w:cs="仿宋_GB2312"/>
                <w:b w:val="0"/>
                <w:bCs w:val="0"/>
                <w:i w:val="0"/>
                <w:iCs w:val="0"/>
                <w:color w:val="000000"/>
                <w:kern w:val="0"/>
                <w:sz w:val="28"/>
                <w:szCs w:val="28"/>
                <w:highlight w:val="none"/>
                <w:u w:val="none"/>
                <w:lang w:val="en-US" w:eastAsia="zh-CN" w:bidi="ar"/>
              </w:rPr>
            </w:pPr>
          </w:p>
        </w:tc>
      </w:tr>
      <w:tr w14:paraId="225B0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377" w:type="pct"/>
            <w:tcBorders>
              <w:top w:val="single" w:color="000000" w:sz="4" w:space="0"/>
              <w:left w:val="single" w:color="000000" w:sz="4" w:space="0"/>
              <w:bottom w:val="single" w:color="000000" w:sz="4" w:space="0"/>
              <w:right w:val="single" w:color="000000" w:sz="4" w:space="0"/>
            </w:tcBorders>
            <w:noWrap w:val="0"/>
            <w:vAlign w:val="center"/>
          </w:tcPr>
          <w:p w14:paraId="7C94CD9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olor w:val="000000"/>
                <w:kern w:val="0"/>
                <w:sz w:val="28"/>
                <w:szCs w:val="28"/>
                <w:highlight w:val="none"/>
                <w:u w:val="none"/>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lang w:val="en-US" w:eastAsia="zh-CN" w:bidi="ar"/>
              </w:rPr>
              <w:t>3</w:t>
            </w:r>
          </w:p>
        </w:tc>
        <w:tc>
          <w:tcPr>
            <w:tcW w:w="992" w:type="pct"/>
            <w:tcBorders>
              <w:top w:val="single" w:color="000000" w:sz="4" w:space="0"/>
              <w:left w:val="single" w:color="000000" w:sz="4" w:space="0"/>
              <w:bottom w:val="single" w:color="000000" w:sz="4" w:space="0"/>
              <w:right w:val="single" w:color="000000" w:sz="4" w:space="0"/>
            </w:tcBorders>
            <w:noWrap w:val="0"/>
            <w:vAlign w:val="center"/>
          </w:tcPr>
          <w:p w14:paraId="6AAD6B6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olor w:val="000000"/>
                <w:kern w:val="0"/>
                <w:sz w:val="28"/>
                <w:szCs w:val="28"/>
                <w:highlight w:val="none"/>
                <w:u w:val="none"/>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lang w:val="en-US" w:eastAsia="zh-CN" w:bidi="ar"/>
              </w:rPr>
              <w:t>网络安全监测服务</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14:paraId="10B024B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_GB2312" w:hAnsi="仿宋_GB2312" w:eastAsia="仿宋_GB2312" w:cs="仿宋_GB2312"/>
                <w:b w:val="0"/>
                <w:bCs w:val="0"/>
                <w:i w:val="0"/>
                <w:iCs w:val="0"/>
                <w:color w:val="000000"/>
                <w:kern w:val="0"/>
                <w:sz w:val="28"/>
                <w:szCs w:val="28"/>
                <w:highlight w:val="none"/>
                <w:u w:val="none"/>
                <w:lang w:val="en-US" w:eastAsia="zh-CN" w:bidi="ar"/>
              </w:rPr>
            </w:pP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294759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_GB2312" w:hAnsi="仿宋_GB2312" w:eastAsia="仿宋_GB2312" w:cs="仿宋_GB2312"/>
                <w:b w:val="0"/>
                <w:bCs w:val="0"/>
                <w:i w:val="0"/>
                <w:iCs w:val="0"/>
                <w:color w:val="000000"/>
                <w:kern w:val="0"/>
                <w:sz w:val="28"/>
                <w:szCs w:val="28"/>
                <w:highlight w:val="none"/>
                <w:u w:val="none"/>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lang w:val="en-US" w:eastAsia="zh-CN" w:bidi="ar"/>
              </w:rPr>
              <w:t>年</w:t>
            </w:r>
          </w:p>
        </w:tc>
        <w:tc>
          <w:tcPr>
            <w:tcW w:w="386" w:type="pct"/>
            <w:tcBorders>
              <w:top w:val="single" w:color="000000" w:sz="4" w:space="0"/>
              <w:left w:val="single" w:color="000000" w:sz="4" w:space="0"/>
              <w:bottom w:val="single" w:color="000000" w:sz="4" w:space="0"/>
              <w:right w:val="single" w:color="000000" w:sz="4" w:space="0"/>
            </w:tcBorders>
            <w:noWrap w:val="0"/>
            <w:vAlign w:val="center"/>
          </w:tcPr>
          <w:p w14:paraId="2023C8A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olor w:val="000000"/>
                <w:kern w:val="0"/>
                <w:sz w:val="28"/>
                <w:szCs w:val="28"/>
                <w:highlight w:val="none"/>
                <w:u w:val="none"/>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lang w:val="en-US" w:eastAsia="zh-CN" w:bidi="ar"/>
              </w:rPr>
              <w:t>2</w:t>
            </w:r>
          </w:p>
        </w:tc>
        <w:tc>
          <w:tcPr>
            <w:tcW w:w="717" w:type="pct"/>
            <w:tcBorders>
              <w:top w:val="single" w:color="000000" w:sz="4" w:space="0"/>
              <w:left w:val="single" w:color="000000" w:sz="4" w:space="0"/>
              <w:bottom w:val="single" w:color="000000" w:sz="4" w:space="0"/>
              <w:right w:val="single" w:color="000000" w:sz="4" w:space="0"/>
            </w:tcBorders>
            <w:noWrap w:val="0"/>
            <w:vAlign w:val="center"/>
          </w:tcPr>
          <w:p w14:paraId="352065A8">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center"/>
              <w:textAlignment w:val="center"/>
              <w:rPr>
                <w:rFonts w:hint="eastAsia" w:ascii="仿宋_GB2312" w:hAnsi="仿宋_GB2312" w:eastAsia="仿宋_GB2312" w:cs="仿宋_GB2312"/>
                <w:b w:val="0"/>
                <w:bCs w:val="0"/>
                <w:i w:val="0"/>
                <w:iCs w:val="0"/>
                <w:color w:val="000000"/>
                <w:kern w:val="0"/>
                <w:sz w:val="28"/>
                <w:szCs w:val="28"/>
                <w:highlight w:val="none"/>
                <w:u w:val="none"/>
                <w:lang w:val="en-US" w:eastAsia="zh-CN" w:bidi="ar"/>
              </w:rPr>
            </w:pPr>
          </w:p>
        </w:tc>
        <w:tc>
          <w:tcPr>
            <w:tcW w:w="774" w:type="pct"/>
            <w:tcBorders>
              <w:top w:val="single" w:color="000000" w:sz="4" w:space="0"/>
              <w:left w:val="single" w:color="000000" w:sz="4" w:space="0"/>
              <w:bottom w:val="single" w:color="000000" w:sz="4" w:space="0"/>
              <w:right w:val="single" w:color="000000" w:sz="4" w:space="0"/>
            </w:tcBorders>
            <w:noWrap w:val="0"/>
            <w:vAlign w:val="center"/>
          </w:tcPr>
          <w:p w14:paraId="53FC7C6E">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center"/>
              <w:textAlignment w:val="center"/>
              <w:rPr>
                <w:rFonts w:hint="eastAsia" w:ascii="仿宋_GB2312" w:hAnsi="仿宋_GB2312" w:eastAsia="仿宋_GB2312" w:cs="仿宋_GB2312"/>
                <w:b w:val="0"/>
                <w:bCs w:val="0"/>
                <w:i w:val="0"/>
                <w:iCs w:val="0"/>
                <w:color w:val="000000"/>
                <w:kern w:val="0"/>
                <w:sz w:val="28"/>
                <w:szCs w:val="28"/>
                <w:highlight w:val="none"/>
                <w:u w:val="none"/>
                <w:lang w:val="en-US" w:eastAsia="zh-CN" w:bidi="ar"/>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F622537">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center"/>
              <w:textAlignment w:val="center"/>
              <w:rPr>
                <w:rFonts w:hint="eastAsia" w:ascii="仿宋_GB2312" w:hAnsi="仿宋_GB2312" w:eastAsia="仿宋_GB2312" w:cs="仿宋_GB2312"/>
                <w:b w:val="0"/>
                <w:bCs w:val="0"/>
                <w:i w:val="0"/>
                <w:iCs w:val="0"/>
                <w:color w:val="000000"/>
                <w:kern w:val="0"/>
                <w:sz w:val="28"/>
                <w:szCs w:val="28"/>
                <w:highlight w:val="none"/>
                <w:u w:val="none"/>
                <w:lang w:val="en-US" w:eastAsia="zh-CN" w:bidi="ar"/>
              </w:rPr>
            </w:pPr>
          </w:p>
        </w:tc>
      </w:tr>
      <w:tr w14:paraId="1AA50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3760" w:type="pct"/>
            <w:gridSpan w:val="6"/>
            <w:tcBorders>
              <w:top w:val="single" w:color="000000" w:sz="4" w:space="0"/>
              <w:left w:val="single" w:color="000000" w:sz="4" w:space="0"/>
              <w:bottom w:val="single" w:color="000000" w:sz="4" w:space="0"/>
              <w:right w:val="single" w:color="000000" w:sz="4" w:space="0"/>
            </w:tcBorders>
            <w:noWrap w:val="0"/>
            <w:vAlign w:val="center"/>
          </w:tcPr>
          <w:p w14:paraId="5A2A8229">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center"/>
              <w:textAlignment w:val="center"/>
              <w:rPr>
                <w:rFonts w:hint="eastAsia" w:ascii="仿宋_GB2312" w:hAnsi="仿宋_GB2312" w:eastAsia="仿宋_GB2312" w:cs="仿宋_GB2312"/>
                <w:b w:val="0"/>
                <w:bCs w:val="0"/>
                <w:i w:val="0"/>
                <w:iCs w:val="0"/>
                <w:color w:val="000000"/>
                <w:kern w:val="0"/>
                <w:sz w:val="28"/>
                <w:szCs w:val="28"/>
                <w:highlight w:val="none"/>
                <w:u w:val="none"/>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lang w:val="en-US" w:eastAsia="zh-CN" w:bidi="ar"/>
              </w:rPr>
              <w:t>不含税总计</w:t>
            </w:r>
          </w:p>
        </w:tc>
        <w:tc>
          <w:tcPr>
            <w:tcW w:w="774" w:type="pct"/>
            <w:tcBorders>
              <w:top w:val="single" w:color="000000" w:sz="4" w:space="0"/>
              <w:left w:val="single" w:color="000000" w:sz="4" w:space="0"/>
              <w:bottom w:val="single" w:color="000000" w:sz="4" w:space="0"/>
              <w:right w:val="single" w:color="000000" w:sz="4" w:space="0"/>
            </w:tcBorders>
            <w:noWrap w:val="0"/>
            <w:vAlign w:val="center"/>
          </w:tcPr>
          <w:p w14:paraId="159F9A53">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center"/>
              <w:textAlignment w:val="center"/>
              <w:rPr>
                <w:rFonts w:hint="eastAsia" w:ascii="仿宋_GB2312" w:hAnsi="仿宋_GB2312" w:eastAsia="仿宋_GB2312" w:cs="仿宋_GB2312"/>
                <w:b w:val="0"/>
                <w:bCs w:val="0"/>
                <w:i w:val="0"/>
                <w:iCs w:val="0"/>
                <w:color w:val="000000"/>
                <w:kern w:val="0"/>
                <w:sz w:val="28"/>
                <w:szCs w:val="28"/>
                <w:highlight w:val="none"/>
                <w:u w:val="none"/>
                <w:lang w:val="en-US" w:eastAsia="zh-CN" w:bidi="ar"/>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26A38A3">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center"/>
              <w:textAlignment w:val="center"/>
              <w:rPr>
                <w:rFonts w:hint="eastAsia" w:ascii="仿宋_GB2312" w:hAnsi="仿宋_GB2312" w:eastAsia="仿宋_GB2312" w:cs="仿宋_GB2312"/>
                <w:b w:val="0"/>
                <w:bCs w:val="0"/>
                <w:i w:val="0"/>
                <w:iCs w:val="0"/>
                <w:color w:val="000000"/>
                <w:kern w:val="0"/>
                <w:sz w:val="28"/>
                <w:szCs w:val="28"/>
                <w:highlight w:val="none"/>
                <w:u w:val="none"/>
                <w:lang w:val="en-US" w:eastAsia="zh-CN" w:bidi="ar"/>
              </w:rPr>
            </w:pPr>
          </w:p>
        </w:tc>
      </w:tr>
      <w:tr w14:paraId="4D25F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3760" w:type="pct"/>
            <w:gridSpan w:val="6"/>
            <w:tcBorders>
              <w:top w:val="single" w:color="000000" w:sz="4" w:space="0"/>
              <w:left w:val="single" w:color="000000" w:sz="4" w:space="0"/>
              <w:bottom w:val="single" w:color="000000" w:sz="4" w:space="0"/>
              <w:right w:val="single" w:color="000000" w:sz="4" w:space="0"/>
            </w:tcBorders>
            <w:noWrap w:val="0"/>
            <w:vAlign w:val="center"/>
          </w:tcPr>
          <w:p w14:paraId="17B2CE77">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center"/>
              <w:textAlignment w:val="center"/>
              <w:rPr>
                <w:rFonts w:hint="eastAsia" w:ascii="仿宋_GB2312" w:hAnsi="仿宋_GB2312" w:eastAsia="仿宋_GB2312" w:cs="仿宋_GB2312"/>
                <w:b w:val="0"/>
                <w:bCs w:val="0"/>
                <w:i w:val="0"/>
                <w:iCs w:val="0"/>
                <w:color w:val="000000"/>
                <w:kern w:val="0"/>
                <w:sz w:val="28"/>
                <w:szCs w:val="28"/>
                <w:highlight w:val="none"/>
                <w:u w:val="none"/>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lang w:val="en-US" w:eastAsia="zh-CN" w:bidi="ar"/>
              </w:rPr>
              <w:t>税金（税率：  ）</w:t>
            </w:r>
          </w:p>
        </w:tc>
        <w:tc>
          <w:tcPr>
            <w:tcW w:w="774" w:type="pct"/>
            <w:tcBorders>
              <w:top w:val="single" w:color="000000" w:sz="4" w:space="0"/>
              <w:left w:val="single" w:color="000000" w:sz="4" w:space="0"/>
              <w:bottom w:val="single" w:color="000000" w:sz="4" w:space="0"/>
              <w:right w:val="single" w:color="000000" w:sz="4" w:space="0"/>
            </w:tcBorders>
            <w:noWrap w:val="0"/>
            <w:vAlign w:val="center"/>
          </w:tcPr>
          <w:p w14:paraId="1D169629">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center"/>
              <w:textAlignment w:val="center"/>
              <w:rPr>
                <w:rFonts w:hint="eastAsia" w:ascii="仿宋_GB2312" w:hAnsi="仿宋_GB2312" w:eastAsia="仿宋_GB2312" w:cs="仿宋_GB2312"/>
                <w:b w:val="0"/>
                <w:bCs w:val="0"/>
                <w:i w:val="0"/>
                <w:iCs w:val="0"/>
                <w:color w:val="000000"/>
                <w:kern w:val="0"/>
                <w:sz w:val="28"/>
                <w:szCs w:val="28"/>
                <w:highlight w:val="none"/>
                <w:u w:val="none"/>
                <w:lang w:val="en-US" w:eastAsia="zh-CN" w:bidi="ar"/>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3C8B56B">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center"/>
              <w:textAlignment w:val="center"/>
              <w:rPr>
                <w:rFonts w:hint="eastAsia" w:ascii="仿宋_GB2312" w:hAnsi="仿宋_GB2312" w:eastAsia="仿宋_GB2312" w:cs="仿宋_GB2312"/>
                <w:b w:val="0"/>
                <w:bCs w:val="0"/>
                <w:i w:val="0"/>
                <w:iCs w:val="0"/>
                <w:color w:val="000000"/>
                <w:kern w:val="0"/>
                <w:sz w:val="28"/>
                <w:szCs w:val="28"/>
                <w:highlight w:val="none"/>
                <w:u w:val="none"/>
                <w:lang w:val="en-US" w:eastAsia="zh-CN" w:bidi="ar"/>
              </w:rPr>
            </w:pPr>
          </w:p>
        </w:tc>
      </w:tr>
      <w:tr w14:paraId="0261E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3760" w:type="pct"/>
            <w:gridSpan w:val="6"/>
            <w:tcBorders>
              <w:top w:val="single" w:color="000000" w:sz="4" w:space="0"/>
              <w:left w:val="single" w:color="000000" w:sz="4" w:space="0"/>
              <w:bottom w:val="single" w:color="000000" w:sz="4" w:space="0"/>
              <w:right w:val="single" w:color="000000" w:sz="4" w:space="0"/>
            </w:tcBorders>
            <w:noWrap w:val="0"/>
            <w:vAlign w:val="center"/>
          </w:tcPr>
          <w:p w14:paraId="1A9A5A81">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center"/>
              <w:textAlignment w:val="center"/>
              <w:rPr>
                <w:rFonts w:hint="eastAsia" w:ascii="仿宋_GB2312" w:hAnsi="仿宋_GB2312" w:eastAsia="仿宋_GB2312" w:cs="仿宋_GB2312"/>
                <w:b w:val="0"/>
                <w:bCs w:val="0"/>
                <w:i w:val="0"/>
                <w:iCs w:val="0"/>
                <w:color w:val="000000"/>
                <w:kern w:val="0"/>
                <w:sz w:val="28"/>
                <w:szCs w:val="28"/>
                <w:highlight w:val="none"/>
                <w:u w:val="none"/>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lang w:val="en-US" w:eastAsia="zh-CN" w:bidi="ar"/>
              </w:rPr>
              <w:t>含税总计：</w:t>
            </w:r>
          </w:p>
        </w:tc>
        <w:tc>
          <w:tcPr>
            <w:tcW w:w="774" w:type="pct"/>
            <w:tcBorders>
              <w:top w:val="single" w:color="000000" w:sz="4" w:space="0"/>
              <w:left w:val="single" w:color="000000" w:sz="4" w:space="0"/>
              <w:bottom w:val="single" w:color="000000" w:sz="4" w:space="0"/>
              <w:right w:val="single" w:color="000000" w:sz="4" w:space="0"/>
            </w:tcBorders>
            <w:noWrap w:val="0"/>
            <w:vAlign w:val="center"/>
          </w:tcPr>
          <w:p w14:paraId="4DA9AB81">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center"/>
              <w:textAlignment w:val="center"/>
              <w:rPr>
                <w:rFonts w:hint="eastAsia" w:ascii="仿宋_GB2312" w:hAnsi="仿宋_GB2312" w:eastAsia="仿宋_GB2312" w:cs="仿宋_GB2312"/>
                <w:b w:val="0"/>
                <w:bCs w:val="0"/>
                <w:i w:val="0"/>
                <w:iCs w:val="0"/>
                <w:color w:val="000000"/>
                <w:kern w:val="0"/>
                <w:sz w:val="28"/>
                <w:szCs w:val="28"/>
                <w:highlight w:val="none"/>
                <w:u w:val="none"/>
                <w:lang w:val="en-US" w:eastAsia="zh-CN" w:bidi="ar"/>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95C00EC">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center"/>
              <w:textAlignment w:val="center"/>
              <w:rPr>
                <w:rFonts w:hint="eastAsia" w:ascii="仿宋_GB2312" w:hAnsi="仿宋_GB2312" w:eastAsia="仿宋_GB2312" w:cs="仿宋_GB2312"/>
                <w:b w:val="0"/>
                <w:bCs w:val="0"/>
                <w:i w:val="0"/>
                <w:iCs w:val="0"/>
                <w:color w:val="000000"/>
                <w:kern w:val="0"/>
                <w:sz w:val="28"/>
                <w:szCs w:val="28"/>
                <w:highlight w:val="none"/>
                <w:u w:val="none"/>
                <w:lang w:val="en-US" w:eastAsia="zh-CN" w:bidi="ar"/>
              </w:rPr>
            </w:pPr>
          </w:p>
        </w:tc>
      </w:tr>
    </w:tbl>
    <w:p w14:paraId="62A47133">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价格与支付方式</w:t>
      </w:r>
    </w:p>
    <w:p w14:paraId="5997AB96">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合同总价为</w:t>
      </w:r>
      <w:bookmarkStart w:id="0" w:name="OLE_LINK1"/>
      <w:r>
        <w:rPr>
          <w:rFonts w:hint="eastAsia" w:ascii="仿宋_GB2312" w:hAnsi="仿宋_GB2312" w:eastAsia="仿宋_GB2312" w:cs="仿宋_GB2312"/>
          <w:color w:val="auto"/>
          <w:sz w:val="32"/>
          <w:szCs w:val="32"/>
        </w:rPr>
        <w:t>（大写）人民币[</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w:t>
      </w:r>
      <w:bookmarkEnd w:id="0"/>
      <w:r>
        <w:rPr>
          <w:rFonts w:hint="eastAsia" w:ascii="仿宋_GB2312" w:hAnsi="仿宋_GB2312" w:eastAsia="仿宋_GB2312" w:cs="仿宋_GB2312"/>
          <w:color w:val="auto"/>
          <w:sz w:val="32"/>
          <w:szCs w:val="32"/>
        </w:rPr>
        <w:t>，不含税金额（大写）人民币[</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），税率（</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w:t>
      </w:r>
      <w:bookmarkStart w:id="1" w:name="OLE_LINK2"/>
      <w:r>
        <w:rPr>
          <w:rFonts w:hint="eastAsia" w:ascii="仿宋_GB2312" w:hAnsi="仿宋_GB2312" w:eastAsia="仿宋_GB2312" w:cs="仿宋_GB2312"/>
          <w:color w:val="auto"/>
          <w:sz w:val="32"/>
          <w:szCs w:val="32"/>
        </w:rPr>
        <w:t>该费用为综合含税包干价，包括人工费、差旅费、交通费、伙食费等因本次服务产生的所有费用，除本合同约定费用外，</w:t>
      </w:r>
      <w:r>
        <w:rPr>
          <w:rFonts w:hint="eastAsia" w:ascii="仿宋_GB2312" w:hAnsi="仿宋_GB2312" w:eastAsia="仿宋_GB2312" w:cs="仿宋_GB2312"/>
          <w:color w:val="auto"/>
          <w:sz w:val="32"/>
          <w:szCs w:val="32"/>
          <w:lang w:val="en-US" w:eastAsia="zh-CN"/>
        </w:rPr>
        <w:t>甲</w:t>
      </w:r>
      <w:r>
        <w:rPr>
          <w:rFonts w:hint="eastAsia" w:ascii="仿宋_GB2312" w:hAnsi="仿宋_GB2312" w:eastAsia="仿宋_GB2312" w:cs="仿宋_GB2312"/>
          <w:color w:val="auto"/>
          <w:sz w:val="32"/>
          <w:szCs w:val="32"/>
        </w:rPr>
        <w:t>方无需再向</w:t>
      </w:r>
      <w:bookmarkStart w:id="2" w:name="OLE_LINK15"/>
      <w:r>
        <w:rPr>
          <w:rFonts w:hint="eastAsia" w:ascii="仿宋_GB2312" w:hAnsi="仿宋_GB2312" w:eastAsia="仿宋_GB2312" w:cs="仿宋_GB2312"/>
          <w:color w:val="auto"/>
          <w:sz w:val="32"/>
          <w:szCs w:val="32"/>
          <w:lang w:val="en-US" w:eastAsia="zh-CN"/>
        </w:rPr>
        <w:t>乙</w:t>
      </w:r>
      <w:r>
        <w:rPr>
          <w:rFonts w:hint="eastAsia" w:ascii="仿宋_GB2312" w:hAnsi="仿宋_GB2312" w:eastAsia="仿宋_GB2312" w:cs="仿宋_GB2312"/>
          <w:color w:val="auto"/>
          <w:sz w:val="32"/>
          <w:szCs w:val="32"/>
        </w:rPr>
        <w:t>方</w:t>
      </w:r>
      <w:bookmarkEnd w:id="2"/>
      <w:r>
        <w:rPr>
          <w:rFonts w:hint="eastAsia" w:ascii="仿宋_GB2312" w:hAnsi="仿宋_GB2312" w:eastAsia="仿宋_GB2312" w:cs="仿宋_GB2312"/>
          <w:color w:val="auto"/>
          <w:sz w:val="32"/>
          <w:szCs w:val="32"/>
        </w:rPr>
        <w:t>支付任何</w:t>
      </w:r>
      <w:r>
        <w:rPr>
          <w:rFonts w:hint="eastAsia" w:ascii="仿宋_GB2312" w:hAnsi="仿宋_GB2312" w:eastAsia="仿宋_GB2312" w:cs="仿宋_GB2312"/>
          <w:color w:val="auto"/>
          <w:sz w:val="32"/>
          <w:szCs w:val="32"/>
          <w:lang w:val="en-US" w:eastAsia="zh-CN"/>
        </w:rPr>
        <w:t>其他</w:t>
      </w:r>
      <w:r>
        <w:rPr>
          <w:rFonts w:hint="eastAsia" w:ascii="仿宋_GB2312" w:hAnsi="仿宋_GB2312" w:eastAsia="仿宋_GB2312" w:cs="仿宋_GB2312"/>
          <w:color w:val="auto"/>
          <w:sz w:val="32"/>
          <w:szCs w:val="32"/>
        </w:rPr>
        <w:t>费用</w:t>
      </w:r>
      <w:bookmarkEnd w:id="1"/>
      <w:r>
        <w:rPr>
          <w:rFonts w:hint="eastAsia" w:ascii="仿宋_GB2312" w:hAnsi="仿宋_GB2312" w:eastAsia="仿宋_GB2312" w:cs="仿宋_GB2312"/>
          <w:color w:val="auto"/>
          <w:sz w:val="32"/>
          <w:szCs w:val="32"/>
        </w:rPr>
        <w:t>。</w:t>
      </w:r>
    </w:p>
    <w:p w14:paraId="0B3BF4D8">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支付方式：</w:t>
      </w:r>
    </w:p>
    <w:p w14:paraId="65893DF3">
      <w:pPr>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1.合同签订后</w:t>
      </w:r>
      <w:r>
        <w:rPr>
          <w:rFonts w:hint="eastAsia" w:ascii="仿宋_GB2312" w:hAnsi="仿宋_GB2312" w:eastAsia="仿宋_GB2312" w:cs="仿宋_GB2312"/>
          <w:color w:val="auto"/>
          <w:sz w:val="32"/>
          <w:szCs w:val="32"/>
          <w:u w:val="single"/>
          <w:lang w:val="en-US" w:eastAsia="zh-CN"/>
        </w:rPr>
        <w:t>15</w:t>
      </w:r>
      <w:bookmarkStart w:id="3" w:name="OLE_LINK6"/>
      <w:r>
        <w:rPr>
          <w:rFonts w:hint="eastAsia" w:ascii="仿宋_GB2312" w:hAnsi="仿宋_GB2312" w:eastAsia="仿宋_GB2312" w:cs="仿宋_GB2312"/>
          <w:color w:val="auto"/>
          <w:sz w:val="32"/>
          <w:szCs w:val="32"/>
          <w:lang w:val="en-US" w:eastAsia="zh-CN"/>
        </w:rPr>
        <w:t>个工作日</w:t>
      </w:r>
      <w:bookmarkEnd w:id="3"/>
      <w:r>
        <w:rPr>
          <w:rFonts w:hint="eastAsia" w:ascii="仿宋_GB2312" w:hAnsi="仿宋_GB2312" w:eastAsia="仿宋_GB2312" w:cs="仿宋_GB2312"/>
          <w:color w:val="auto"/>
          <w:sz w:val="32"/>
          <w:szCs w:val="32"/>
          <w:lang w:val="en-US" w:eastAsia="zh-CN"/>
        </w:rPr>
        <w:t>内，甲方向乙方支付首月专线使用费，</w:t>
      </w:r>
      <w:bookmarkStart w:id="4" w:name="OLE_LINK7"/>
      <w:r>
        <w:rPr>
          <w:rFonts w:hint="eastAsia" w:ascii="仿宋_GB2312" w:hAnsi="仿宋_GB2312" w:eastAsia="仿宋_GB2312" w:cs="仿宋_GB2312"/>
          <w:color w:val="auto"/>
          <w:sz w:val="32"/>
          <w:szCs w:val="32"/>
        </w:rPr>
        <w:t>即（大写）人民币</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小写</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bookmarkEnd w:id="4"/>
    </w:p>
    <w:p w14:paraId="36EC3DC1">
      <w:pPr>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合同签订后</w:t>
      </w:r>
      <w:r>
        <w:rPr>
          <w:rFonts w:hint="eastAsia" w:ascii="仿宋_GB2312" w:hAnsi="仿宋_GB2312" w:eastAsia="仿宋_GB2312" w:cs="仿宋_GB2312"/>
          <w:color w:val="auto"/>
          <w:sz w:val="32"/>
          <w:szCs w:val="32"/>
          <w:lang w:val="en-US" w:eastAsia="zh-CN"/>
        </w:rPr>
        <w:t>第二个自然月开始，甲方在收到乙方提供上一月度的安全运营服务报告，并经甲方书面确认后</w:t>
      </w:r>
      <w:r>
        <w:rPr>
          <w:rFonts w:hint="eastAsia" w:ascii="仿宋_GB2312" w:hAnsi="仿宋_GB2312" w:eastAsia="仿宋_GB2312" w:cs="仿宋_GB2312"/>
          <w:color w:val="auto"/>
          <w:sz w:val="32"/>
          <w:szCs w:val="32"/>
          <w:u w:val="single"/>
          <w:lang w:val="en-US" w:eastAsia="zh-CN"/>
        </w:rPr>
        <w:t>15</w:t>
      </w:r>
      <w:r>
        <w:rPr>
          <w:rFonts w:hint="eastAsia" w:ascii="仿宋_GB2312" w:hAnsi="仿宋_GB2312" w:eastAsia="仿宋_GB2312" w:cs="仿宋_GB2312"/>
          <w:color w:val="auto"/>
          <w:sz w:val="32"/>
          <w:szCs w:val="32"/>
          <w:lang w:val="en-US" w:eastAsia="zh-CN"/>
        </w:rPr>
        <w:t>个工作日内，且甲方在收到乙方提供的等额合法有效的增值税专用发票后向乙方支付该自然月度专线使用费，</w:t>
      </w:r>
      <w:r>
        <w:rPr>
          <w:rFonts w:hint="eastAsia" w:ascii="仿宋_GB2312" w:hAnsi="仿宋_GB2312" w:eastAsia="仿宋_GB2312" w:cs="仿宋_GB2312"/>
          <w:color w:val="auto"/>
          <w:sz w:val="32"/>
          <w:szCs w:val="32"/>
        </w:rPr>
        <w:t>即（大写）人民币</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小写</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14:paraId="6D015456">
      <w:pPr>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乙方收款信息</w:t>
      </w:r>
    </w:p>
    <w:p w14:paraId="2B6219A6">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开户行：</w:t>
      </w:r>
    </w:p>
    <w:p w14:paraId="6D7ED210">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p>
    <w:p w14:paraId="354DAB12">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账  户：</w:t>
      </w:r>
    </w:p>
    <w:p w14:paraId="7FA8A3BB">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账  号：</w:t>
      </w:r>
    </w:p>
    <w:p w14:paraId="42955DC2">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4.甲方开票信息</w:t>
      </w:r>
    </w:p>
    <w:p w14:paraId="763EE243">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公司</w:t>
      </w:r>
      <w:r>
        <w:rPr>
          <w:rFonts w:hint="eastAsia" w:ascii="仿宋_GB2312" w:hAnsi="仿宋_GB2312" w:eastAsia="仿宋_GB2312" w:cs="仿宋_GB2312"/>
          <w:color w:val="auto"/>
          <w:sz w:val="32"/>
          <w:szCs w:val="32"/>
        </w:rPr>
        <w:t>名称：海口市产业发展投资集团有限公司</w:t>
      </w:r>
    </w:p>
    <w:p w14:paraId="08628C9E">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开户行：招商银行股份有限公司海口分行营业部</w:t>
      </w:r>
    </w:p>
    <w:p w14:paraId="0A61E53F">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银行</w:t>
      </w:r>
      <w:r>
        <w:rPr>
          <w:rFonts w:hint="eastAsia" w:ascii="仿宋_GB2312" w:hAnsi="仿宋_GB2312" w:eastAsia="仿宋_GB2312" w:cs="仿宋_GB2312"/>
          <w:color w:val="auto"/>
          <w:sz w:val="32"/>
          <w:szCs w:val="32"/>
        </w:rPr>
        <w:t>账号：898903059810608</w:t>
      </w:r>
    </w:p>
    <w:p w14:paraId="77A80391">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纳税人识别号：91460000MACX5Q1Y1B</w:t>
      </w:r>
    </w:p>
    <w:p w14:paraId="59C9FDED">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址：海南省海口市江东新区江东大道202号江东大厦B座3层</w:t>
      </w:r>
    </w:p>
    <w:p w14:paraId="1D092289">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  话：0898-31908519</w:t>
      </w:r>
    </w:p>
    <w:p w14:paraId="2E8D315A">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5.每次付款前【 】个工作日，乙方应先行提供等额合法有效的增值税专用发票，否则甲方有权延期付款，并不承担任何责任，由此造成的损失由乙方承担，且乙方不得以此为由拒绝履行本合同项下义务。如遇国家税率调整，则不含税价格不变，合同含税价及税率相应调整，乙方应按纳税义务发生时的税率开具增值税专用发票，税率变化导致价税金额的变更应在进度及结算金额中进行调整。</w:t>
      </w:r>
    </w:p>
    <w:p w14:paraId="387B5FFB">
      <w:pPr>
        <w:spacing w:line="560" w:lineRule="exact"/>
        <w:ind w:firstLine="640" w:firstLineChars="20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三、资质保证及专线服务账户</w:t>
      </w:r>
    </w:p>
    <w:p w14:paraId="6D892E9A">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甲方承诺以其真实身份开通和使用专线服务，自本合同签订时至履行的全过程中，甲方应当持续具有合法有效的主体资格和业务资质，并按照本合同约定向乙方提供真实、合法、有效、完整的各类主体资格、业务资质文件。</w:t>
      </w:r>
    </w:p>
    <w:p w14:paraId="79E45EBE">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（二）甲乙双方承诺遵守附件《网络信息安全承诺书》的相关内容。</w:t>
      </w:r>
    </w:p>
    <w:p w14:paraId="23C327BA">
      <w:pPr>
        <w:spacing w:line="56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四、服务时间与验收</w:t>
      </w:r>
    </w:p>
    <w:p w14:paraId="60FF16C2">
      <w:pPr>
        <w:spacing w:line="560" w:lineRule="exact"/>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（一）服务起始期限</w:t>
      </w:r>
    </w:p>
    <w:p w14:paraId="380B64DA">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服务起始期限为自合同签订之日起2年。</w:t>
      </w:r>
    </w:p>
    <w:p w14:paraId="5B66F076">
      <w:pPr>
        <w:spacing w:line="560" w:lineRule="exact"/>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（二）服务验收</w:t>
      </w:r>
    </w:p>
    <w:p w14:paraId="668758F5">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每月5日前（如遇法定节假日，时间顺延）乙方整编上一月度服务工作，形成</w:t>
      </w:r>
      <w:bookmarkStart w:id="5" w:name="OLE_LINK3"/>
      <w:r>
        <w:rPr>
          <w:rFonts w:hint="eastAsia" w:ascii="仿宋_GB2312" w:hAnsi="仿宋_GB2312" w:eastAsia="仿宋_GB2312" w:cs="仿宋_GB2312"/>
          <w:color w:val="auto"/>
          <w:sz w:val="32"/>
          <w:szCs w:val="32"/>
          <w:lang w:val="en-US" w:eastAsia="zh-CN"/>
        </w:rPr>
        <w:t>安全运营服务月度报告</w:t>
      </w:r>
      <w:bookmarkEnd w:id="5"/>
      <w:r>
        <w:rPr>
          <w:rFonts w:hint="eastAsia" w:ascii="仿宋_GB2312" w:hAnsi="仿宋_GB2312" w:eastAsia="仿宋_GB2312" w:cs="仿宋_GB2312"/>
          <w:color w:val="auto"/>
          <w:sz w:val="32"/>
          <w:szCs w:val="32"/>
          <w:lang w:val="en-US" w:eastAsia="zh-CN"/>
        </w:rPr>
        <w:t>(报告内容包括但不限于：线路质量、事件报告、月度总结等一并提交给甲方），若乙方无法按时出具安全运营服务月度报告，按照第六条违约责任追究乙方相关责任。</w:t>
      </w:r>
    </w:p>
    <w:p w14:paraId="2BC6C595">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对月度报告没有异议的，甲方应当在月度报告上予以签字确认；甲方认为月度总结报告存在错漏等情况并需要提出的，应于收到报告后</w:t>
      </w:r>
      <w:r>
        <w:rPr>
          <w:rFonts w:hint="eastAsia" w:ascii="仿宋_GB2312" w:hAnsi="仿宋_GB2312" w:eastAsia="仿宋_GB2312" w:cs="仿宋_GB2312"/>
          <w:color w:val="auto"/>
          <w:sz w:val="32"/>
          <w:szCs w:val="32"/>
          <w:u w:val="single"/>
          <w:lang w:val="en-US" w:eastAsia="zh-CN"/>
        </w:rPr>
        <w:t>10</w:t>
      </w:r>
      <w:r>
        <w:rPr>
          <w:rFonts w:hint="eastAsia" w:ascii="仿宋_GB2312" w:hAnsi="仿宋_GB2312" w:eastAsia="仿宋_GB2312" w:cs="仿宋_GB2312"/>
          <w:color w:val="auto"/>
          <w:sz w:val="32"/>
          <w:szCs w:val="32"/>
          <w:lang w:val="en-US" w:eastAsia="zh-CN"/>
        </w:rPr>
        <w:t>个工作日内书面提出，乙方应当予以核实并进行相应修正。甲方收到报告后</w:t>
      </w:r>
      <w:r>
        <w:rPr>
          <w:rFonts w:hint="eastAsia" w:ascii="仿宋_GB2312" w:hAnsi="仿宋_GB2312" w:eastAsia="仿宋_GB2312" w:cs="仿宋_GB2312"/>
          <w:color w:val="auto"/>
          <w:sz w:val="32"/>
          <w:szCs w:val="32"/>
          <w:u w:val="single"/>
          <w:lang w:val="en-US" w:eastAsia="zh-CN"/>
        </w:rPr>
        <w:t>20</w:t>
      </w:r>
      <w:r>
        <w:rPr>
          <w:rFonts w:hint="eastAsia" w:ascii="仿宋_GB2312" w:hAnsi="仿宋_GB2312" w:eastAsia="仿宋_GB2312" w:cs="仿宋_GB2312"/>
          <w:color w:val="auto"/>
          <w:sz w:val="32"/>
          <w:szCs w:val="32"/>
          <w:lang w:val="en-US" w:eastAsia="zh-CN"/>
        </w:rPr>
        <w:t>个工作日内未提出异议或者异议得到解决的，视为得到甲方确认，验收合格。</w:t>
      </w:r>
    </w:p>
    <w:p w14:paraId="79AB04F6">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五、知识产权</w:t>
      </w:r>
    </w:p>
    <w:p w14:paraId="3184FE69">
      <w:pPr>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w:t>
      </w:r>
      <w:r>
        <w:rPr>
          <w:rFonts w:hint="default" w:ascii="仿宋_GB2312" w:hAnsi="仿宋_GB2312" w:eastAsia="仿宋_GB2312" w:cs="仿宋_GB2312"/>
          <w:color w:val="auto"/>
          <w:sz w:val="32"/>
          <w:szCs w:val="32"/>
          <w:lang w:val="en-US" w:eastAsia="zh-CN"/>
        </w:rPr>
        <w:t>甲方使用</w:t>
      </w:r>
      <w:r>
        <w:rPr>
          <w:rFonts w:hint="eastAsia" w:ascii="仿宋_GB2312" w:hAnsi="仿宋_GB2312" w:eastAsia="仿宋_GB2312" w:cs="仿宋_GB2312"/>
          <w:color w:val="auto"/>
          <w:sz w:val="32"/>
          <w:szCs w:val="32"/>
          <w:lang w:val="en-US" w:eastAsia="zh-CN"/>
        </w:rPr>
        <w:t>专线</w:t>
      </w:r>
      <w:r>
        <w:rPr>
          <w:rFonts w:hint="default"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color w:val="auto"/>
          <w:sz w:val="32"/>
          <w:szCs w:val="32"/>
          <w:lang w:val="en-US" w:eastAsia="zh-CN"/>
        </w:rPr>
        <w:t>及赠送服务</w:t>
      </w:r>
      <w:r>
        <w:rPr>
          <w:rFonts w:hint="default" w:ascii="仿宋_GB2312" w:hAnsi="仿宋_GB2312" w:eastAsia="仿宋_GB2312" w:cs="仿宋_GB2312"/>
          <w:color w:val="auto"/>
          <w:sz w:val="32"/>
          <w:szCs w:val="32"/>
          <w:lang w:val="en-US" w:eastAsia="zh-CN"/>
        </w:rPr>
        <w:t>时，</w:t>
      </w:r>
      <w:r>
        <w:rPr>
          <w:rFonts w:hint="eastAsia" w:ascii="仿宋_GB2312" w:hAnsi="仿宋_GB2312" w:eastAsia="仿宋_GB2312" w:cs="仿宋_GB2312"/>
          <w:color w:val="auto"/>
          <w:sz w:val="32"/>
          <w:szCs w:val="32"/>
          <w:lang w:val="en-US" w:eastAsia="zh-CN"/>
        </w:rPr>
        <w:t>对</w:t>
      </w:r>
      <w:r>
        <w:rPr>
          <w:rFonts w:hint="default" w:ascii="仿宋_GB2312" w:hAnsi="仿宋_GB2312" w:eastAsia="仿宋_GB2312" w:cs="仿宋_GB2312"/>
          <w:color w:val="auto"/>
          <w:sz w:val="32"/>
          <w:szCs w:val="32"/>
          <w:lang w:val="en-US" w:eastAsia="zh-CN"/>
        </w:rPr>
        <w:t>于甲方自行提供使用的软件，甲方应保证该软件的合法性和不侵权。如任何第三方主张甲方所使用软件侵犯其所有权或者知识产权等合法权益，甲方应负责解决，并赔偿乙方就此而承担的一切费用和</w:t>
      </w:r>
      <w:r>
        <w:rPr>
          <w:rFonts w:hint="eastAsia" w:ascii="仿宋_GB2312" w:hAnsi="仿宋_GB2312" w:eastAsia="仿宋_GB2312" w:cs="仿宋_GB2312"/>
          <w:color w:val="auto"/>
          <w:sz w:val="32"/>
          <w:szCs w:val="32"/>
          <w:lang w:val="en-US" w:eastAsia="zh-CN"/>
        </w:rPr>
        <w:t>直接经济</w:t>
      </w:r>
      <w:r>
        <w:rPr>
          <w:rFonts w:hint="default" w:ascii="仿宋_GB2312" w:hAnsi="仿宋_GB2312" w:eastAsia="仿宋_GB2312" w:cs="仿宋_GB2312"/>
          <w:color w:val="auto"/>
          <w:sz w:val="32"/>
          <w:szCs w:val="32"/>
          <w:lang w:val="en-US" w:eastAsia="zh-CN"/>
        </w:rPr>
        <w:t>损失。</w:t>
      </w:r>
    </w:p>
    <w:p w14:paraId="292C5D84">
      <w:pPr>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w:t>
      </w:r>
      <w:r>
        <w:rPr>
          <w:rFonts w:hint="default" w:ascii="仿宋_GB2312" w:hAnsi="仿宋_GB2312" w:eastAsia="仿宋_GB2312" w:cs="仿宋_GB2312"/>
          <w:color w:val="auto"/>
          <w:sz w:val="32"/>
          <w:szCs w:val="32"/>
          <w:lang w:val="en-US" w:eastAsia="zh-CN"/>
        </w:rPr>
        <w:t>乙方向甲方提供</w:t>
      </w:r>
      <w:r>
        <w:rPr>
          <w:rFonts w:hint="eastAsia" w:ascii="仿宋_GB2312" w:hAnsi="仿宋_GB2312" w:eastAsia="仿宋_GB2312" w:cs="仿宋_GB2312"/>
          <w:color w:val="auto"/>
          <w:sz w:val="32"/>
          <w:szCs w:val="32"/>
          <w:lang w:val="en-US" w:eastAsia="zh-CN"/>
        </w:rPr>
        <w:t>专线</w:t>
      </w:r>
      <w:r>
        <w:rPr>
          <w:rFonts w:hint="default"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color w:val="auto"/>
          <w:sz w:val="32"/>
          <w:szCs w:val="32"/>
          <w:lang w:val="en-US" w:eastAsia="zh-CN"/>
        </w:rPr>
        <w:t>及赠送服务</w:t>
      </w:r>
      <w:r>
        <w:rPr>
          <w:rFonts w:hint="default" w:ascii="仿宋_GB2312" w:hAnsi="仿宋_GB2312" w:eastAsia="仿宋_GB2312" w:cs="仿宋_GB2312"/>
          <w:color w:val="auto"/>
          <w:sz w:val="32"/>
          <w:szCs w:val="32"/>
          <w:lang w:val="en-US" w:eastAsia="zh-CN"/>
        </w:rPr>
        <w:t>所涉相关软件、资料、数据等的知识产权属于乙方或乙方具有许可/使用权；乙方应保证提供的产品不得侵犯他人的知识产权，</w:t>
      </w:r>
      <w:r>
        <w:rPr>
          <w:rFonts w:hint="eastAsia" w:ascii="仿宋_GB2312" w:hAnsi="仿宋_GB2312" w:eastAsia="仿宋_GB2312" w:cs="仿宋_GB2312"/>
          <w:color w:val="auto"/>
          <w:sz w:val="32"/>
          <w:szCs w:val="32"/>
          <w:lang w:val="en-US" w:eastAsia="zh-CN"/>
        </w:rPr>
        <w:t>违反上述约定</w:t>
      </w:r>
      <w:r>
        <w:rPr>
          <w:rFonts w:hint="default" w:ascii="仿宋_GB2312" w:hAnsi="仿宋_GB2312" w:eastAsia="仿宋_GB2312" w:cs="仿宋_GB2312"/>
          <w:color w:val="auto"/>
          <w:sz w:val="32"/>
          <w:szCs w:val="32"/>
          <w:lang w:val="en-US" w:eastAsia="zh-CN"/>
        </w:rPr>
        <w:t>引起的一切纠纷均由乙方负责解决，并承担因此给甲方造成的一切损失，包括但不限于律师费、诉讼费、仲裁费、保全费、鉴定费、差旅费、公证费、财产保全担保费等费用。未经乙方同意，甲方无权复制、传播、转让、许可或提供他人使用这些资源，否则应承担相应的责任。</w:t>
      </w:r>
    </w:p>
    <w:p w14:paraId="4E90FEAB">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违约责任</w:t>
      </w:r>
    </w:p>
    <w:p w14:paraId="4F757892">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任何一方违反本合同约定，应承担违约责任，赔偿对方因此遭受的损失。</w:t>
      </w:r>
    </w:p>
    <w:p w14:paraId="3030D9B6">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约方未按期履行合同义务，每逾期一日须按合同总价[0.1%]向守约方支付违约金，最高不超过合同总价的[30%]，逾期超过[30]日，守约方有权解除合同，违约方应向守约方承担本合同总价[20%]的违约金，并须赔偿因此而给甲方造成的一切损失。</w:t>
      </w:r>
    </w:p>
    <w:p w14:paraId="39DFF8D5">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若提供服务方未能按照本合同约定的标准提供服务的，守约方有权要求违约方限期改正，守约方也可以向第三方另行采购类似服务予以替代，因此产生的采购费用由违约方承担。守约方因此遭受其他损失的，违约方应予赔偿。</w:t>
      </w:r>
    </w:p>
    <w:p w14:paraId="1B067BCE">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）当出现重大安全事件预警的时候，如果乙方无正当理由未在</w:t>
      </w:r>
      <w:r>
        <w:rPr>
          <w:rFonts w:hint="eastAsia" w:ascii="仿宋_GB2312" w:hAnsi="仿宋_GB2312" w:eastAsia="仿宋_GB2312" w:cs="仿宋_GB2312"/>
          <w:color w:val="auto"/>
          <w:sz w:val="32"/>
          <w:szCs w:val="32"/>
          <w:lang w:val="en-US" w:eastAsia="zh-CN"/>
        </w:rPr>
        <w:t>2小时内</w:t>
      </w:r>
      <w:r>
        <w:rPr>
          <w:rFonts w:hint="eastAsia" w:ascii="仿宋_GB2312" w:hAnsi="仿宋_GB2312" w:eastAsia="仿宋_GB2312" w:cs="仿宋_GB2312"/>
          <w:color w:val="auto"/>
          <w:sz w:val="32"/>
          <w:szCs w:val="32"/>
          <w:lang w:eastAsia="zh-CN"/>
        </w:rPr>
        <w:t>通知甲方，应按照</w:t>
      </w:r>
      <w:r>
        <w:rPr>
          <w:rFonts w:hint="eastAsia" w:ascii="仿宋_GB2312" w:hAnsi="仿宋_GB2312" w:eastAsia="仿宋_GB2312" w:cs="仿宋_GB2312"/>
          <w:color w:val="auto"/>
          <w:sz w:val="32"/>
          <w:szCs w:val="32"/>
          <w:lang w:val="en-US" w:eastAsia="zh-CN"/>
        </w:rPr>
        <w:t>合同总价</w:t>
      </w:r>
      <w:r>
        <w:rPr>
          <w:rFonts w:hint="eastAsia" w:ascii="仿宋_GB2312" w:hAnsi="仿宋_GB2312" w:eastAsia="仿宋_GB2312" w:cs="仿宋_GB2312"/>
          <w:color w:val="auto"/>
          <w:sz w:val="32"/>
          <w:szCs w:val="32"/>
          <w:lang w:eastAsia="zh-CN"/>
        </w:rPr>
        <w:t>金额</w:t>
      </w:r>
      <w:bookmarkStart w:id="6" w:name="OLE_LINK8"/>
      <w:r>
        <w:rPr>
          <w:rFonts w:hint="eastAsia" w:ascii="仿宋_GB2312" w:hAnsi="仿宋_GB2312" w:eastAsia="仿宋_GB2312" w:cs="仿宋_GB2312"/>
          <w:color w:val="auto"/>
          <w:sz w:val="32"/>
          <w:szCs w:val="32"/>
          <w:lang w:val="en-US" w:eastAsia="zh-CN"/>
        </w:rPr>
        <w:t>3%</w:t>
      </w:r>
      <w:bookmarkEnd w:id="6"/>
      <w:r>
        <w:rPr>
          <w:rFonts w:hint="eastAsia" w:ascii="仿宋_GB2312" w:hAnsi="仿宋_GB2312" w:eastAsia="仿宋_GB2312" w:cs="仿宋_GB2312"/>
          <w:color w:val="auto"/>
          <w:sz w:val="32"/>
          <w:szCs w:val="32"/>
          <w:lang w:eastAsia="zh-CN"/>
        </w:rPr>
        <w:t>的标准向甲方支付违约金。</w:t>
      </w:r>
    </w:p>
    <w:p w14:paraId="7306F953">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合同变更及解除</w:t>
      </w:r>
    </w:p>
    <w:p w14:paraId="6D97C908">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甲、乙双方协商一致，可以对合同条款进行变更。</w:t>
      </w:r>
    </w:p>
    <w:p w14:paraId="730816B0">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未经合同双方书面同意，任何一方不得提前终止本合同。</w:t>
      </w:r>
    </w:p>
    <w:p w14:paraId="185B559A">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甲、乙双方协商一致，可以解除合同。任何一方需提前解除本合同的，应提前[</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]日通知对方。</w:t>
      </w:r>
    </w:p>
    <w:p w14:paraId="02EFAB92">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有以下情形之一时，任何一方有权单方面解除合同，并要求对方承担违约责任：</w:t>
      </w:r>
    </w:p>
    <w:p w14:paraId="6F78E514">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一方明确表示或以自己的行为表明不履行主要义务；</w:t>
      </w:r>
    </w:p>
    <w:p w14:paraId="0BF9253B">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一方迟延履行主要义务，经催告后在合理期限内仍未履行；</w:t>
      </w:r>
    </w:p>
    <w:p w14:paraId="701610BD">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其他根据法律规定或合同约定可以解除合同的情形；</w:t>
      </w:r>
    </w:p>
    <w:p w14:paraId="198D075E">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.合同的解除不影响其他任何合同延伸义务的继续履行。</w:t>
      </w:r>
    </w:p>
    <w:p w14:paraId="5260596B">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八、</w:t>
      </w:r>
      <w:r>
        <w:rPr>
          <w:rFonts w:hint="eastAsia" w:ascii="黑体" w:hAnsi="黑体" w:eastAsia="黑体" w:cs="黑体"/>
          <w:color w:val="auto"/>
          <w:sz w:val="32"/>
          <w:szCs w:val="32"/>
        </w:rPr>
        <w:t>保密条款</w:t>
      </w:r>
    </w:p>
    <w:p w14:paraId="55534785">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在本合同履行期间，合同任一方就所有与本合同相关的公开声明和其他信息的披露需征得另一方书面同意。本合同任一方应对另一方的保密信息（包括甲方为履行本合同而向乙方提供的所有资料和乙方在本合同项下向甲方提交的工作成果）严格保密，未经信息披露方事先书面许可，不得向合同以外的任何第三方披露，否则，信息披露方有权终止本合同，并要求泄密方支付</w:t>
      </w:r>
      <w:r>
        <w:rPr>
          <w:rFonts w:hint="eastAsia" w:ascii="仿宋_GB2312" w:hAnsi="仿宋_GB2312" w:eastAsia="仿宋_GB2312" w:cs="仿宋_GB2312"/>
          <w:color w:val="auto"/>
          <w:sz w:val="32"/>
          <w:szCs w:val="32"/>
        </w:rPr>
        <w:t>[5]</w:t>
      </w:r>
      <w:r>
        <w:rPr>
          <w:rFonts w:ascii="仿宋_GB2312" w:hAnsi="仿宋_GB2312" w:eastAsia="仿宋_GB2312" w:cs="仿宋_GB2312"/>
          <w:color w:val="auto"/>
          <w:sz w:val="32"/>
          <w:szCs w:val="32"/>
        </w:rPr>
        <w:t>万元作为违约金。若该等违约金不足以弥补披露方因此遭受的损失的，泄密方仍需承担全部赔偿责任。上述保密责任不涉及以下领域：</w:t>
      </w:r>
    </w:p>
    <w:p w14:paraId="76EB9780">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ascii="仿宋_GB2312" w:hAnsi="仿宋_GB2312" w:eastAsia="仿宋_GB2312" w:cs="仿宋_GB2312"/>
          <w:color w:val="auto"/>
          <w:sz w:val="32"/>
          <w:szCs w:val="32"/>
        </w:rPr>
        <w:t>根据法律或有权的行政管理单位、法院或法庭的要求而进行的披露；</w:t>
      </w:r>
    </w:p>
    <w:p w14:paraId="471FEFB4">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ascii="仿宋_GB2312" w:hAnsi="仿宋_GB2312" w:eastAsia="仿宋_GB2312" w:cs="仿宋_GB2312"/>
          <w:color w:val="auto"/>
          <w:sz w:val="32"/>
          <w:szCs w:val="32"/>
        </w:rPr>
        <w:t>属于公有领域的信息（并非违反本合同而形成的结果）</w:t>
      </w:r>
      <w:r>
        <w:rPr>
          <w:rFonts w:hint="eastAsia" w:ascii="仿宋_GB2312" w:hAnsi="仿宋_GB2312" w:eastAsia="仿宋_GB2312" w:cs="仿宋_GB2312"/>
          <w:color w:val="auto"/>
          <w:sz w:val="32"/>
          <w:szCs w:val="32"/>
        </w:rPr>
        <w:t>。</w:t>
      </w:r>
    </w:p>
    <w:p w14:paraId="339E23F0">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在讨论、签订、执行本合同的过程中，双方保证对所获悉的属于对方的且无法自公开渠道获得的文件及资料（包括但不限于商业秘密、公司计划、运营活动、财务信息、技术信息、经营信息及其他商业秘密）予以保密。未经该资料和文件的提供方书面同意，另一方不得向任何第三方泄露该商业秘密的全部或部分内容。但</w:t>
      </w:r>
      <w:r>
        <w:rPr>
          <w:rFonts w:hint="eastAsia" w:ascii="仿宋_GB2312" w:hAnsi="仿宋_GB2312" w:eastAsia="仿宋_GB2312" w:cs="仿宋_GB2312"/>
          <w:color w:val="auto"/>
          <w:sz w:val="32"/>
          <w:szCs w:val="32"/>
        </w:rPr>
        <w:t>法律法规</w:t>
      </w:r>
      <w:r>
        <w:rPr>
          <w:rFonts w:ascii="仿宋_GB2312" w:hAnsi="仿宋_GB2312" w:eastAsia="仿宋_GB2312" w:cs="仿宋_GB2312"/>
          <w:color w:val="auto"/>
          <w:sz w:val="32"/>
          <w:szCs w:val="32"/>
        </w:rPr>
        <w:t>另有规定或双方另有约定的除外。</w:t>
      </w:r>
    </w:p>
    <w:p w14:paraId="286CC1C3">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保密期限直至该等保密信息进入公共领域为止</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保密条款系独立条款，不因本合同未生效、被撤销、变更、解除或终止而无效。</w:t>
      </w:r>
    </w:p>
    <w:p w14:paraId="384D55C2">
      <w:pPr>
        <w:spacing w:line="56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rPr>
        <w:t>免责条款</w:t>
      </w:r>
    </w:p>
    <w:p w14:paraId="09DFB99D">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本合同所称不可抗力，是指本合同各方不可预见，而且对其发生和产生的后果不能预防或不可避免且不可克服的客观情况，包括但不限于：战争、严重火灾、洪水、台风、地震、国家政策的重大变化等。</w:t>
      </w:r>
    </w:p>
    <w:p w14:paraId="66E0701C">
      <w:pPr>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本合同任何一方因不可抗力不能履行或不能完全履行本合同的义务时，应在不可抗力发生之日起[7]日内通知本合同的其他方，并在不可抗力发生之日起[15]日内向其他方提供由有关部门出具的不可抗力证明。</w:t>
      </w:r>
      <w:r>
        <w:rPr>
          <w:rFonts w:hint="eastAsia" w:ascii="仿宋_GB2312" w:hAnsi="仿宋_GB2312" w:eastAsia="仿宋_GB2312" w:cs="仿宋_GB2312"/>
          <w:color w:val="auto"/>
          <w:sz w:val="32"/>
          <w:szCs w:val="32"/>
          <w:lang w:val="en-US" w:eastAsia="zh-CN"/>
        </w:rPr>
        <w:t>否则，未受影响方有权向该方请求赔偿。</w:t>
      </w:r>
    </w:p>
    <w:p w14:paraId="4B39C53A">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3.因不可抗力不能履行合同的，根据不可抗力的影响，受影响方可免除部分或全部责任，但法律另有规定的除外，延迟履行合同后发生不可抗力的，不能免除责任。</w:t>
      </w:r>
    </w:p>
    <w:p w14:paraId="025020DC">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4.如果因不可抗力的影响致使本合同</w:t>
      </w:r>
      <w:r>
        <w:rPr>
          <w:rFonts w:hint="eastAsia" w:ascii="仿宋_GB2312" w:hAnsi="仿宋_GB2312" w:eastAsia="仿宋_GB2312" w:cs="仿宋_GB2312"/>
          <w:color w:val="auto"/>
          <w:sz w:val="32"/>
          <w:szCs w:val="32"/>
          <w:lang w:val="en-US" w:eastAsia="zh-CN"/>
        </w:rPr>
        <w:t>目的无法实现的</w:t>
      </w:r>
      <w:r>
        <w:rPr>
          <w:rFonts w:hint="eastAsia" w:ascii="仿宋_GB2312" w:hAnsi="仿宋_GB2312" w:eastAsia="仿宋_GB2312" w:cs="仿宋_GB2312"/>
          <w:color w:val="auto"/>
          <w:sz w:val="32"/>
          <w:szCs w:val="32"/>
        </w:rPr>
        <w:t>，任何一方均有权终止本合同，</w:t>
      </w:r>
      <w:r>
        <w:rPr>
          <w:rFonts w:hint="eastAsia" w:ascii="仿宋_GB2312" w:hAnsi="仿宋_GB2312" w:eastAsia="仿宋_GB2312" w:cs="仿宋_GB2312"/>
          <w:color w:val="auto"/>
          <w:sz w:val="32"/>
          <w:szCs w:val="32"/>
          <w:lang w:val="en-US" w:eastAsia="zh-CN"/>
        </w:rPr>
        <w:t>但应提前【30】天</w:t>
      </w:r>
      <w:r>
        <w:rPr>
          <w:rFonts w:hint="eastAsia" w:ascii="仿宋_GB2312" w:hAnsi="仿宋_GB2312" w:eastAsia="仿宋_GB2312" w:cs="仿宋_GB2312"/>
          <w:color w:val="auto"/>
          <w:sz w:val="32"/>
          <w:szCs w:val="32"/>
        </w:rPr>
        <w:t>书面通知对方。</w:t>
      </w:r>
    </w:p>
    <w:p w14:paraId="570942C8">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十、</w:t>
      </w:r>
      <w:r>
        <w:rPr>
          <w:rFonts w:hint="eastAsia" w:ascii="黑体" w:hAnsi="黑体" w:eastAsia="黑体" w:cs="黑体"/>
          <w:color w:val="auto"/>
          <w:sz w:val="32"/>
          <w:szCs w:val="32"/>
        </w:rPr>
        <w:t>争议解决</w:t>
      </w:r>
    </w:p>
    <w:p w14:paraId="1953C89B">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凡因本合同引起的或与本合同有关的任何争议，双方均应友好协商；协商不成的，通过下列第[</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]种方式解决：</w:t>
      </w:r>
    </w:p>
    <w:p w14:paraId="3E439389">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（1）临时仲裁</w:t>
      </w:r>
    </w:p>
    <w:p w14:paraId="417FD592">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通过仲裁方式解决，仲裁地位于海南自由贸易港，适用海南省仲裁协会《海南自由贸易港临时仲裁规则》。特别约定：</w:t>
      </w:r>
    </w:p>
    <w:p w14:paraId="603123F8">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1.1指定机构为【海南省仲裁协会】</w:t>
      </w:r>
    </w:p>
    <w:p w14:paraId="583DCA71">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1.2仲裁员人数为【】</w:t>
      </w:r>
    </w:p>
    <w:p w14:paraId="558C39BA">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1.3仲裁语言为【】</w:t>
      </w:r>
    </w:p>
    <w:p w14:paraId="7F8F64E4">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1.4合同所适用实体法为【】</w:t>
      </w:r>
    </w:p>
    <w:p w14:paraId="3B1E743E">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（注：当事人可就以上事项作特别约定。仲裁裁决是终局的，对双方均有约束力。）</w:t>
      </w:r>
    </w:p>
    <w:p w14:paraId="1A5E3A47">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（2）机构仲裁</w:t>
      </w:r>
    </w:p>
    <w:p w14:paraId="2BEE81C6">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提交海南国际仲裁院，按照该机构现行有效仲裁规则进行仲裁。仲裁裁决是终局的，对双方均有约束力。</w:t>
      </w:r>
    </w:p>
    <w:p w14:paraId="77F54372">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（3）向[甲方]所在地人民法院提起诉讼。</w:t>
      </w:r>
    </w:p>
    <w:p w14:paraId="1729674D">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2.合同有关争议解决的条款独立存在，合同的变更、解除、终止、无效或者被撤销均不影响其效力。在诉讼期间，除正在进行诉讼的部分外，合同其它部分应继续执行。</w:t>
      </w:r>
    </w:p>
    <w:p w14:paraId="2A6CA441">
      <w:pPr>
        <w:spacing w:line="56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十一、</w:t>
      </w:r>
      <w:r>
        <w:rPr>
          <w:rFonts w:hint="eastAsia" w:ascii="黑体" w:hAnsi="黑体" w:eastAsia="黑体" w:cs="黑体"/>
          <w:color w:val="auto"/>
          <w:sz w:val="32"/>
          <w:szCs w:val="32"/>
        </w:rPr>
        <w:t>通知与送达</w:t>
      </w:r>
    </w:p>
    <w:p w14:paraId="24E61CB2">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甲乙</w:t>
      </w:r>
      <w:r>
        <w:rPr>
          <w:rFonts w:ascii="仿宋_GB2312" w:hAnsi="仿宋_GB2312" w:eastAsia="仿宋_GB2312" w:cs="仿宋_GB2312"/>
          <w:color w:val="auto"/>
          <w:sz w:val="32"/>
          <w:szCs w:val="32"/>
        </w:rPr>
        <w:t>双方确认各自的合法有效送达地址及联系方式如下（合同履行及争议解决过程中均可按照下列方式进行送达）：</w:t>
      </w:r>
    </w:p>
    <w:p w14:paraId="2AE78C4B">
      <w:pPr>
        <w:spacing w:line="560" w:lineRule="exact"/>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甲方：</w:t>
      </w:r>
    </w:p>
    <w:p w14:paraId="0FFDD27F">
      <w:pPr>
        <w:spacing w:line="560" w:lineRule="exact"/>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送达地址：</w:t>
      </w:r>
    </w:p>
    <w:p w14:paraId="1780FCEC">
      <w:pPr>
        <w:spacing w:line="560" w:lineRule="exact"/>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收件人：</w:t>
      </w:r>
    </w:p>
    <w:p w14:paraId="4A73B8B5">
      <w:pPr>
        <w:spacing w:line="560" w:lineRule="exact"/>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联系方式：</w:t>
      </w:r>
    </w:p>
    <w:p w14:paraId="5481E2D3">
      <w:pPr>
        <w:spacing w:line="560" w:lineRule="exact"/>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乙方：</w:t>
      </w:r>
    </w:p>
    <w:p w14:paraId="15E7A826">
      <w:pPr>
        <w:spacing w:line="560" w:lineRule="exact"/>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送达地址：</w:t>
      </w:r>
    </w:p>
    <w:p w14:paraId="732A7811">
      <w:pPr>
        <w:spacing w:line="560" w:lineRule="exact"/>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收件人：</w:t>
      </w:r>
    </w:p>
    <w:p w14:paraId="3F4D2235">
      <w:pPr>
        <w:spacing w:line="560" w:lineRule="exact"/>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联系方式：</w:t>
      </w:r>
    </w:p>
    <w:p w14:paraId="0D2612D0">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一方变更名称、地址、联系人或联系方式的，应当在变更后</w:t>
      </w:r>
      <w:r>
        <w:rPr>
          <w:rFonts w:hint="eastAsia" w:ascii="仿宋_GB2312" w:hAnsi="仿宋_GB2312" w:eastAsia="仿宋_GB2312" w:cs="仿宋_GB2312"/>
          <w:color w:val="auto"/>
          <w:sz w:val="32"/>
          <w:szCs w:val="32"/>
        </w:rPr>
        <w:t>[2]</w:t>
      </w:r>
      <w:r>
        <w:rPr>
          <w:rFonts w:ascii="仿宋_GB2312" w:hAnsi="仿宋_GB2312" w:eastAsia="仿宋_GB2312" w:cs="仿宋_GB2312"/>
          <w:color w:val="auto"/>
          <w:sz w:val="32"/>
          <w:szCs w:val="32"/>
        </w:rPr>
        <w:t>日内及时书面通知对方当事人，对方当事人实际收到变更通知前的送达仍为有效送达，</w:t>
      </w:r>
      <w:r>
        <w:rPr>
          <w:rFonts w:hint="eastAsia" w:ascii="仿宋_GB2312" w:hAnsi="仿宋_GB2312" w:eastAsia="仿宋_GB2312" w:cs="仿宋_GB2312"/>
          <w:color w:val="auto"/>
          <w:sz w:val="32"/>
          <w:szCs w:val="32"/>
        </w:rPr>
        <w:t>电子</w:t>
      </w:r>
      <w:r>
        <w:rPr>
          <w:rFonts w:ascii="仿宋_GB2312" w:hAnsi="仿宋_GB2312" w:eastAsia="仿宋_GB2312" w:cs="仿宋_GB2312"/>
          <w:color w:val="auto"/>
          <w:sz w:val="32"/>
          <w:szCs w:val="32"/>
        </w:rPr>
        <w:t>送达与书面送达具有同等法律效力。变更方未及时通知的，对方当事人按照变更前的信息进行送达的仍视为有效送达，因此产生的不利后果由变更方承担。</w:t>
      </w:r>
    </w:p>
    <w:p w14:paraId="08AC7AF3">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一方向另一方送达文件，以被送达方的签收日期作为送达日期。通过快递方式送达的，以快递签收日期为送达</w:t>
      </w:r>
      <w:r>
        <w:rPr>
          <w:rFonts w:hint="eastAsia" w:ascii="仿宋_GB2312" w:hAnsi="仿宋_GB2312" w:eastAsia="仿宋_GB2312" w:cs="仿宋_GB2312"/>
          <w:color w:val="auto"/>
          <w:sz w:val="32"/>
          <w:szCs w:val="32"/>
        </w:rPr>
        <w:t>日期</w:t>
      </w:r>
      <w:r>
        <w:rPr>
          <w:rFonts w:ascii="仿宋_GB2312" w:hAnsi="仿宋_GB2312" w:eastAsia="仿宋_GB2312" w:cs="仿宋_GB2312"/>
          <w:color w:val="auto"/>
          <w:sz w:val="32"/>
          <w:szCs w:val="32"/>
        </w:rPr>
        <w:t>。被送达方拒收或无法送达的，由交邮后第</w:t>
      </w:r>
      <w:r>
        <w:rPr>
          <w:rFonts w:hint="eastAsia" w:ascii="仿宋_GB2312" w:hAnsi="仿宋_GB2312" w:eastAsia="仿宋_GB2312" w:cs="仿宋_GB2312"/>
          <w:color w:val="auto"/>
          <w:sz w:val="32"/>
          <w:szCs w:val="32"/>
          <w:lang w:val="en-US" w:eastAsia="zh-CN"/>
        </w:rPr>
        <w:t>15</w:t>
      </w:r>
      <w:r>
        <w:rPr>
          <w:rFonts w:ascii="仿宋_GB2312" w:hAnsi="仿宋_GB2312" w:eastAsia="仿宋_GB2312" w:cs="仿宋_GB2312"/>
          <w:color w:val="auto"/>
          <w:sz w:val="32"/>
          <w:szCs w:val="32"/>
        </w:rPr>
        <w:t>日视为已经送达。通过电子文件送达的，自前述电子文件内容在发送方正确填写地址</w:t>
      </w:r>
      <w:r>
        <w:rPr>
          <w:rFonts w:hint="eastAsia" w:ascii="仿宋_GB2312" w:hAnsi="仿宋_GB2312" w:eastAsia="仿宋_GB2312" w:cs="仿宋_GB2312"/>
          <w:color w:val="auto"/>
          <w:sz w:val="32"/>
          <w:szCs w:val="32"/>
        </w:rPr>
        <w:t>且</w:t>
      </w:r>
      <w:r>
        <w:rPr>
          <w:rFonts w:ascii="仿宋_GB2312" w:hAnsi="仿宋_GB2312" w:eastAsia="仿宋_GB2312" w:cs="仿宋_GB2312"/>
          <w:color w:val="auto"/>
          <w:sz w:val="32"/>
          <w:szCs w:val="32"/>
        </w:rPr>
        <w:t>被系统退回的情况下，自文件进入对方数据电文接收系统即视为送达，若送达日为非工作日，则在下一个工作日视为已经送达。</w:t>
      </w:r>
    </w:p>
    <w:p w14:paraId="5BF57765">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本条款为独立系款，不受合同整体或其他</w:t>
      </w:r>
      <w:r>
        <w:rPr>
          <w:rFonts w:hint="eastAsia" w:ascii="仿宋_GB2312" w:hAnsi="仿宋_GB2312" w:eastAsia="仿宋_GB2312" w:cs="仿宋_GB2312"/>
          <w:color w:val="auto"/>
          <w:sz w:val="32"/>
          <w:szCs w:val="32"/>
        </w:rPr>
        <w:t>条款</w:t>
      </w:r>
      <w:r>
        <w:rPr>
          <w:rFonts w:ascii="仿宋_GB2312" w:hAnsi="仿宋_GB2312" w:eastAsia="仿宋_GB2312" w:cs="仿宋_GB2312"/>
          <w:color w:val="auto"/>
          <w:sz w:val="32"/>
          <w:szCs w:val="32"/>
        </w:rPr>
        <w:t>的效力的影响，始终有效。</w:t>
      </w:r>
    </w:p>
    <w:p w14:paraId="72F24397">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十二、</w:t>
      </w:r>
      <w:r>
        <w:rPr>
          <w:rFonts w:hint="eastAsia" w:ascii="黑体" w:hAnsi="黑体" w:eastAsia="黑体" w:cs="黑体"/>
          <w:color w:val="auto"/>
          <w:sz w:val="32"/>
          <w:szCs w:val="32"/>
        </w:rPr>
        <w:t>其他</w:t>
      </w:r>
    </w:p>
    <w:p w14:paraId="5317F941">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1.本合同未尽事宜，双方可另行签订补充协议，补充协议与本合同具有同等法律效力。</w:t>
      </w:r>
    </w:p>
    <w:p w14:paraId="50B11CB0">
      <w:pPr>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2.合同附件是本合同的组成部分，与本合同具有同等法律效力。</w:t>
      </w:r>
    </w:p>
    <w:p w14:paraId="59C22720">
      <w:pPr>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.本合同自双方法定代表人或授权代表人签字</w:t>
      </w:r>
      <w:r>
        <w:rPr>
          <w:rFonts w:hint="eastAsia" w:ascii="仿宋_GB2312" w:hAnsi="仿宋_GB2312" w:eastAsia="仿宋_GB2312" w:cs="仿宋_GB2312"/>
          <w:color w:val="auto"/>
          <w:sz w:val="32"/>
          <w:szCs w:val="32"/>
          <w:lang w:val="en-US" w:eastAsia="zh-CN"/>
        </w:rPr>
        <w:t>或</w:t>
      </w:r>
      <w:r>
        <w:rPr>
          <w:rFonts w:hint="eastAsia" w:ascii="仿宋_GB2312" w:hAnsi="仿宋_GB2312" w:eastAsia="仿宋_GB2312" w:cs="仿宋_GB2312"/>
          <w:color w:val="auto"/>
          <w:sz w:val="32"/>
          <w:szCs w:val="32"/>
        </w:rPr>
        <w:t>盖章</w:t>
      </w:r>
      <w:r>
        <w:rPr>
          <w:rFonts w:hint="eastAsia" w:ascii="仿宋_GB2312" w:hAnsi="仿宋_GB2312" w:eastAsia="仿宋_GB2312" w:cs="仿宋_GB2312"/>
          <w:color w:val="auto"/>
          <w:sz w:val="32"/>
          <w:szCs w:val="32"/>
          <w:lang w:val="en-US" w:eastAsia="zh-CN"/>
        </w:rPr>
        <w:t>并加盖公章</w:t>
      </w:r>
      <w:r>
        <w:rPr>
          <w:rFonts w:hint="eastAsia" w:ascii="仿宋_GB2312" w:hAnsi="仿宋_GB2312" w:eastAsia="仿宋_GB2312" w:cs="仿宋_GB2312"/>
          <w:color w:val="auto"/>
          <w:sz w:val="32"/>
          <w:szCs w:val="32"/>
        </w:rPr>
        <w:t>之日起生效，有效期</w:t>
      </w:r>
      <w:r>
        <w:rPr>
          <w:rFonts w:hint="eastAsia" w:ascii="仿宋_GB2312" w:hAnsi="仿宋_GB2312" w:eastAsia="仿宋_GB2312" w:cs="仿宋_GB2312"/>
          <w:color w:val="auto"/>
          <w:sz w:val="32"/>
          <w:szCs w:val="32"/>
          <w:lang w:val="en-US" w:eastAsia="zh-CN"/>
        </w:rPr>
        <w:t>两年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如由授权代表人签订本合同，需提供法人授权委托书及法定代表人、授权代表人身份证明材料和身份证复印件，以上材料均需加盖法人及法定代表人印章。</w:t>
      </w:r>
    </w:p>
    <w:p w14:paraId="1F2D230E">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.本合同一式陆份，由甲方执肆份，乙方执贰份，具有同等法律效力。</w:t>
      </w:r>
    </w:p>
    <w:p w14:paraId="321F6210">
      <w:pPr>
        <w:overflowPunct w:val="0"/>
        <w:spacing w:line="560" w:lineRule="exact"/>
        <w:ind w:left="1918" w:leftChars="304" w:hanging="1280" w:hangingChars="400"/>
        <w:rPr>
          <w:rFonts w:hint="eastAsia" w:ascii="仿宋_GB2312" w:hAnsi="仿宋_GB2312" w:eastAsia="仿宋_GB2312" w:cs="仿宋_GB2312"/>
          <w:color w:val="auto"/>
          <w:kern w:val="0"/>
          <w:sz w:val="32"/>
          <w:szCs w:val="32"/>
        </w:rPr>
      </w:pPr>
    </w:p>
    <w:p w14:paraId="4D252A0A">
      <w:pPr>
        <w:numPr>
          <w:ilvl w:val="-1"/>
          <w:numId w:val="0"/>
        </w:numPr>
        <w:overflowPunct w:val="0"/>
        <w:spacing w:line="560" w:lineRule="exact"/>
        <w:ind w:left="0"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附件：</w:t>
      </w:r>
      <w:r>
        <w:rPr>
          <w:rFonts w:hint="eastAsia" w:ascii="仿宋_GB2312" w:hAnsi="仿宋_GB2312" w:eastAsia="仿宋_GB2312" w:cs="仿宋_GB2312"/>
          <w:color w:val="auto"/>
          <w:kern w:val="0"/>
          <w:sz w:val="32"/>
          <w:szCs w:val="32"/>
          <w:lang w:val="en-US" w:eastAsia="zh-CN"/>
        </w:rPr>
        <w:t>网络安全信息责任书</w:t>
      </w:r>
    </w:p>
    <w:p w14:paraId="2DCB49D7">
      <w:pPr>
        <w:numPr>
          <w:ilvl w:val="-1"/>
          <w:numId w:val="0"/>
        </w:numPr>
        <w:overflowPunct w:val="0"/>
        <w:spacing w:line="560" w:lineRule="exact"/>
        <w:ind w:left="0" w:leftChars="0" w:firstLine="640" w:firstLineChars="200"/>
        <w:rPr>
          <w:rFonts w:hint="eastAsia" w:ascii="仿宋_GB2312" w:hAnsi="仿宋_GB2312" w:eastAsia="仿宋_GB2312" w:cs="仿宋_GB2312"/>
          <w:color w:val="auto"/>
          <w:kern w:val="0"/>
          <w:sz w:val="32"/>
          <w:szCs w:val="32"/>
          <w:lang w:val="en-US" w:eastAsia="zh-CN"/>
        </w:rPr>
      </w:pPr>
    </w:p>
    <w:p w14:paraId="30C6F919">
      <w:pPr>
        <w:numPr>
          <w:ilvl w:val="-1"/>
          <w:numId w:val="0"/>
        </w:numPr>
        <w:overflowPunct w:val="0"/>
        <w:spacing w:line="560" w:lineRule="exact"/>
        <w:ind w:left="0" w:leftChars="0" w:firstLine="640" w:firstLineChars="200"/>
        <w:rPr>
          <w:rFonts w:hint="eastAsia" w:ascii="仿宋_GB2312" w:hAnsi="仿宋_GB2312" w:eastAsia="仿宋_GB2312" w:cs="仿宋_GB2312"/>
          <w:color w:val="auto"/>
          <w:kern w:val="0"/>
          <w:sz w:val="32"/>
          <w:szCs w:val="32"/>
          <w:lang w:val="en-US" w:eastAsia="zh-CN"/>
        </w:rPr>
      </w:pPr>
    </w:p>
    <w:p w14:paraId="242F8E17">
      <w:pPr>
        <w:numPr>
          <w:ilvl w:val="-1"/>
          <w:numId w:val="0"/>
        </w:numPr>
        <w:overflowPunct w:val="0"/>
        <w:spacing w:line="560" w:lineRule="exact"/>
        <w:ind w:left="0" w:leftChars="0" w:firstLine="640" w:firstLineChars="200"/>
        <w:rPr>
          <w:rFonts w:hint="eastAsia" w:ascii="仿宋_GB2312" w:hAnsi="仿宋_GB2312" w:eastAsia="仿宋_GB2312" w:cs="仿宋_GB2312"/>
          <w:color w:val="auto"/>
          <w:kern w:val="0"/>
          <w:sz w:val="32"/>
          <w:szCs w:val="32"/>
          <w:lang w:val="en-US" w:eastAsia="zh-CN"/>
        </w:rPr>
      </w:pPr>
    </w:p>
    <w:p w14:paraId="74A6F536">
      <w:pPr>
        <w:numPr>
          <w:ilvl w:val="-1"/>
          <w:numId w:val="0"/>
        </w:numPr>
        <w:overflowPunct w:val="0"/>
        <w:spacing w:line="560" w:lineRule="exact"/>
        <w:ind w:left="0" w:leftChars="0" w:firstLine="640" w:firstLineChars="200"/>
        <w:rPr>
          <w:rFonts w:hint="eastAsia" w:ascii="仿宋_GB2312" w:hAnsi="仿宋_GB2312" w:eastAsia="仿宋_GB2312" w:cs="仿宋_GB2312"/>
          <w:color w:val="auto"/>
          <w:kern w:val="0"/>
          <w:sz w:val="32"/>
          <w:szCs w:val="32"/>
          <w:lang w:val="en-US" w:eastAsia="zh-CN"/>
        </w:rPr>
      </w:pPr>
    </w:p>
    <w:p w14:paraId="11297CED">
      <w:pPr>
        <w:numPr>
          <w:ilvl w:val="-1"/>
          <w:numId w:val="0"/>
        </w:numPr>
        <w:overflowPunct w:val="0"/>
        <w:spacing w:line="560" w:lineRule="exact"/>
        <w:ind w:left="0" w:leftChars="0" w:firstLine="640" w:firstLineChars="200"/>
        <w:rPr>
          <w:rFonts w:hint="eastAsia" w:ascii="仿宋_GB2312" w:hAnsi="仿宋_GB2312" w:eastAsia="仿宋_GB2312" w:cs="仿宋_GB2312"/>
          <w:color w:val="auto"/>
          <w:kern w:val="0"/>
          <w:sz w:val="32"/>
          <w:szCs w:val="32"/>
          <w:lang w:val="en-US" w:eastAsia="zh-CN"/>
        </w:rPr>
      </w:pPr>
    </w:p>
    <w:p w14:paraId="4CC46B05">
      <w:pPr>
        <w:numPr>
          <w:ilvl w:val="-1"/>
          <w:numId w:val="0"/>
        </w:numPr>
        <w:overflowPunct w:val="0"/>
        <w:spacing w:line="560" w:lineRule="exact"/>
        <w:ind w:left="0" w:leftChars="0" w:firstLine="640" w:firstLineChars="200"/>
        <w:rPr>
          <w:rFonts w:hint="eastAsia" w:ascii="仿宋_GB2312" w:hAnsi="仿宋_GB2312" w:eastAsia="仿宋_GB2312" w:cs="仿宋_GB2312"/>
          <w:color w:val="auto"/>
          <w:kern w:val="0"/>
          <w:sz w:val="32"/>
          <w:szCs w:val="32"/>
          <w:lang w:val="en-US" w:eastAsia="zh-CN"/>
        </w:rPr>
      </w:pPr>
    </w:p>
    <w:p w14:paraId="38B64548">
      <w:pPr>
        <w:numPr>
          <w:ilvl w:val="-1"/>
          <w:numId w:val="0"/>
        </w:numPr>
        <w:overflowPunct w:val="0"/>
        <w:spacing w:line="560" w:lineRule="exact"/>
        <w:ind w:left="0" w:leftChars="0" w:firstLine="640" w:firstLineChars="200"/>
        <w:rPr>
          <w:rFonts w:hint="eastAsia" w:ascii="仿宋_GB2312" w:hAnsi="仿宋_GB2312" w:eastAsia="仿宋_GB2312" w:cs="仿宋_GB2312"/>
          <w:color w:val="auto"/>
          <w:kern w:val="0"/>
          <w:sz w:val="32"/>
          <w:szCs w:val="32"/>
          <w:lang w:val="en-US" w:eastAsia="zh-CN"/>
        </w:rPr>
      </w:pPr>
    </w:p>
    <w:p w14:paraId="00D727BC">
      <w:pPr>
        <w:numPr>
          <w:ilvl w:val="-1"/>
          <w:numId w:val="0"/>
        </w:numPr>
        <w:overflowPunct w:val="0"/>
        <w:spacing w:line="560" w:lineRule="exact"/>
        <w:ind w:left="0" w:leftChars="0" w:firstLine="640" w:firstLineChars="200"/>
        <w:rPr>
          <w:rFonts w:hint="eastAsia" w:ascii="仿宋_GB2312" w:hAnsi="仿宋_GB2312" w:eastAsia="仿宋_GB2312" w:cs="仿宋_GB2312"/>
          <w:color w:val="auto"/>
          <w:kern w:val="0"/>
          <w:sz w:val="32"/>
          <w:szCs w:val="32"/>
          <w:lang w:val="en-US" w:eastAsia="zh-CN"/>
        </w:rPr>
      </w:pPr>
    </w:p>
    <w:p w14:paraId="2CE0B882">
      <w:pPr>
        <w:numPr>
          <w:ilvl w:val="-1"/>
          <w:numId w:val="0"/>
        </w:numPr>
        <w:overflowPunct w:val="0"/>
        <w:spacing w:line="560" w:lineRule="exact"/>
        <w:ind w:left="0" w:leftChars="0" w:firstLine="640" w:firstLineChars="200"/>
        <w:rPr>
          <w:rFonts w:hint="eastAsia" w:ascii="仿宋_GB2312" w:hAnsi="仿宋_GB2312" w:eastAsia="仿宋_GB2312" w:cs="仿宋_GB2312"/>
          <w:color w:val="auto"/>
          <w:kern w:val="0"/>
          <w:sz w:val="32"/>
          <w:szCs w:val="32"/>
          <w:lang w:val="en-US" w:eastAsia="zh-CN"/>
        </w:rPr>
      </w:pPr>
    </w:p>
    <w:p w14:paraId="77ABFAC3">
      <w:pPr>
        <w:numPr>
          <w:ilvl w:val="-1"/>
          <w:numId w:val="0"/>
        </w:numPr>
        <w:overflowPunct w:val="0"/>
        <w:spacing w:line="560" w:lineRule="exact"/>
        <w:ind w:left="0" w:leftChars="0" w:firstLine="640" w:firstLineChars="200"/>
        <w:rPr>
          <w:rFonts w:hint="eastAsia" w:ascii="仿宋_GB2312" w:hAnsi="仿宋_GB2312" w:eastAsia="仿宋_GB2312" w:cs="仿宋_GB2312"/>
          <w:color w:val="auto"/>
          <w:kern w:val="0"/>
          <w:sz w:val="32"/>
          <w:szCs w:val="32"/>
          <w:lang w:val="en-US" w:eastAsia="zh-CN"/>
        </w:rPr>
      </w:pPr>
    </w:p>
    <w:p w14:paraId="205EB28E">
      <w:pPr>
        <w:numPr>
          <w:ilvl w:val="-1"/>
          <w:numId w:val="0"/>
        </w:numPr>
        <w:overflowPunct w:val="0"/>
        <w:spacing w:line="560" w:lineRule="exact"/>
        <w:ind w:left="0" w:leftChars="0" w:firstLine="640" w:firstLineChars="200"/>
        <w:rPr>
          <w:rFonts w:hint="eastAsia" w:ascii="仿宋_GB2312" w:hAnsi="仿宋_GB2312" w:eastAsia="仿宋_GB2312" w:cs="仿宋_GB2312"/>
          <w:color w:val="auto"/>
          <w:kern w:val="0"/>
          <w:sz w:val="32"/>
          <w:szCs w:val="32"/>
          <w:lang w:val="en-US" w:eastAsia="zh-CN"/>
        </w:rPr>
      </w:pPr>
    </w:p>
    <w:p w14:paraId="726486BB">
      <w:pPr>
        <w:numPr>
          <w:ilvl w:val="-1"/>
          <w:numId w:val="0"/>
        </w:numPr>
        <w:overflowPunct w:val="0"/>
        <w:spacing w:line="560" w:lineRule="exact"/>
        <w:ind w:left="0" w:leftChars="0" w:firstLine="640" w:firstLineChars="200"/>
        <w:rPr>
          <w:rFonts w:hint="eastAsia" w:ascii="仿宋_GB2312" w:hAnsi="仿宋_GB2312" w:eastAsia="仿宋_GB2312" w:cs="仿宋_GB2312"/>
          <w:color w:val="auto"/>
          <w:kern w:val="0"/>
          <w:sz w:val="32"/>
          <w:szCs w:val="32"/>
          <w:lang w:val="en-US" w:eastAsia="zh-CN"/>
        </w:rPr>
      </w:pPr>
    </w:p>
    <w:p w14:paraId="6F58A0A4">
      <w:pPr>
        <w:numPr>
          <w:ilvl w:val="-1"/>
          <w:numId w:val="0"/>
        </w:numPr>
        <w:overflowPunct w:val="0"/>
        <w:spacing w:line="560" w:lineRule="exact"/>
        <w:ind w:left="0" w:leftChars="0" w:firstLine="640" w:firstLineChars="200"/>
        <w:rPr>
          <w:rFonts w:hint="eastAsia" w:ascii="仿宋_GB2312" w:hAnsi="仿宋_GB2312" w:eastAsia="仿宋_GB2312" w:cs="仿宋_GB2312"/>
          <w:color w:val="auto"/>
          <w:kern w:val="0"/>
          <w:sz w:val="32"/>
          <w:szCs w:val="32"/>
          <w:lang w:val="en-US" w:eastAsia="zh-CN"/>
        </w:rPr>
      </w:pPr>
    </w:p>
    <w:p w14:paraId="0CD4A3B6">
      <w:pPr>
        <w:numPr>
          <w:ilvl w:val="-1"/>
          <w:numId w:val="0"/>
        </w:numPr>
        <w:overflowPunct w:val="0"/>
        <w:spacing w:line="560" w:lineRule="exact"/>
        <w:ind w:left="0" w:leftChars="0" w:firstLine="640" w:firstLineChars="200"/>
        <w:rPr>
          <w:rFonts w:hint="eastAsia" w:ascii="仿宋_GB2312" w:hAnsi="仿宋_GB2312" w:eastAsia="仿宋_GB2312" w:cs="仿宋_GB2312"/>
          <w:color w:val="auto"/>
          <w:kern w:val="0"/>
          <w:sz w:val="32"/>
          <w:szCs w:val="32"/>
          <w:lang w:val="en-US" w:eastAsia="zh-CN"/>
        </w:rPr>
      </w:pPr>
    </w:p>
    <w:p w14:paraId="19D12500">
      <w:pPr>
        <w:numPr>
          <w:ilvl w:val="-1"/>
          <w:numId w:val="0"/>
        </w:numPr>
        <w:overflowPunct w:val="0"/>
        <w:spacing w:line="560" w:lineRule="exact"/>
        <w:ind w:left="0" w:leftChars="0" w:firstLine="640" w:firstLineChars="200"/>
        <w:rPr>
          <w:rFonts w:hint="eastAsia" w:ascii="仿宋_GB2312" w:hAnsi="仿宋_GB2312" w:eastAsia="仿宋_GB2312" w:cs="仿宋_GB2312"/>
          <w:color w:val="auto"/>
          <w:kern w:val="0"/>
          <w:sz w:val="32"/>
          <w:szCs w:val="32"/>
          <w:lang w:val="en-US" w:eastAsia="zh-CN"/>
        </w:rPr>
      </w:pPr>
    </w:p>
    <w:p w14:paraId="0A67A7E3">
      <w:pPr>
        <w:numPr>
          <w:ilvl w:val="-1"/>
          <w:numId w:val="0"/>
        </w:numPr>
        <w:overflowPunct w:val="0"/>
        <w:spacing w:line="560" w:lineRule="exact"/>
        <w:ind w:left="0" w:leftChars="0" w:firstLine="640" w:firstLineChars="200"/>
        <w:rPr>
          <w:rFonts w:hint="eastAsia" w:ascii="仿宋_GB2312" w:hAnsi="仿宋_GB2312" w:eastAsia="仿宋_GB2312" w:cs="仿宋_GB2312"/>
          <w:color w:val="auto"/>
          <w:kern w:val="0"/>
          <w:sz w:val="32"/>
          <w:szCs w:val="32"/>
          <w:lang w:val="en-US" w:eastAsia="zh-CN"/>
        </w:rPr>
      </w:pPr>
    </w:p>
    <w:p w14:paraId="7C62BEE6">
      <w:pPr>
        <w:numPr>
          <w:ilvl w:val="-1"/>
          <w:numId w:val="0"/>
        </w:numPr>
        <w:overflowPunct w:val="0"/>
        <w:spacing w:line="560" w:lineRule="exact"/>
        <w:ind w:left="0" w:leftChars="0" w:firstLine="640" w:firstLineChars="200"/>
        <w:rPr>
          <w:rFonts w:hint="default" w:ascii="仿宋_GB2312" w:hAnsi="仿宋_GB2312" w:eastAsia="仿宋_GB2312" w:cs="仿宋_GB2312"/>
          <w:color w:val="auto"/>
          <w:kern w:val="0"/>
          <w:sz w:val="32"/>
          <w:szCs w:val="32"/>
          <w:lang w:val="en-US" w:eastAsia="zh-CN"/>
        </w:rPr>
      </w:pPr>
    </w:p>
    <w:p w14:paraId="185F3D5C">
      <w:pPr>
        <w:pStyle w:val="5"/>
        <w:keepNext w:val="0"/>
        <w:keepLines w:val="0"/>
        <w:pageBreakBefore w:val="0"/>
        <w:wordWrap/>
        <w:topLinePunct w:val="0"/>
        <w:bidi w:val="0"/>
        <w:spacing w:line="560" w:lineRule="exact"/>
        <w:jc w:val="both"/>
        <w:rPr>
          <w:rFonts w:ascii="仿宋_GB2312" w:hAnsi="仿宋_GB2312" w:eastAsia="仿宋_GB2312" w:cs="仿宋_GB2312"/>
          <w:color w:val="auto"/>
          <w:spacing w:val="-5"/>
          <w:sz w:val="32"/>
          <w:szCs w:val="32"/>
          <w:highlight w:val="none"/>
        </w:rPr>
      </w:pPr>
      <w:r>
        <w:rPr>
          <w:rFonts w:hint="eastAsia" w:ascii="仿宋_GB2312" w:hAnsi="仿宋_GB2312" w:eastAsia="仿宋_GB2312" w:cs="仿宋_GB2312"/>
          <w:color w:val="auto"/>
          <w:spacing w:val="-5"/>
          <w:sz w:val="32"/>
          <w:szCs w:val="32"/>
          <w:highlight w:val="none"/>
        </w:rPr>
        <w:t>（</w:t>
      </w:r>
      <w:r>
        <w:rPr>
          <w:rFonts w:hint="eastAsia" w:ascii="仿宋_GB2312" w:hAnsi="仿宋_GB2312" w:eastAsia="仿宋_GB2312" w:cs="仿宋_GB2312"/>
          <w:color w:val="auto"/>
          <w:spacing w:val="-5"/>
          <w:sz w:val="32"/>
          <w:szCs w:val="32"/>
          <w:highlight w:val="none"/>
          <w:lang w:val="en-US"/>
        </w:rPr>
        <w:t>以下无正文，为签署页</w:t>
      </w:r>
      <w:r>
        <w:rPr>
          <w:rFonts w:hint="eastAsia" w:ascii="仿宋_GB2312" w:hAnsi="仿宋_GB2312" w:eastAsia="仿宋_GB2312" w:cs="仿宋_GB2312"/>
          <w:color w:val="auto"/>
          <w:spacing w:val="-5"/>
          <w:sz w:val="32"/>
          <w:szCs w:val="32"/>
          <w:highlight w:val="none"/>
        </w:rPr>
        <w:t>）</w:t>
      </w:r>
    </w:p>
    <w:p w14:paraId="47F1DA0A">
      <w:pPr>
        <w:pStyle w:val="5"/>
        <w:keepNext w:val="0"/>
        <w:keepLines w:val="0"/>
        <w:pageBreakBefore w:val="0"/>
        <w:wordWrap/>
        <w:topLinePunct w:val="0"/>
        <w:bidi w:val="0"/>
        <w:spacing w:line="560" w:lineRule="exact"/>
        <w:ind w:firstLine="620" w:firstLineChars="200"/>
        <w:jc w:val="both"/>
        <w:rPr>
          <w:rFonts w:ascii="仿宋_GB2312" w:hAnsi="仿宋_GB2312" w:eastAsia="仿宋_GB2312" w:cs="仿宋_GB2312"/>
          <w:color w:val="auto"/>
          <w:spacing w:val="-5"/>
          <w:sz w:val="32"/>
          <w:szCs w:val="32"/>
          <w:highlight w:val="none"/>
        </w:rPr>
      </w:pPr>
    </w:p>
    <w:p w14:paraId="7149B71A">
      <w:pPr>
        <w:pStyle w:val="5"/>
        <w:keepNext w:val="0"/>
        <w:keepLines w:val="0"/>
        <w:pageBreakBefore w:val="0"/>
        <w:wordWrap/>
        <w:topLinePunct w:val="0"/>
        <w:bidi w:val="0"/>
        <w:spacing w:line="560" w:lineRule="exact"/>
        <w:ind w:firstLine="620" w:firstLineChars="200"/>
        <w:jc w:val="both"/>
        <w:rPr>
          <w:rFonts w:ascii="仿宋_GB2312" w:hAnsi="仿宋_GB2312" w:eastAsia="仿宋_GB2312" w:cs="仿宋_GB2312"/>
          <w:color w:val="auto"/>
          <w:spacing w:val="-5"/>
          <w:sz w:val="32"/>
          <w:szCs w:val="32"/>
          <w:highlight w:val="none"/>
        </w:rPr>
      </w:pPr>
    </w:p>
    <w:p w14:paraId="51AE1626">
      <w:pPr>
        <w:pStyle w:val="5"/>
        <w:keepNext w:val="0"/>
        <w:keepLines w:val="0"/>
        <w:pageBreakBefore w:val="0"/>
        <w:wordWrap/>
        <w:topLinePunct w:val="0"/>
        <w:bidi w:val="0"/>
        <w:spacing w:line="560" w:lineRule="exact"/>
        <w:ind w:firstLine="620" w:firstLineChars="200"/>
        <w:jc w:val="both"/>
        <w:rPr>
          <w:rFonts w:ascii="仿宋_GB2312" w:hAnsi="仿宋_GB2312" w:eastAsia="仿宋_GB2312" w:cs="仿宋_GB2312"/>
          <w:color w:val="auto"/>
          <w:spacing w:val="-5"/>
          <w:sz w:val="32"/>
          <w:szCs w:val="32"/>
          <w:highlight w:val="none"/>
        </w:rPr>
      </w:pPr>
    </w:p>
    <w:p w14:paraId="6E048389">
      <w:pPr>
        <w:pStyle w:val="5"/>
        <w:keepNext w:val="0"/>
        <w:keepLines w:val="0"/>
        <w:pageBreakBefore w:val="0"/>
        <w:wordWrap/>
        <w:topLinePunct w:val="0"/>
        <w:bidi w:val="0"/>
        <w:spacing w:line="560" w:lineRule="exact"/>
        <w:ind w:firstLine="620" w:firstLineChars="200"/>
        <w:jc w:val="both"/>
        <w:rPr>
          <w:rFonts w:ascii="仿宋_GB2312" w:hAnsi="仿宋_GB2312" w:eastAsia="仿宋_GB2312" w:cs="仿宋_GB2312"/>
          <w:color w:val="auto"/>
          <w:spacing w:val="-5"/>
          <w:sz w:val="32"/>
          <w:szCs w:val="32"/>
          <w:highlight w:val="none"/>
        </w:rPr>
      </w:pPr>
    </w:p>
    <w:p w14:paraId="4D81E956">
      <w:pPr>
        <w:pStyle w:val="5"/>
        <w:keepNext w:val="0"/>
        <w:keepLines w:val="0"/>
        <w:pageBreakBefore w:val="0"/>
        <w:wordWrap/>
        <w:topLinePunct w:val="0"/>
        <w:bidi w:val="0"/>
        <w:spacing w:line="560" w:lineRule="exact"/>
        <w:ind w:firstLine="620" w:firstLineChars="200"/>
        <w:jc w:val="both"/>
        <w:rPr>
          <w:rFonts w:ascii="仿宋_GB2312" w:hAnsi="仿宋_GB2312" w:eastAsia="仿宋_GB2312" w:cs="仿宋_GB2312"/>
          <w:color w:val="auto"/>
          <w:spacing w:val="-5"/>
          <w:sz w:val="32"/>
          <w:szCs w:val="32"/>
          <w:highlight w:val="none"/>
        </w:rPr>
      </w:pPr>
    </w:p>
    <w:p w14:paraId="5D431640">
      <w:pPr>
        <w:pStyle w:val="5"/>
        <w:keepNext w:val="0"/>
        <w:keepLines w:val="0"/>
        <w:pageBreakBefore w:val="0"/>
        <w:wordWrap/>
        <w:topLinePunct w:val="0"/>
        <w:bidi w:val="0"/>
        <w:spacing w:line="560" w:lineRule="exact"/>
        <w:ind w:firstLine="620" w:firstLineChars="200"/>
        <w:jc w:val="both"/>
        <w:rPr>
          <w:rFonts w:hint="eastAsia" w:ascii="仿宋_GB2312" w:hAnsi="仿宋_GB2312" w:eastAsia="仿宋_GB2312" w:cs="仿宋_GB2312"/>
          <w:color w:val="auto"/>
          <w:spacing w:val="-5"/>
          <w:sz w:val="32"/>
          <w:szCs w:val="32"/>
          <w:highlight w:val="none"/>
          <w:lang w:val="en-US" w:eastAsia="zh-CN"/>
        </w:rPr>
      </w:pPr>
      <w:r>
        <w:rPr>
          <w:rFonts w:hint="eastAsia" w:ascii="仿宋_GB2312" w:hAnsi="仿宋_GB2312" w:eastAsia="仿宋_GB2312" w:cs="仿宋_GB2312"/>
          <w:color w:val="auto"/>
          <w:spacing w:val="-5"/>
          <w:sz w:val="32"/>
          <w:szCs w:val="32"/>
          <w:highlight w:val="none"/>
        </w:rPr>
        <w:t>甲方：</w:t>
      </w:r>
      <w:r>
        <w:rPr>
          <w:rFonts w:hint="eastAsia" w:ascii="仿宋_GB2312" w:hAnsi="仿宋_GB2312" w:eastAsia="仿宋_GB2312" w:cs="仿宋_GB2312"/>
          <w:color w:val="auto"/>
          <w:spacing w:val="-5"/>
          <w:sz w:val="32"/>
          <w:szCs w:val="32"/>
          <w:highlight w:val="none"/>
          <w:lang w:val="en-US" w:eastAsia="zh-CN"/>
        </w:rPr>
        <w:t xml:space="preserve"> </w:t>
      </w:r>
    </w:p>
    <w:p w14:paraId="3C068326">
      <w:pPr>
        <w:pStyle w:val="5"/>
        <w:keepNext w:val="0"/>
        <w:keepLines w:val="0"/>
        <w:pageBreakBefore w:val="0"/>
        <w:wordWrap/>
        <w:topLinePunct w:val="0"/>
        <w:bidi w:val="0"/>
        <w:spacing w:line="560" w:lineRule="exact"/>
        <w:ind w:firstLine="620" w:firstLineChars="200"/>
        <w:jc w:val="both"/>
        <w:rPr>
          <w:rFonts w:ascii="仿宋_GB2312" w:hAnsi="仿宋_GB2312" w:eastAsia="仿宋_GB2312" w:cs="仿宋_GB2312"/>
          <w:color w:val="auto"/>
          <w:spacing w:val="-5"/>
          <w:sz w:val="32"/>
          <w:szCs w:val="32"/>
          <w:highlight w:val="none"/>
        </w:rPr>
      </w:pPr>
      <w:r>
        <w:rPr>
          <w:rFonts w:hint="eastAsia" w:ascii="仿宋_GB2312" w:hAnsi="仿宋_GB2312" w:eastAsia="仿宋_GB2312" w:cs="仿宋_GB2312"/>
          <w:color w:val="auto"/>
          <w:spacing w:val="-5"/>
          <w:sz w:val="32"/>
          <w:szCs w:val="32"/>
          <w:highlight w:val="none"/>
        </w:rPr>
        <w:t>法定代表</w:t>
      </w:r>
      <w:r>
        <w:rPr>
          <w:rFonts w:hint="eastAsia" w:ascii="仿宋_GB2312" w:hAnsi="仿宋_GB2312" w:eastAsia="仿宋_GB2312" w:cs="仿宋_GB2312"/>
          <w:color w:val="auto"/>
          <w:spacing w:val="-5"/>
          <w:sz w:val="32"/>
          <w:szCs w:val="32"/>
          <w:highlight w:val="none"/>
          <w:lang w:val="en-US"/>
        </w:rPr>
        <w:t>人或</w:t>
      </w:r>
      <w:r>
        <w:rPr>
          <w:rFonts w:hint="eastAsia" w:ascii="仿宋_GB2312" w:hAnsi="仿宋_GB2312" w:eastAsia="仿宋_GB2312" w:cs="仿宋_GB2312"/>
          <w:color w:val="auto"/>
          <w:spacing w:val="-5"/>
          <w:sz w:val="32"/>
          <w:szCs w:val="32"/>
          <w:highlight w:val="none"/>
        </w:rPr>
        <w:t>授权委托人：</w:t>
      </w:r>
    </w:p>
    <w:p w14:paraId="603C495C">
      <w:pPr>
        <w:pStyle w:val="5"/>
        <w:keepNext w:val="0"/>
        <w:keepLines w:val="0"/>
        <w:pageBreakBefore w:val="0"/>
        <w:wordWrap/>
        <w:topLinePunct w:val="0"/>
        <w:bidi w:val="0"/>
        <w:spacing w:line="560" w:lineRule="exact"/>
        <w:ind w:firstLine="620" w:firstLineChars="200"/>
        <w:jc w:val="both"/>
        <w:rPr>
          <w:rFonts w:ascii="仿宋_GB2312" w:hAnsi="仿宋_GB2312" w:eastAsia="仿宋_GB2312" w:cs="仿宋_GB2312"/>
          <w:color w:val="auto"/>
          <w:spacing w:val="-5"/>
          <w:sz w:val="32"/>
          <w:szCs w:val="32"/>
          <w:highlight w:val="none"/>
          <w:lang w:val="en-US"/>
        </w:rPr>
      </w:pPr>
      <w:r>
        <w:rPr>
          <w:rFonts w:hint="eastAsia" w:ascii="仿宋_GB2312" w:hAnsi="仿宋_GB2312" w:eastAsia="仿宋_GB2312" w:cs="仿宋_GB2312"/>
          <w:color w:val="auto"/>
          <w:spacing w:val="-5"/>
          <w:sz w:val="32"/>
          <w:szCs w:val="32"/>
          <w:highlight w:val="none"/>
          <w:lang w:val="en-US"/>
        </w:rPr>
        <w:t>经办人：</w:t>
      </w:r>
    </w:p>
    <w:p w14:paraId="39270E2D">
      <w:pPr>
        <w:pStyle w:val="5"/>
        <w:keepNext w:val="0"/>
        <w:keepLines w:val="0"/>
        <w:pageBreakBefore w:val="0"/>
        <w:wordWrap/>
        <w:topLinePunct w:val="0"/>
        <w:bidi w:val="0"/>
        <w:spacing w:line="560" w:lineRule="exact"/>
        <w:ind w:firstLine="620" w:firstLineChars="200"/>
        <w:jc w:val="both"/>
        <w:rPr>
          <w:rFonts w:ascii="仿宋_GB2312" w:hAnsi="仿宋_GB2312" w:eastAsia="仿宋_GB2312" w:cs="仿宋_GB2312"/>
          <w:color w:val="auto"/>
          <w:spacing w:val="-5"/>
          <w:sz w:val="32"/>
          <w:szCs w:val="32"/>
          <w:highlight w:val="none"/>
        </w:rPr>
      </w:pPr>
      <w:r>
        <w:rPr>
          <w:rFonts w:hint="eastAsia" w:ascii="仿宋_GB2312" w:hAnsi="仿宋_GB2312" w:eastAsia="仿宋_GB2312" w:cs="仿宋_GB2312"/>
          <w:color w:val="auto"/>
          <w:spacing w:val="-5"/>
          <w:sz w:val="32"/>
          <w:szCs w:val="32"/>
          <w:highlight w:val="none"/>
        </w:rPr>
        <w:t>签署</w:t>
      </w:r>
      <w:r>
        <w:rPr>
          <w:rFonts w:hint="eastAsia" w:ascii="仿宋_GB2312" w:hAnsi="仿宋_GB2312" w:eastAsia="仿宋_GB2312" w:cs="仿宋_GB2312"/>
          <w:color w:val="auto"/>
          <w:spacing w:val="-5"/>
          <w:sz w:val="32"/>
          <w:szCs w:val="32"/>
          <w:highlight w:val="none"/>
          <w:lang w:val="en-US"/>
        </w:rPr>
        <w:t>日期</w:t>
      </w:r>
      <w:r>
        <w:rPr>
          <w:rFonts w:hint="eastAsia" w:ascii="仿宋_GB2312" w:hAnsi="仿宋_GB2312" w:eastAsia="仿宋_GB2312" w:cs="仿宋_GB2312"/>
          <w:color w:val="auto"/>
          <w:spacing w:val="-5"/>
          <w:sz w:val="32"/>
          <w:szCs w:val="32"/>
          <w:highlight w:val="none"/>
        </w:rPr>
        <w:t>：</w:t>
      </w:r>
      <w:r>
        <w:rPr>
          <w:rFonts w:hint="eastAsia" w:ascii="仿宋_GB2312" w:hAnsi="仿宋_GB2312" w:eastAsia="仿宋_GB2312" w:cs="仿宋_GB2312"/>
          <w:color w:val="auto"/>
          <w:spacing w:val="-5"/>
          <w:sz w:val="32"/>
          <w:szCs w:val="32"/>
          <w:highlight w:val="none"/>
          <w:lang w:val="en-US"/>
        </w:rPr>
        <w:t xml:space="preserve">  </w:t>
      </w:r>
      <w:r>
        <w:rPr>
          <w:rFonts w:hint="eastAsia" w:ascii="仿宋_GB2312" w:hAnsi="仿宋_GB2312" w:eastAsia="仿宋_GB2312" w:cs="仿宋_GB2312"/>
          <w:color w:val="auto"/>
          <w:spacing w:val="-5"/>
          <w:sz w:val="32"/>
          <w:szCs w:val="32"/>
          <w:highlight w:val="none"/>
        </w:rPr>
        <w:t>年</w:t>
      </w:r>
      <w:r>
        <w:rPr>
          <w:rFonts w:hint="eastAsia" w:ascii="仿宋_GB2312" w:hAnsi="仿宋_GB2312" w:eastAsia="仿宋_GB2312" w:cs="仿宋_GB2312"/>
          <w:color w:val="auto"/>
          <w:spacing w:val="-5"/>
          <w:sz w:val="32"/>
          <w:szCs w:val="32"/>
          <w:highlight w:val="none"/>
          <w:lang w:val="en-US"/>
        </w:rPr>
        <w:t xml:space="preserve">  </w:t>
      </w:r>
      <w:r>
        <w:rPr>
          <w:rFonts w:hint="eastAsia" w:ascii="仿宋_GB2312" w:hAnsi="仿宋_GB2312" w:eastAsia="仿宋_GB2312" w:cs="仿宋_GB2312"/>
          <w:color w:val="auto"/>
          <w:spacing w:val="-5"/>
          <w:sz w:val="32"/>
          <w:szCs w:val="32"/>
          <w:highlight w:val="none"/>
        </w:rPr>
        <w:t>月</w:t>
      </w:r>
      <w:r>
        <w:rPr>
          <w:rFonts w:hint="eastAsia" w:ascii="仿宋_GB2312" w:hAnsi="仿宋_GB2312" w:eastAsia="仿宋_GB2312" w:cs="仿宋_GB2312"/>
          <w:color w:val="auto"/>
          <w:spacing w:val="-5"/>
          <w:sz w:val="32"/>
          <w:szCs w:val="32"/>
          <w:highlight w:val="none"/>
          <w:lang w:val="en-US"/>
        </w:rPr>
        <w:t xml:space="preserve">  </w:t>
      </w:r>
      <w:r>
        <w:rPr>
          <w:rFonts w:hint="eastAsia" w:ascii="仿宋_GB2312" w:hAnsi="仿宋_GB2312" w:eastAsia="仿宋_GB2312" w:cs="仿宋_GB2312"/>
          <w:color w:val="auto"/>
          <w:spacing w:val="-5"/>
          <w:sz w:val="32"/>
          <w:szCs w:val="32"/>
          <w:highlight w:val="none"/>
        </w:rPr>
        <w:t>日</w:t>
      </w:r>
    </w:p>
    <w:p w14:paraId="28132703">
      <w:pPr>
        <w:pStyle w:val="5"/>
        <w:keepNext w:val="0"/>
        <w:keepLines w:val="0"/>
        <w:pageBreakBefore w:val="0"/>
        <w:wordWrap/>
        <w:topLinePunct w:val="0"/>
        <w:bidi w:val="0"/>
        <w:spacing w:line="560" w:lineRule="exact"/>
        <w:ind w:firstLine="620" w:firstLineChars="200"/>
        <w:jc w:val="both"/>
        <w:rPr>
          <w:rFonts w:ascii="仿宋_GB2312" w:hAnsi="仿宋_GB2312" w:eastAsia="仿宋_GB2312" w:cs="仿宋_GB2312"/>
          <w:color w:val="auto"/>
          <w:spacing w:val="-5"/>
          <w:sz w:val="32"/>
          <w:szCs w:val="32"/>
          <w:highlight w:val="none"/>
        </w:rPr>
      </w:pPr>
    </w:p>
    <w:p w14:paraId="1B6CA10F">
      <w:pPr>
        <w:pStyle w:val="5"/>
        <w:keepNext w:val="0"/>
        <w:keepLines w:val="0"/>
        <w:pageBreakBefore w:val="0"/>
        <w:wordWrap/>
        <w:topLinePunct w:val="0"/>
        <w:bidi w:val="0"/>
        <w:spacing w:line="560" w:lineRule="exact"/>
        <w:ind w:firstLine="620" w:firstLineChars="200"/>
        <w:jc w:val="both"/>
        <w:rPr>
          <w:rFonts w:ascii="仿宋_GB2312" w:hAnsi="仿宋_GB2312" w:eastAsia="仿宋_GB2312" w:cs="仿宋_GB2312"/>
          <w:color w:val="auto"/>
          <w:spacing w:val="-5"/>
          <w:sz w:val="32"/>
          <w:szCs w:val="32"/>
          <w:highlight w:val="none"/>
        </w:rPr>
      </w:pPr>
      <w:r>
        <w:rPr>
          <w:rFonts w:hint="eastAsia" w:ascii="仿宋_GB2312" w:hAnsi="仿宋_GB2312" w:eastAsia="仿宋_GB2312" w:cs="仿宋_GB2312"/>
          <w:color w:val="auto"/>
          <w:spacing w:val="-5"/>
          <w:sz w:val="32"/>
          <w:szCs w:val="32"/>
          <w:highlight w:val="none"/>
        </w:rPr>
        <w:t>乙方：</w:t>
      </w:r>
    </w:p>
    <w:p w14:paraId="683EC56B">
      <w:pPr>
        <w:pStyle w:val="5"/>
        <w:keepNext w:val="0"/>
        <w:keepLines w:val="0"/>
        <w:pageBreakBefore w:val="0"/>
        <w:wordWrap/>
        <w:topLinePunct w:val="0"/>
        <w:bidi w:val="0"/>
        <w:spacing w:line="560" w:lineRule="exact"/>
        <w:ind w:firstLine="620" w:firstLineChars="200"/>
        <w:jc w:val="both"/>
        <w:rPr>
          <w:rFonts w:ascii="仿宋_GB2312" w:hAnsi="仿宋_GB2312" w:eastAsia="仿宋_GB2312" w:cs="仿宋_GB2312"/>
          <w:color w:val="auto"/>
          <w:spacing w:val="-5"/>
          <w:sz w:val="32"/>
          <w:szCs w:val="32"/>
          <w:highlight w:val="none"/>
        </w:rPr>
      </w:pPr>
      <w:r>
        <w:rPr>
          <w:rFonts w:hint="eastAsia" w:ascii="仿宋_GB2312" w:hAnsi="仿宋_GB2312" w:eastAsia="仿宋_GB2312" w:cs="仿宋_GB2312"/>
          <w:color w:val="auto"/>
          <w:spacing w:val="-5"/>
          <w:sz w:val="32"/>
          <w:szCs w:val="32"/>
          <w:highlight w:val="none"/>
        </w:rPr>
        <w:t>法定代表</w:t>
      </w:r>
      <w:r>
        <w:rPr>
          <w:rFonts w:hint="eastAsia" w:ascii="仿宋_GB2312" w:hAnsi="仿宋_GB2312" w:eastAsia="仿宋_GB2312" w:cs="仿宋_GB2312"/>
          <w:color w:val="auto"/>
          <w:spacing w:val="-5"/>
          <w:sz w:val="32"/>
          <w:szCs w:val="32"/>
          <w:highlight w:val="none"/>
          <w:lang w:val="en-US"/>
        </w:rPr>
        <w:t>人或</w:t>
      </w:r>
      <w:r>
        <w:rPr>
          <w:rFonts w:hint="eastAsia" w:ascii="仿宋_GB2312" w:hAnsi="仿宋_GB2312" w:eastAsia="仿宋_GB2312" w:cs="仿宋_GB2312"/>
          <w:color w:val="auto"/>
          <w:spacing w:val="-5"/>
          <w:sz w:val="32"/>
          <w:szCs w:val="32"/>
          <w:highlight w:val="none"/>
        </w:rPr>
        <w:t>授权委托人：</w:t>
      </w:r>
    </w:p>
    <w:p w14:paraId="59DCBB49">
      <w:pPr>
        <w:pStyle w:val="5"/>
        <w:keepNext w:val="0"/>
        <w:keepLines w:val="0"/>
        <w:pageBreakBefore w:val="0"/>
        <w:wordWrap/>
        <w:topLinePunct w:val="0"/>
        <w:bidi w:val="0"/>
        <w:spacing w:line="560" w:lineRule="exact"/>
        <w:ind w:firstLine="620" w:firstLineChars="200"/>
        <w:jc w:val="both"/>
        <w:rPr>
          <w:rFonts w:hint="eastAsia" w:ascii="仿宋_GB2312" w:hAnsi="仿宋_GB2312" w:eastAsia="仿宋_GB2312" w:cs="仿宋_GB2312"/>
          <w:color w:val="auto"/>
          <w:spacing w:val="-5"/>
          <w:sz w:val="32"/>
          <w:szCs w:val="32"/>
          <w:highlight w:val="none"/>
        </w:rPr>
      </w:pPr>
      <w:r>
        <w:rPr>
          <w:rFonts w:hint="eastAsia" w:ascii="仿宋_GB2312" w:hAnsi="仿宋_GB2312" w:eastAsia="仿宋_GB2312" w:cs="仿宋_GB2312"/>
          <w:color w:val="auto"/>
          <w:spacing w:val="-5"/>
          <w:sz w:val="32"/>
          <w:szCs w:val="32"/>
          <w:highlight w:val="none"/>
          <w:lang w:val="en-US"/>
        </w:rPr>
        <w:t>经办人：</w:t>
      </w:r>
    </w:p>
    <w:p w14:paraId="5D716B61">
      <w:pPr>
        <w:pStyle w:val="5"/>
        <w:keepNext w:val="0"/>
        <w:keepLines w:val="0"/>
        <w:pageBreakBefore w:val="0"/>
        <w:wordWrap/>
        <w:topLinePunct w:val="0"/>
        <w:bidi w:val="0"/>
        <w:spacing w:line="560" w:lineRule="exact"/>
        <w:ind w:firstLine="620" w:firstLineChars="200"/>
        <w:jc w:val="both"/>
        <w:rPr>
          <w:rFonts w:ascii="仿宋_GB2312" w:hAnsi="仿宋_GB2312" w:eastAsia="仿宋_GB2312" w:cs="仿宋_GB2312"/>
          <w:color w:val="auto"/>
          <w:spacing w:val="-5"/>
          <w:sz w:val="32"/>
          <w:szCs w:val="32"/>
          <w:highlight w:val="none"/>
        </w:rPr>
      </w:pPr>
      <w:r>
        <w:rPr>
          <w:rFonts w:hint="eastAsia" w:ascii="仿宋_GB2312" w:hAnsi="仿宋_GB2312" w:eastAsia="仿宋_GB2312" w:cs="仿宋_GB2312"/>
          <w:color w:val="auto"/>
          <w:spacing w:val="-5"/>
          <w:sz w:val="32"/>
          <w:szCs w:val="32"/>
          <w:highlight w:val="none"/>
        </w:rPr>
        <w:t>签署</w:t>
      </w:r>
      <w:r>
        <w:rPr>
          <w:rFonts w:hint="eastAsia" w:ascii="仿宋_GB2312" w:hAnsi="仿宋_GB2312" w:eastAsia="仿宋_GB2312" w:cs="仿宋_GB2312"/>
          <w:color w:val="auto"/>
          <w:spacing w:val="-5"/>
          <w:sz w:val="32"/>
          <w:szCs w:val="32"/>
          <w:highlight w:val="none"/>
          <w:lang w:val="en-US"/>
        </w:rPr>
        <w:t>日期</w:t>
      </w:r>
      <w:r>
        <w:rPr>
          <w:rFonts w:hint="eastAsia" w:ascii="仿宋_GB2312" w:hAnsi="仿宋_GB2312" w:eastAsia="仿宋_GB2312" w:cs="仿宋_GB2312"/>
          <w:color w:val="auto"/>
          <w:spacing w:val="-5"/>
          <w:sz w:val="32"/>
          <w:szCs w:val="32"/>
          <w:highlight w:val="none"/>
        </w:rPr>
        <w:t>：</w:t>
      </w:r>
      <w:r>
        <w:rPr>
          <w:rFonts w:hint="eastAsia" w:ascii="仿宋_GB2312" w:hAnsi="仿宋_GB2312" w:eastAsia="仿宋_GB2312" w:cs="仿宋_GB2312"/>
          <w:color w:val="auto"/>
          <w:spacing w:val="-5"/>
          <w:sz w:val="32"/>
          <w:szCs w:val="32"/>
          <w:highlight w:val="none"/>
          <w:lang w:val="en-US"/>
        </w:rPr>
        <w:t xml:space="preserve">  </w:t>
      </w:r>
      <w:r>
        <w:rPr>
          <w:rFonts w:hint="eastAsia" w:ascii="仿宋_GB2312" w:hAnsi="仿宋_GB2312" w:eastAsia="仿宋_GB2312" w:cs="仿宋_GB2312"/>
          <w:color w:val="auto"/>
          <w:spacing w:val="-5"/>
          <w:sz w:val="32"/>
          <w:szCs w:val="32"/>
          <w:highlight w:val="none"/>
        </w:rPr>
        <w:t>年</w:t>
      </w:r>
      <w:r>
        <w:rPr>
          <w:rFonts w:hint="eastAsia" w:ascii="仿宋_GB2312" w:hAnsi="仿宋_GB2312" w:eastAsia="仿宋_GB2312" w:cs="仿宋_GB2312"/>
          <w:color w:val="auto"/>
          <w:spacing w:val="-5"/>
          <w:sz w:val="32"/>
          <w:szCs w:val="32"/>
          <w:highlight w:val="none"/>
          <w:lang w:val="en-US"/>
        </w:rPr>
        <w:t xml:space="preserve">  </w:t>
      </w:r>
      <w:r>
        <w:rPr>
          <w:rFonts w:hint="eastAsia" w:ascii="仿宋_GB2312" w:hAnsi="仿宋_GB2312" w:eastAsia="仿宋_GB2312" w:cs="仿宋_GB2312"/>
          <w:color w:val="auto"/>
          <w:spacing w:val="-5"/>
          <w:sz w:val="32"/>
          <w:szCs w:val="32"/>
          <w:highlight w:val="none"/>
        </w:rPr>
        <w:t>月</w:t>
      </w:r>
      <w:r>
        <w:rPr>
          <w:rFonts w:hint="eastAsia" w:ascii="仿宋_GB2312" w:hAnsi="仿宋_GB2312" w:eastAsia="仿宋_GB2312" w:cs="仿宋_GB2312"/>
          <w:color w:val="auto"/>
          <w:spacing w:val="-5"/>
          <w:sz w:val="32"/>
          <w:szCs w:val="32"/>
          <w:highlight w:val="none"/>
          <w:lang w:val="en-US"/>
        </w:rPr>
        <w:t xml:space="preserve">  </w:t>
      </w:r>
      <w:r>
        <w:rPr>
          <w:rFonts w:hint="eastAsia" w:ascii="仿宋_GB2312" w:hAnsi="仿宋_GB2312" w:eastAsia="仿宋_GB2312" w:cs="仿宋_GB2312"/>
          <w:color w:val="auto"/>
          <w:spacing w:val="-5"/>
          <w:sz w:val="32"/>
          <w:szCs w:val="32"/>
          <w:highlight w:val="none"/>
        </w:rPr>
        <w:t>日</w:t>
      </w:r>
    </w:p>
    <w:p w14:paraId="3EB16C71">
      <w:pPr>
        <w:pStyle w:val="9"/>
        <w:keepNext w:val="0"/>
        <w:keepLines w:val="0"/>
        <w:pageBreakBefore w:val="0"/>
        <w:wordWrap/>
        <w:topLinePunct w:val="0"/>
        <w:bidi w:val="0"/>
        <w:spacing w:line="560" w:lineRule="exact"/>
        <w:ind w:left="680" w:firstLine="680"/>
        <w:rPr>
          <w:color w:val="auto"/>
          <w:highlight w:val="none"/>
        </w:rPr>
      </w:pPr>
    </w:p>
    <w:p w14:paraId="41FEC5EC">
      <w:pPr>
        <w:pStyle w:val="9"/>
        <w:keepNext w:val="0"/>
        <w:keepLines w:val="0"/>
        <w:pageBreakBefore w:val="0"/>
        <w:wordWrap/>
        <w:topLinePunct w:val="0"/>
        <w:bidi w:val="0"/>
        <w:spacing w:line="560" w:lineRule="exact"/>
        <w:ind w:left="680" w:firstLine="680"/>
        <w:rPr>
          <w:color w:val="auto"/>
          <w:highlight w:val="none"/>
        </w:rPr>
      </w:pPr>
    </w:p>
    <w:p w14:paraId="26B9621B">
      <w:pPr>
        <w:pStyle w:val="9"/>
        <w:keepNext w:val="0"/>
        <w:keepLines w:val="0"/>
        <w:pageBreakBefore w:val="0"/>
        <w:wordWrap/>
        <w:topLinePunct w:val="0"/>
        <w:bidi w:val="0"/>
        <w:spacing w:line="560" w:lineRule="exact"/>
        <w:ind w:left="0" w:leftChars="0" w:firstLine="0" w:firstLineChars="0"/>
        <w:jc w:val="left"/>
        <w:rPr>
          <w:color w:val="auto"/>
          <w:sz w:val="24"/>
          <w:szCs w:val="24"/>
          <w:highlight w:val="none"/>
        </w:rPr>
      </w:pPr>
    </w:p>
    <w:p w14:paraId="58023CCE">
      <w:pPr>
        <w:spacing w:line="560" w:lineRule="exact"/>
        <w:rPr>
          <w:rFonts w:hint="eastAsia" w:ascii="仿宋_GB2312" w:hAnsi="仿宋_GB2312" w:eastAsia="仿宋_GB2312" w:cs="仿宋_GB2312"/>
          <w:color w:val="auto"/>
          <w:sz w:val="32"/>
          <w:szCs w:val="32"/>
          <w:highlight w:val="none"/>
        </w:rPr>
      </w:pPr>
    </w:p>
    <w:p w14:paraId="251E9C9D">
      <w:pPr>
        <w:spacing w:line="560" w:lineRule="exact"/>
        <w:rPr>
          <w:rFonts w:hint="eastAsia" w:ascii="仿宋_GB2312" w:hAnsi="仿宋_GB2312" w:eastAsia="仿宋_GB2312" w:cs="仿宋_GB2312"/>
          <w:color w:val="auto"/>
          <w:sz w:val="32"/>
          <w:szCs w:val="32"/>
          <w:highlight w:val="none"/>
        </w:rPr>
      </w:pPr>
    </w:p>
    <w:p w14:paraId="0F7A2A33">
      <w:pPr>
        <w:rPr>
          <w:rFonts w:hint="eastAsia"/>
          <w:color w:val="auto"/>
        </w:rPr>
      </w:pPr>
    </w:p>
    <w:p w14:paraId="574B5426">
      <w:pPr>
        <w:rPr>
          <w:rFonts w:hint="eastAsia"/>
          <w:color w:val="auto"/>
        </w:rPr>
      </w:pPr>
    </w:p>
    <w:p w14:paraId="6902804A">
      <w:pPr>
        <w:kinsoku w:val="0"/>
        <w:autoSpaceDE w:val="0"/>
        <w:autoSpaceDN w:val="0"/>
        <w:adjustRightInd w:val="0"/>
        <w:snapToGrid w:val="0"/>
        <w:spacing w:before="78" w:line="219" w:lineRule="auto"/>
        <w:ind w:left="158"/>
        <w:jc w:val="left"/>
        <w:textAlignment w:val="baseline"/>
        <w:rPr>
          <w:rFonts w:hint="eastAsia" w:ascii="黑体" w:hAnsi="黑体" w:eastAsia="黑体" w:cs="黑体"/>
          <w:b w:val="0"/>
          <w:bCs w:val="0"/>
          <w:snapToGrid w:val="0"/>
          <w:color w:val="auto"/>
          <w:kern w:val="0"/>
          <w:sz w:val="32"/>
          <w:szCs w:val="32"/>
          <w:lang w:val="en-US" w:eastAsia="zh-CN" w:bidi="ar-SA"/>
        </w:rPr>
      </w:pPr>
      <w:r>
        <w:rPr>
          <w:rFonts w:hint="eastAsia" w:ascii="黑体" w:hAnsi="黑体" w:eastAsia="黑体" w:cs="黑体"/>
          <w:b w:val="0"/>
          <w:bCs w:val="0"/>
          <w:snapToGrid w:val="0"/>
          <w:color w:val="auto"/>
          <w:spacing w:val="-1"/>
          <w:kern w:val="0"/>
          <w:sz w:val="32"/>
          <w:szCs w:val="32"/>
          <w:lang w:val="en-US" w:eastAsia="en-US" w:bidi="ar-SA"/>
        </w:rPr>
        <w:t>附件</w:t>
      </w:r>
    </w:p>
    <w:p w14:paraId="0CF11C1A">
      <w:pPr>
        <w:spacing w:before="124" w:line="219" w:lineRule="auto"/>
        <w:ind w:left="2941"/>
        <w:rPr>
          <w:rFonts w:hint="eastAsia" w:ascii="黑体" w:hAnsi="黑体" w:eastAsia="黑体" w:cs="黑体"/>
          <w:b w:val="0"/>
          <w:bCs w:val="0"/>
          <w:color w:val="auto"/>
          <w:sz w:val="32"/>
          <w:szCs w:val="32"/>
        </w:rPr>
      </w:pPr>
      <w:r>
        <w:rPr>
          <w:rFonts w:hint="eastAsia" w:ascii="黑体" w:hAnsi="黑体" w:eastAsia="黑体" w:cs="黑体"/>
          <w:b w:val="0"/>
          <w:bCs w:val="0"/>
          <w:color w:val="auto"/>
          <w:spacing w:val="-7"/>
          <w:sz w:val="32"/>
          <w:szCs w:val="32"/>
          <w:lang w:val="en-US" w:eastAsia="zh-CN"/>
        </w:rPr>
        <w:t>网络</w:t>
      </w:r>
      <w:r>
        <w:rPr>
          <w:rFonts w:hint="eastAsia" w:ascii="黑体" w:hAnsi="黑体" w:eastAsia="黑体" w:cs="黑体"/>
          <w:b w:val="0"/>
          <w:bCs w:val="0"/>
          <w:color w:val="auto"/>
          <w:spacing w:val="-7"/>
          <w:sz w:val="32"/>
          <w:szCs w:val="32"/>
        </w:rPr>
        <w:t>安全信息责任书</w:t>
      </w:r>
    </w:p>
    <w:p w14:paraId="21806DAD">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lang w:eastAsia="zh-CN"/>
        </w:rPr>
        <w:t>海口市产业投资发展集团有限公司、</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，必须认真阅读本责任书，并认真遵守本责任书的各项规定：</w:t>
      </w:r>
    </w:p>
    <w:p w14:paraId="30F9D1FE">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信息源责任单位接入计算机互联网必须遵守以下各项规定：</w:t>
      </w:r>
    </w:p>
    <w:p w14:paraId="196218E4">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一、遵守中国有关法律、行政法规和管理规章，严格执行信息安全保密规定。</w:t>
      </w:r>
    </w:p>
    <w:p w14:paraId="0650E5AE">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计算机入网严格遵守计算机信息系统国际联网保密的规定，发现网上泄露中国国家秘密的情况，应立即报告中国保密工作部门。</w:t>
      </w:r>
    </w:p>
    <w:p w14:paraId="155845ED">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1、不得利用国际联网从事危害中国国家安全，泄露中国国家秘密等违法犯罪活动。</w:t>
      </w:r>
    </w:p>
    <w:p w14:paraId="2C7920DD">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2、涉及中国国家秘密的信息不得在与国际网络联网的计算机信息系统中存储、处理、传递。</w:t>
      </w:r>
    </w:p>
    <w:p w14:paraId="5B182552">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3、涉及中国国家秘密的计算机信息系统，不得进行国际联网。</w:t>
      </w:r>
    </w:p>
    <w:p w14:paraId="3E8955CC">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4、违反有关法律、规定和行政法规的，应接受有关部门处罚；构成犯罪的，依法承担刑事责任。</w:t>
      </w:r>
    </w:p>
    <w:p w14:paraId="52F11582">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二、不得利用计算机互联网从事危害中国国家安全、泄露中国国家秘密等违法犯罪活动，不得利用计算机互联网制作、查阅、复制和传播违反宪法和法律、妨碍社会治安、破坏中国统一、破坏民族团结、色情、暴力等信息，不得利用计算机互联网发布侵犯中国国家、社会、集体的利益和公民合法权益的信息。发现上述违法犯罪活动和有害信息，应及时向有关主管部门报告。其中九种严禁在互联网上发布的信息：</w:t>
      </w:r>
    </w:p>
    <w:p w14:paraId="057677DF">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1、反对宪法所确定的基本原则的；</w:t>
      </w:r>
    </w:p>
    <w:p w14:paraId="422F00FF">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2、危害中国安全，泄露中国秘密，颠覆中国政权，破坏中国国家统一的；</w:t>
      </w:r>
    </w:p>
    <w:p w14:paraId="0DC41473">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3、损害中国荣誉和利益的；</w:t>
      </w:r>
    </w:p>
    <w:p w14:paraId="72572BD2">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4、煽动民族仇恨、民族歧视，破坏民族团结的；</w:t>
      </w:r>
    </w:p>
    <w:p w14:paraId="7CC8666C">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5、破坏中国宗教政策，宣扬邪教和封建迷信的；</w:t>
      </w:r>
    </w:p>
    <w:p w14:paraId="546A8C5A">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6、散布谣言，扰乱社会秩序，破坏社会稳定的；</w:t>
      </w:r>
    </w:p>
    <w:p w14:paraId="0C36B6F7">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7、散布淫秽、色情、赌博、暴力、凶杀、恐怖或者教唆犯罪的；</w:t>
      </w:r>
    </w:p>
    <w:p w14:paraId="4D7976F5">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8、侮辱或者诽谤他人，侵害他人合法权益的；</w:t>
      </w:r>
    </w:p>
    <w:p w14:paraId="3E4FD586">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9、含有法律、行政法规禁止的其他内容的。</w:t>
      </w:r>
    </w:p>
    <w:p w14:paraId="30BBEE82">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三、</w:t>
      </w:r>
      <w:r>
        <w:rPr>
          <w:rFonts w:hint="eastAsia" w:ascii="楷体_GB2312" w:hAnsi="楷体_GB2312" w:eastAsia="楷体_GB2312" w:cs="楷体_GB2312"/>
          <w:color w:val="auto"/>
          <w:sz w:val="24"/>
          <w:szCs w:val="24"/>
          <w:lang w:val="en-US" w:eastAsia="zh-CN"/>
        </w:rPr>
        <w:t>责任单位</w:t>
      </w:r>
      <w:r>
        <w:rPr>
          <w:rFonts w:hint="eastAsia" w:ascii="楷体_GB2312" w:hAnsi="楷体_GB2312" w:eastAsia="楷体_GB2312" w:cs="楷体_GB2312"/>
          <w:color w:val="auto"/>
          <w:sz w:val="24"/>
          <w:szCs w:val="24"/>
        </w:rPr>
        <w:t>(或企业、个人)提供的信息必须遵守中国有关知识产权的规定。</w:t>
      </w:r>
    </w:p>
    <w:p w14:paraId="3E52674B">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四、</w:t>
      </w:r>
      <w:r>
        <w:rPr>
          <w:rFonts w:hint="eastAsia" w:ascii="楷体_GB2312" w:hAnsi="楷体_GB2312" w:eastAsia="楷体_GB2312" w:cs="楷体_GB2312"/>
          <w:color w:val="auto"/>
          <w:sz w:val="24"/>
          <w:szCs w:val="24"/>
          <w:lang w:val="en-US" w:eastAsia="zh-CN"/>
        </w:rPr>
        <w:t>责任单位</w:t>
      </w:r>
      <w:r>
        <w:rPr>
          <w:rFonts w:hint="eastAsia" w:ascii="楷体_GB2312" w:hAnsi="楷体_GB2312" w:eastAsia="楷体_GB2312" w:cs="楷体_GB2312"/>
          <w:color w:val="auto"/>
          <w:sz w:val="24"/>
          <w:szCs w:val="24"/>
        </w:rPr>
        <w:t>(或企业、个人)应建立有效的信息安全保密管理制度和技术保障措施，加强对所采编制作的信息内容的审核，并对并所提供的内容负责。</w:t>
      </w:r>
    </w:p>
    <w:p w14:paraId="7E010316">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五、积极配合电信部门根据中国有关规定对上网的信息内容进行监督检查，并提供必要的资料和条件。</w:t>
      </w:r>
    </w:p>
    <w:p w14:paraId="494AAE73">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楷体_GB2312" w:hAnsi="楷体_GB2312" w:eastAsia="楷体_GB2312" w:cs="楷体_GB2312"/>
          <w:color w:val="auto"/>
          <w:sz w:val="25"/>
          <w:szCs w:val="25"/>
        </w:rPr>
      </w:pPr>
      <w:r>
        <w:rPr>
          <w:rFonts w:hint="eastAsia" w:ascii="楷体_GB2312" w:hAnsi="楷体_GB2312" w:eastAsia="楷体_GB2312" w:cs="楷体_GB2312"/>
          <w:color w:val="auto"/>
          <w:sz w:val="24"/>
          <w:szCs w:val="24"/>
        </w:rPr>
        <w:t>六、违反上述规定，</w:t>
      </w:r>
      <w:r>
        <w:rPr>
          <w:rFonts w:hint="eastAsia" w:ascii="楷体_GB2312" w:hAnsi="楷体_GB2312" w:eastAsia="楷体_GB2312" w:cs="楷体_GB2312"/>
          <w:color w:val="auto"/>
          <w:sz w:val="24"/>
          <w:szCs w:val="24"/>
          <w:lang w:val="en-US" w:eastAsia="zh-CN"/>
        </w:rPr>
        <w:t>双方均</w:t>
      </w:r>
      <w:r>
        <w:rPr>
          <w:rFonts w:hint="eastAsia" w:ascii="楷体_GB2312" w:hAnsi="楷体_GB2312" w:eastAsia="楷体_GB2312" w:cs="楷体_GB2312"/>
          <w:color w:val="auto"/>
          <w:sz w:val="24"/>
          <w:szCs w:val="24"/>
        </w:rPr>
        <w:t>有权关闭相关信息源接入通道。同时，追究责任单位法律责任，并且终止与责任单位的合作。</w:t>
      </w:r>
    </w:p>
    <w:p w14:paraId="178AD1B6">
      <w:pPr>
        <w:spacing w:before="33" w:line="221" w:lineRule="auto"/>
        <w:jc w:val="right"/>
        <w:rPr>
          <w:rFonts w:hint="eastAsia" w:ascii="楷体_GB2312" w:hAnsi="楷体_GB2312" w:eastAsia="楷体_GB2312" w:cs="楷体_GB2312"/>
          <w:color w:val="auto"/>
          <w:spacing w:val="-15"/>
          <w:sz w:val="25"/>
          <w:szCs w:val="25"/>
          <w:lang w:val="en-US" w:eastAsia="zh-CN"/>
        </w:rPr>
      </w:pPr>
    </w:p>
    <w:p w14:paraId="610B6502">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楷体_GB2312" w:hAnsi="楷体_GB2312" w:eastAsia="楷体_GB2312" w:cs="楷体_GB2312"/>
          <w:color w:val="auto"/>
          <w:spacing w:val="1"/>
          <w:sz w:val="24"/>
          <w:szCs w:val="24"/>
          <w:u w:val="single"/>
          <w:lang w:val="en-US" w:eastAsia="zh-CN"/>
        </w:rPr>
      </w:pPr>
      <w:r>
        <w:rPr>
          <w:rFonts w:hint="eastAsia" w:ascii="楷体_GB2312" w:hAnsi="楷体_GB2312" w:eastAsia="楷体_GB2312" w:cs="楷体_GB2312"/>
          <w:color w:val="auto"/>
          <w:sz w:val="24"/>
          <w:szCs w:val="24"/>
          <w:lang w:val="en-US" w:eastAsia="zh-CN"/>
        </w:rPr>
        <w:t>责任单位</w:t>
      </w:r>
      <w:r>
        <w:rPr>
          <w:rFonts w:hint="eastAsia" w:ascii="楷体_GB2312" w:hAnsi="楷体_GB2312" w:eastAsia="楷体_GB2312" w:cs="楷体_GB2312"/>
          <w:color w:val="auto"/>
          <w:spacing w:val="-15"/>
          <w:sz w:val="25"/>
          <w:szCs w:val="25"/>
          <w:lang w:val="en-US" w:eastAsia="zh-CN"/>
        </w:rPr>
        <w:t>：</w:t>
      </w:r>
      <w:r>
        <w:rPr>
          <w:rFonts w:hint="eastAsia" w:ascii="楷体_GB2312" w:hAnsi="楷体_GB2312" w:eastAsia="楷体_GB2312" w:cs="楷体_GB2312"/>
          <w:color w:val="auto"/>
          <w:sz w:val="24"/>
          <w:szCs w:val="24"/>
          <w:lang w:val="en-US" w:eastAsia="zh-CN"/>
        </w:rPr>
        <w:t>海口市产业投资发展集团有限公司    责任单位：</w:t>
      </w:r>
      <w:r>
        <w:rPr>
          <w:rFonts w:hint="eastAsia" w:ascii="楷体_GB2312" w:hAnsi="楷体_GB2312" w:eastAsia="楷体_GB2312" w:cs="楷体_GB2312"/>
          <w:color w:val="auto"/>
          <w:sz w:val="24"/>
          <w:szCs w:val="24"/>
          <w:u w:val="single"/>
          <w:lang w:val="en-US" w:eastAsia="zh-CN"/>
        </w:rPr>
        <w:t xml:space="preserve">               </w:t>
      </w:r>
    </w:p>
    <w:p w14:paraId="767DA8B5">
      <w:pPr>
        <w:keepNext w:val="0"/>
        <w:keepLines w:val="0"/>
        <w:pageBreakBefore w:val="0"/>
        <w:widowControl w:val="0"/>
        <w:kinsoku/>
        <w:wordWrap/>
        <w:overflowPunct/>
        <w:topLinePunct w:val="0"/>
        <w:autoSpaceDE/>
        <w:autoSpaceDN/>
        <w:bidi w:val="0"/>
        <w:adjustRightInd/>
        <w:snapToGrid/>
        <w:spacing w:line="480" w:lineRule="auto"/>
        <w:ind w:left="0"/>
        <w:jc w:val="left"/>
        <w:textAlignment w:val="auto"/>
        <w:rPr>
          <w:rFonts w:hint="eastAsia" w:ascii="楷体_GB2312" w:hAnsi="楷体_GB2312" w:eastAsia="楷体_GB2312" w:cs="楷体_GB2312"/>
          <w:color w:val="auto"/>
          <w:sz w:val="25"/>
          <w:szCs w:val="25"/>
          <w:lang w:val="en-US" w:eastAsia="zh-CN"/>
        </w:rPr>
      </w:pPr>
      <w:r>
        <w:rPr>
          <w:rFonts w:hint="eastAsia" w:ascii="楷体_GB2312" w:hAnsi="楷体_GB2312" w:eastAsia="楷体_GB2312" w:cs="楷体_GB2312"/>
          <w:color w:val="auto"/>
          <w:spacing w:val="1"/>
          <w:sz w:val="24"/>
          <w:szCs w:val="24"/>
        </w:rPr>
        <w:t>日期</w:t>
      </w:r>
      <w:r>
        <w:rPr>
          <w:rFonts w:hint="eastAsia" w:ascii="楷体_GB2312" w:hAnsi="楷体_GB2312" w:eastAsia="楷体_GB2312" w:cs="楷体_GB2312"/>
          <w:color w:val="auto"/>
          <w:spacing w:val="1"/>
          <w:sz w:val="24"/>
          <w:szCs w:val="24"/>
          <w:lang w:eastAsia="zh-CN"/>
        </w:rPr>
        <w:t>：</w:t>
      </w:r>
      <w:r>
        <w:rPr>
          <w:rFonts w:hint="eastAsia" w:ascii="楷体_GB2312" w:hAnsi="楷体_GB2312" w:eastAsia="楷体_GB2312" w:cs="楷体_GB2312"/>
          <w:color w:val="auto"/>
          <w:spacing w:val="1"/>
          <w:sz w:val="24"/>
          <w:szCs w:val="24"/>
          <w:lang w:val="en-US" w:eastAsia="zh-CN"/>
        </w:rPr>
        <w:t xml:space="preserve">  </w:t>
      </w:r>
      <w:r>
        <w:rPr>
          <w:rFonts w:hint="eastAsia" w:ascii="楷体_GB2312" w:hAnsi="楷体_GB2312" w:eastAsia="楷体_GB2312" w:cs="楷体_GB2312"/>
          <w:color w:val="auto"/>
          <w:spacing w:val="1"/>
          <w:sz w:val="24"/>
          <w:szCs w:val="24"/>
        </w:rPr>
        <w:t xml:space="preserve">   年    月    日</w:t>
      </w:r>
      <w:r>
        <w:rPr>
          <w:rFonts w:hint="eastAsia" w:ascii="楷体_GB2312" w:hAnsi="楷体_GB2312" w:eastAsia="楷体_GB2312" w:cs="楷体_GB2312"/>
          <w:color w:val="auto"/>
          <w:spacing w:val="1"/>
          <w:sz w:val="24"/>
          <w:szCs w:val="24"/>
          <w:lang w:val="en-US" w:eastAsia="zh-CN"/>
        </w:rPr>
        <w:t xml:space="preserve">                  </w:t>
      </w:r>
      <w:r>
        <w:rPr>
          <w:rFonts w:hint="eastAsia" w:ascii="楷体_GB2312" w:hAnsi="楷体_GB2312" w:eastAsia="楷体_GB2312" w:cs="楷体_GB2312"/>
          <w:color w:val="auto"/>
          <w:spacing w:val="1"/>
          <w:sz w:val="24"/>
          <w:szCs w:val="24"/>
        </w:rPr>
        <w:t>日期</w:t>
      </w:r>
      <w:r>
        <w:rPr>
          <w:rFonts w:hint="eastAsia" w:ascii="楷体_GB2312" w:hAnsi="楷体_GB2312" w:eastAsia="楷体_GB2312" w:cs="楷体_GB2312"/>
          <w:color w:val="auto"/>
          <w:spacing w:val="1"/>
          <w:sz w:val="24"/>
          <w:szCs w:val="24"/>
          <w:lang w:eastAsia="zh-CN"/>
        </w:rPr>
        <w:t>：</w:t>
      </w:r>
      <w:r>
        <w:rPr>
          <w:rFonts w:hint="eastAsia" w:ascii="楷体_GB2312" w:hAnsi="楷体_GB2312" w:eastAsia="楷体_GB2312" w:cs="楷体_GB2312"/>
          <w:color w:val="auto"/>
          <w:spacing w:val="1"/>
          <w:sz w:val="24"/>
          <w:szCs w:val="24"/>
          <w:lang w:val="en-US" w:eastAsia="zh-CN"/>
        </w:rPr>
        <w:t xml:space="preserve">  </w:t>
      </w:r>
      <w:r>
        <w:rPr>
          <w:rFonts w:hint="eastAsia" w:ascii="楷体_GB2312" w:hAnsi="楷体_GB2312" w:eastAsia="楷体_GB2312" w:cs="楷体_GB2312"/>
          <w:color w:val="auto"/>
          <w:spacing w:val="1"/>
          <w:sz w:val="24"/>
          <w:szCs w:val="24"/>
        </w:rPr>
        <w:t xml:space="preserve">   年    月    日</w:t>
      </w:r>
    </w:p>
    <w:p w14:paraId="5D1A8147">
      <w:pPr>
        <w:rPr>
          <w:rFonts w:hint="eastAsia" w:ascii="楷体_GB2312" w:hAnsi="楷体_GB2312" w:eastAsia="楷体_GB2312" w:cs="楷体_GB2312"/>
          <w:color w:val="auto"/>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w:altName w:val="DejaVu Sans"/>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FE7C6">
    <w:pPr>
      <w:pStyle w:val="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132CF">
                          <w:pPr>
                            <w:pStyle w:val="7"/>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4A132CF">
                    <w:pPr>
                      <w:pStyle w:val="7"/>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N2I3OWY2NjVhNzEyYjhjODFjNmY5ZWM3OWFiNDYifQ=="/>
  </w:docVars>
  <w:rsids>
    <w:rsidRoot w:val="008F5C1E"/>
    <w:rsid w:val="00015F03"/>
    <w:rsid w:val="00757034"/>
    <w:rsid w:val="008F5C1E"/>
    <w:rsid w:val="009049D8"/>
    <w:rsid w:val="00A51E16"/>
    <w:rsid w:val="00F752E7"/>
    <w:rsid w:val="00FB5CBC"/>
    <w:rsid w:val="011B6997"/>
    <w:rsid w:val="014F03EF"/>
    <w:rsid w:val="019404F8"/>
    <w:rsid w:val="01967DCC"/>
    <w:rsid w:val="01F1594A"/>
    <w:rsid w:val="02182ED7"/>
    <w:rsid w:val="02C34963"/>
    <w:rsid w:val="02E43204"/>
    <w:rsid w:val="033C0E47"/>
    <w:rsid w:val="05CA173E"/>
    <w:rsid w:val="05F529B2"/>
    <w:rsid w:val="06BE12C0"/>
    <w:rsid w:val="07224A6C"/>
    <w:rsid w:val="09C676BC"/>
    <w:rsid w:val="09E33DCA"/>
    <w:rsid w:val="0A283ED3"/>
    <w:rsid w:val="0AB70F58"/>
    <w:rsid w:val="0CDA7707"/>
    <w:rsid w:val="0CFD3430"/>
    <w:rsid w:val="0D1B1ACD"/>
    <w:rsid w:val="0DCD1E20"/>
    <w:rsid w:val="0DEE4761"/>
    <w:rsid w:val="0F79C8EF"/>
    <w:rsid w:val="0FCC70AF"/>
    <w:rsid w:val="10A1053B"/>
    <w:rsid w:val="10A5002C"/>
    <w:rsid w:val="10B244F7"/>
    <w:rsid w:val="10C8402A"/>
    <w:rsid w:val="11162CD7"/>
    <w:rsid w:val="11F56D91"/>
    <w:rsid w:val="11F7D833"/>
    <w:rsid w:val="122E5DFF"/>
    <w:rsid w:val="13085B4B"/>
    <w:rsid w:val="149C7998"/>
    <w:rsid w:val="15D17E5A"/>
    <w:rsid w:val="1672275E"/>
    <w:rsid w:val="169F72CB"/>
    <w:rsid w:val="17173305"/>
    <w:rsid w:val="17C92852"/>
    <w:rsid w:val="18023FB5"/>
    <w:rsid w:val="18475E6C"/>
    <w:rsid w:val="18F4211C"/>
    <w:rsid w:val="190B50EC"/>
    <w:rsid w:val="1991776B"/>
    <w:rsid w:val="19DF16C9"/>
    <w:rsid w:val="1BF73705"/>
    <w:rsid w:val="1C1B73F4"/>
    <w:rsid w:val="1CCB2BC8"/>
    <w:rsid w:val="1D1E53EE"/>
    <w:rsid w:val="1D3764AF"/>
    <w:rsid w:val="1D7B6F1C"/>
    <w:rsid w:val="1DAD49C3"/>
    <w:rsid w:val="1DE63A32"/>
    <w:rsid w:val="1E432C32"/>
    <w:rsid w:val="1EBB4EBE"/>
    <w:rsid w:val="1F10520A"/>
    <w:rsid w:val="1F7D9A65"/>
    <w:rsid w:val="1FAE057F"/>
    <w:rsid w:val="1FBBFB49"/>
    <w:rsid w:val="209634ED"/>
    <w:rsid w:val="20C77B4A"/>
    <w:rsid w:val="21B53E47"/>
    <w:rsid w:val="22572C03"/>
    <w:rsid w:val="22D30A28"/>
    <w:rsid w:val="22E9024C"/>
    <w:rsid w:val="23582CDC"/>
    <w:rsid w:val="2378337E"/>
    <w:rsid w:val="24155071"/>
    <w:rsid w:val="24462058"/>
    <w:rsid w:val="24855D52"/>
    <w:rsid w:val="24C534D7"/>
    <w:rsid w:val="24E011DB"/>
    <w:rsid w:val="250376B5"/>
    <w:rsid w:val="252E1F46"/>
    <w:rsid w:val="258705FC"/>
    <w:rsid w:val="25D46F8A"/>
    <w:rsid w:val="25DC7BF4"/>
    <w:rsid w:val="27676C7A"/>
    <w:rsid w:val="27677991"/>
    <w:rsid w:val="27800A53"/>
    <w:rsid w:val="27A27758"/>
    <w:rsid w:val="27CF05B7"/>
    <w:rsid w:val="28732366"/>
    <w:rsid w:val="28872BF8"/>
    <w:rsid w:val="28A54C15"/>
    <w:rsid w:val="28A9066A"/>
    <w:rsid w:val="29A50C45"/>
    <w:rsid w:val="2A391AB9"/>
    <w:rsid w:val="2A9767DF"/>
    <w:rsid w:val="2B473D61"/>
    <w:rsid w:val="2B8FFD41"/>
    <w:rsid w:val="2BAF9851"/>
    <w:rsid w:val="2BE63388"/>
    <w:rsid w:val="2BF57C61"/>
    <w:rsid w:val="2BF7E46A"/>
    <w:rsid w:val="2CE61358"/>
    <w:rsid w:val="2D263E4A"/>
    <w:rsid w:val="2D7B4196"/>
    <w:rsid w:val="2D943575"/>
    <w:rsid w:val="2E3A7BAD"/>
    <w:rsid w:val="2EAE40F8"/>
    <w:rsid w:val="2EBD258D"/>
    <w:rsid w:val="2FFDCA97"/>
    <w:rsid w:val="30751371"/>
    <w:rsid w:val="31853836"/>
    <w:rsid w:val="31EEA747"/>
    <w:rsid w:val="32CE2FBA"/>
    <w:rsid w:val="33FD37A0"/>
    <w:rsid w:val="34AE30A3"/>
    <w:rsid w:val="351F7AFD"/>
    <w:rsid w:val="35891E0F"/>
    <w:rsid w:val="35B069A7"/>
    <w:rsid w:val="36C7044C"/>
    <w:rsid w:val="36F454B0"/>
    <w:rsid w:val="3778FE09"/>
    <w:rsid w:val="37FBAB65"/>
    <w:rsid w:val="3B1A2071"/>
    <w:rsid w:val="3B6FE4B2"/>
    <w:rsid w:val="3C8B06D9"/>
    <w:rsid w:val="3C8B3CCA"/>
    <w:rsid w:val="3CF11D7F"/>
    <w:rsid w:val="3D1B6DFC"/>
    <w:rsid w:val="3D37175C"/>
    <w:rsid w:val="3D668B8A"/>
    <w:rsid w:val="3DBB238D"/>
    <w:rsid w:val="3DFE7955"/>
    <w:rsid w:val="3E012496"/>
    <w:rsid w:val="3E3839DE"/>
    <w:rsid w:val="3ECD1E57"/>
    <w:rsid w:val="3EE835EF"/>
    <w:rsid w:val="3FF35E0E"/>
    <w:rsid w:val="40776A3F"/>
    <w:rsid w:val="409A272E"/>
    <w:rsid w:val="40C1415E"/>
    <w:rsid w:val="40CA3013"/>
    <w:rsid w:val="41562AF9"/>
    <w:rsid w:val="4193706D"/>
    <w:rsid w:val="42426BD9"/>
    <w:rsid w:val="4338290F"/>
    <w:rsid w:val="4387343D"/>
    <w:rsid w:val="441445A5"/>
    <w:rsid w:val="44427364"/>
    <w:rsid w:val="44C77869"/>
    <w:rsid w:val="45554E75"/>
    <w:rsid w:val="47C54534"/>
    <w:rsid w:val="47F4015C"/>
    <w:rsid w:val="4884364A"/>
    <w:rsid w:val="49942410"/>
    <w:rsid w:val="49B11401"/>
    <w:rsid w:val="49B83B96"/>
    <w:rsid w:val="4BBC79FC"/>
    <w:rsid w:val="4BE13907"/>
    <w:rsid w:val="4BEB6533"/>
    <w:rsid w:val="4C58542F"/>
    <w:rsid w:val="4CA3296A"/>
    <w:rsid w:val="4D330192"/>
    <w:rsid w:val="4D41465D"/>
    <w:rsid w:val="4D453A21"/>
    <w:rsid w:val="4D5048A0"/>
    <w:rsid w:val="4D9657D1"/>
    <w:rsid w:val="4F275AD4"/>
    <w:rsid w:val="4F7E7939"/>
    <w:rsid w:val="4F9744AE"/>
    <w:rsid w:val="503E1327"/>
    <w:rsid w:val="50E53551"/>
    <w:rsid w:val="50FB8FE4"/>
    <w:rsid w:val="52D7336D"/>
    <w:rsid w:val="52DD9EE2"/>
    <w:rsid w:val="5393418D"/>
    <w:rsid w:val="53A70F92"/>
    <w:rsid w:val="53F77452"/>
    <w:rsid w:val="53FBC451"/>
    <w:rsid w:val="542B7302"/>
    <w:rsid w:val="54752E3E"/>
    <w:rsid w:val="55061CE8"/>
    <w:rsid w:val="55517407"/>
    <w:rsid w:val="56E83D9B"/>
    <w:rsid w:val="56ED7603"/>
    <w:rsid w:val="56EF512A"/>
    <w:rsid w:val="56FA8B32"/>
    <w:rsid w:val="570D55B0"/>
    <w:rsid w:val="57460AC2"/>
    <w:rsid w:val="57F2590C"/>
    <w:rsid w:val="58D75E75"/>
    <w:rsid w:val="59480B21"/>
    <w:rsid w:val="5A6738F6"/>
    <w:rsid w:val="5A8B33BB"/>
    <w:rsid w:val="5AA1673B"/>
    <w:rsid w:val="5BA91B39"/>
    <w:rsid w:val="5C156522"/>
    <w:rsid w:val="5C296192"/>
    <w:rsid w:val="5C4750C0"/>
    <w:rsid w:val="5D040D13"/>
    <w:rsid w:val="5D6F238A"/>
    <w:rsid w:val="5D769A8B"/>
    <w:rsid w:val="5DFC7F47"/>
    <w:rsid w:val="5E3478C6"/>
    <w:rsid w:val="5ED510A9"/>
    <w:rsid w:val="5F291AC5"/>
    <w:rsid w:val="5FB9A2AF"/>
    <w:rsid w:val="5FBE4837"/>
    <w:rsid w:val="5FFD2415"/>
    <w:rsid w:val="5FFFA765"/>
    <w:rsid w:val="603C0CB4"/>
    <w:rsid w:val="60477D84"/>
    <w:rsid w:val="604D1FAD"/>
    <w:rsid w:val="61CD6067"/>
    <w:rsid w:val="61F37FF5"/>
    <w:rsid w:val="626A5FAC"/>
    <w:rsid w:val="62CE653B"/>
    <w:rsid w:val="62F13FD7"/>
    <w:rsid w:val="6314324F"/>
    <w:rsid w:val="635F3637"/>
    <w:rsid w:val="64137F7D"/>
    <w:rsid w:val="64410F8F"/>
    <w:rsid w:val="6457430E"/>
    <w:rsid w:val="64925346"/>
    <w:rsid w:val="65155A27"/>
    <w:rsid w:val="6553A3A4"/>
    <w:rsid w:val="658B0713"/>
    <w:rsid w:val="65A80F94"/>
    <w:rsid w:val="65B310B1"/>
    <w:rsid w:val="65C92FEA"/>
    <w:rsid w:val="66BFABC3"/>
    <w:rsid w:val="66D41C46"/>
    <w:rsid w:val="67212FE7"/>
    <w:rsid w:val="67EE6D37"/>
    <w:rsid w:val="697D4817"/>
    <w:rsid w:val="69FB4103"/>
    <w:rsid w:val="6A413A96"/>
    <w:rsid w:val="6A511F88"/>
    <w:rsid w:val="6B6317EA"/>
    <w:rsid w:val="6B771F10"/>
    <w:rsid w:val="6B8B7DA8"/>
    <w:rsid w:val="6D3EB43E"/>
    <w:rsid w:val="6DC9002B"/>
    <w:rsid w:val="6DED4AA7"/>
    <w:rsid w:val="6E4C52A9"/>
    <w:rsid w:val="6EED7885"/>
    <w:rsid w:val="6F9E54E7"/>
    <w:rsid w:val="6FB10D76"/>
    <w:rsid w:val="6FDB2926"/>
    <w:rsid w:val="6FFD3C7E"/>
    <w:rsid w:val="70B910E7"/>
    <w:rsid w:val="70D32F6E"/>
    <w:rsid w:val="714E0847"/>
    <w:rsid w:val="715916C6"/>
    <w:rsid w:val="71C805F9"/>
    <w:rsid w:val="71CD5C10"/>
    <w:rsid w:val="722872EA"/>
    <w:rsid w:val="722F68CA"/>
    <w:rsid w:val="72B1108D"/>
    <w:rsid w:val="73BB49CC"/>
    <w:rsid w:val="74602D6B"/>
    <w:rsid w:val="74C84D50"/>
    <w:rsid w:val="75063912"/>
    <w:rsid w:val="750A2CD7"/>
    <w:rsid w:val="755C79D6"/>
    <w:rsid w:val="7581230B"/>
    <w:rsid w:val="75947170"/>
    <w:rsid w:val="75F145C2"/>
    <w:rsid w:val="763D0F9D"/>
    <w:rsid w:val="7682521B"/>
    <w:rsid w:val="76872831"/>
    <w:rsid w:val="768F5B89"/>
    <w:rsid w:val="77F98752"/>
    <w:rsid w:val="77FFC6A0"/>
    <w:rsid w:val="78A43B6E"/>
    <w:rsid w:val="79464C25"/>
    <w:rsid w:val="795F2F71"/>
    <w:rsid w:val="7A2F7467"/>
    <w:rsid w:val="7A7FB2CF"/>
    <w:rsid w:val="7ACD00A2"/>
    <w:rsid w:val="7B1FE33F"/>
    <w:rsid w:val="7B3F215C"/>
    <w:rsid w:val="7B7B66DC"/>
    <w:rsid w:val="7BB6F723"/>
    <w:rsid w:val="7BFF5063"/>
    <w:rsid w:val="7C050BE5"/>
    <w:rsid w:val="7C5F7DAC"/>
    <w:rsid w:val="7C66738C"/>
    <w:rsid w:val="7C80044E"/>
    <w:rsid w:val="7D052701"/>
    <w:rsid w:val="7DB06B11"/>
    <w:rsid w:val="7DBB7264"/>
    <w:rsid w:val="7DCE04D8"/>
    <w:rsid w:val="7DF54F5D"/>
    <w:rsid w:val="7DFB0869"/>
    <w:rsid w:val="7DFD787D"/>
    <w:rsid w:val="7E36858B"/>
    <w:rsid w:val="7EDBBB11"/>
    <w:rsid w:val="7EFDA7AD"/>
    <w:rsid w:val="7EFDE1E8"/>
    <w:rsid w:val="7EFF1679"/>
    <w:rsid w:val="7F01514B"/>
    <w:rsid w:val="7F166BC2"/>
    <w:rsid w:val="7F2F62F1"/>
    <w:rsid w:val="7F64A243"/>
    <w:rsid w:val="7F6F934F"/>
    <w:rsid w:val="7F737791"/>
    <w:rsid w:val="7F7EAA4E"/>
    <w:rsid w:val="7F7F127B"/>
    <w:rsid w:val="7F932118"/>
    <w:rsid w:val="7FB90D86"/>
    <w:rsid w:val="7FBD9D3A"/>
    <w:rsid w:val="7FD9FDB7"/>
    <w:rsid w:val="7FEFB387"/>
    <w:rsid w:val="7FFB9DD9"/>
    <w:rsid w:val="7FFC6D1A"/>
    <w:rsid w:val="7FFDEB25"/>
    <w:rsid w:val="897FF6C0"/>
    <w:rsid w:val="8EDD323F"/>
    <w:rsid w:val="9FDF95D4"/>
    <w:rsid w:val="A33F1043"/>
    <w:rsid w:val="A7F6CB46"/>
    <w:rsid w:val="ADF625E3"/>
    <w:rsid w:val="AFFD42A9"/>
    <w:rsid w:val="B3BEE3CC"/>
    <w:rsid w:val="B6CE0296"/>
    <w:rsid w:val="BAEF36AB"/>
    <w:rsid w:val="BBFFCFA1"/>
    <w:rsid w:val="BCD63D05"/>
    <w:rsid w:val="BDCC9DE0"/>
    <w:rsid w:val="BF369065"/>
    <w:rsid w:val="BF6F2314"/>
    <w:rsid w:val="BFAC4BFC"/>
    <w:rsid w:val="BFBE868A"/>
    <w:rsid w:val="BFBF78A5"/>
    <w:rsid w:val="BFE741CC"/>
    <w:rsid w:val="BFFF7820"/>
    <w:rsid w:val="C8FFB4F5"/>
    <w:rsid w:val="CDF744A2"/>
    <w:rsid w:val="CFBFF4BF"/>
    <w:rsid w:val="CFFE4A15"/>
    <w:rsid w:val="D51DC2CC"/>
    <w:rsid w:val="D6754555"/>
    <w:rsid w:val="D8FF9BF6"/>
    <w:rsid w:val="DBFF7418"/>
    <w:rsid w:val="DCE9DE7B"/>
    <w:rsid w:val="DE7EF5F1"/>
    <w:rsid w:val="DEF2BE60"/>
    <w:rsid w:val="DF3F9303"/>
    <w:rsid w:val="DFF7D98C"/>
    <w:rsid w:val="DFF7FB79"/>
    <w:rsid w:val="DFFFE1AA"/>
    <w:rsid w:val="E46F8489"/>
    <w:rsid w:val="EB7BB933"/>
    <w:rsid w:val="EBEF5DD1"/>
    <w:rsid w:val="ECFFFDB1"/>
    <w:rsid w:val="ED97DE80"/>
    <w:rsid w:val="EE6F3E5C"/>
    <w:rsid w:val="EE7BC62A"/>
    <w:rsid w:val="EEDB3DC4"/>
    <w:rsid w:val="EF0D2E44"/>
    <w:rsid w:val="EFF5F0A2"/>
    <w:rsid w:val="EFFF4AB8"/>
    <w:rsid w:val="EFFF50D6"/>
    <w:rsid w:val="F65B2D11"/>
    <w:rsid w:val="F67E65A4"/>
    <w:rsid w:val="F6AF0159"/>
    <w:rsid w:val="F75D148E"/>
    <w:rsid w:val="F76FE258"/>
    <w:rsid w:val="F77DDC8D"/>
    <w:rsid w:val="F7E701DB"/>
    <w:rsid w:val="F7FECB31"/>
    <w:rsid w:val="FB51E9A4"/>
    <w:rsid w:val="FB7AFA73"/>
    <w:rsid w:val="FB9F3389"/>
    <w:rsid w:val="FBEF7EFB"/>
    <w:rsid w:val="FBFFBEAC"/>
    <w:rsid w:val="FD63E188"/>
    <w:rsid w:val="FDFBA2D5"/>
    <w:rsid w:val="FDFF51AE"/>
    <w:rsid w:val="FE9F5D2C"/>
    <w:rsid w:val="FEAF95B8"/>
    <w:rsid w:val="FEED850B"/>
    <w:rsid w:val="FEF97C25"/>
    <w:rsid w:val="FF0986BC"/>
    <w:rsid w:val="FF9FEF3A"/>
    <w:rsid w:val="FFB5B2F6"/>
    <w:rsid w:val="FFEBBA75"/>
    <w:rsid w:val="FFED6AF9"/>
    <w:rsid w:val="FFEE1E59"/>
    <w:rsid w:val="FFFC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964" w:firstLineChars="200"/>
    </w:pPr>
    <w:rPr>
      <w:rFonts w:ascii="Calibri" w:hAnsi="Calibri" w:cs="宋体"/>
      <w:szCs w:val="22"/>
    </w:rPr>
  </w:style>
  <w:style w:type="paragraph" w:styleId="4">
    <w:name w:val="annotation text"/>
    <w:basedOn w:val="1"/>
    <w:qFormat/>
    <w:uiPriority w:val="0"/>
    <w:pPr>
      <w:jc w:val="left"/>
    </w:pPr>
  </w:style>
  <w:style w:type="paragraph" w:styleId="5">
    <w:name w:val="Body Text"/>
    <w:basedOn w:val="1"/>
    <w:qFormat/>
    <w:uiPriority w:val="0"/>
    <w:pPr>
      <w:widowControl/>
      <w:spacing w:after="120"/>
      <w:jc w:val="left"/>
    </w:pPr>
    <w:rPr>
      <w:sz w:val="20"/>
      <w:lang w:val="zh-CN"/>
    </w:rPr>
  </w:style>
  <w:style w:type="paragraph" w:styleId="6">
    <w:name w:val="Body Text Indent"/>
    <w:basedOn w:val="1"/>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First Indent 2"/>
    <w:basedOn w:val="6"/>
    <w:unhideWhenUsed/>
    <w:qFormat/>
    <w:uiPriority w:val="99"/>
    <w:pPr>
      <w:ind w:firstLine="420" w:firstLineChars="200"/>
    </w:pPr>
  </w:style>
  <w:style w:type="character" w:styleId="12">
    <w:name w:val="Emphasis"/>
    <w:basedOn w:val="11"/>
    <w:qFormat/>
    <w:uiPriority w:val="0"/>
    <w:rPr>
      <w:i/>
    </w:rPr>
  </w:style>
  <w:style w:type="paragraph" w:customStyle="1" w:styleId="13">
    <w:name w:val="Revision"/>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4">
    <w:name w:val="表格文字"/>
    <w:basedOn w:val="15"/>
    <w:qFormat/>
    <w:uiPriority w:val="0"/>
    <w:pPr>
      <w:spacing w:before="25" w:beforeLines="0" w:after="25" w:afterLines="0"/>
      <w:jc w:val="left"/>
    </w:pPr>
    <w:rPr>
      <w:bCs/>
      <w:spacing w:val="10"/>
      <w:kern w:val="0"/>
      <w:sz w:val="24"/>
      <w:szCs w:val="20"/>
    </w:rPr>
  </w:style>
  <w:style w:type="paragraph" w:customStyle="1" w:styleId="15">
    <w:name w:val="正文 New New New New New New New New New New New New New New New New New New New New New New New New New New New New New New New New New New New New"/>
    <w:next w:val="14"/>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5827</Words>
  <Characters>6012</Characters>
  <Lines>34</Lines>
  <Paragraphs>9</Paragraphs>
  <TotalTime>21</TotalTime>
  <ScaleCrop>false</ScaleCrop>
  <LinksUpToDate>false</LinksUpToDate>
  <CharactersWithSpaces>6389</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2024-08-15T01:20:00Z</dcterms:created>
  <dc:creator>陈青</dc:creator>
  <cp:lastModifiedBy>企业用户_266805483</cp:lastModifiedBy>
  <dcterms:modified xsi:type="dcterms:W3CDTF">2025-06-24T16:27:42Z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2B33E2731646BFAAA4D5546865077D61_43</vt:lpwstr>
  </property>
</Properties>
</file>