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2EC" w:rsidRDefault="009222EC">
      <w:pPr>
        <w:jc w:val="left"/>
      </w:pPr>
    </w:p>
    <w:p w:rsidR="009222EC" w:rsidRDefault="009222EC">
      <w:pPr>
        <w:jc w:val="left"/>
      </w:pPr>
    </w:p>
    <w:p w:rsidR="009222EC" w:rsidRDefault="009222EC">
      <w:pPr>
        <w:jc w:val="left"/>
      </w:pPr>
    </w:p>
    <w:p w:rsidR="009222EC" w:rsidRDefault="009222EC">
      <w:pPr>
        <w:jc w:val="left"/>
      </w:pPr>
    </w:p>
    <w:p w:rsidR="009222EC" w:rsidRDefault="009222EC">
      <w:pPr>
        <w:jc w:val="left"/>
      </w:pPr>
    </w:p>
    <w:p w:rsidR="009222EC" w:rsidRDefault="00EF6C74">
      <w:pPr>
        <w:jc w:val="center"/>
      </w:pPr>
      <w:r>
        <w:rPr>
          <w:rFonts w:ascii="黑体" w:eastAsia="黑体" w:hAnsi="黑体" w:cs="黑体"/>
          <w:b/>
          <w:sz w:val="48"/>
        </w:rPr>
        <w:t>幕墙结构计算书</w:t>
      </w:r>
    </w:p>
    <w:p w:rsidR="009222EC" w:rsidRDefault="009222EC">
      <w:pPr>
        <w:jc w:val="left"/>
      </w:pPr>
    </w:p>
    <w:p w:rsidR="009222EC" w:rsidRDefault="009222EC">
      <w:pPr>
        <w:jc w:val="left"/>
      </w:pPr>
    </w:p>
    <w:p w:rsidR="009222EC" w:rsidRDefault="009222EC">
      <w:pPr>
        <w:jc w:val="left"/>
      </w:pPr>
    </w:p>
    <w:p w:rsidR="009222EC" w:rsidRDefault="009222EC">
      <w:pPr>
        <w:jc w:val="left"/>
      </w:pPr>
    </w:p>
    <w:p w:rsidR="009222EC" w:rsidRDefault="009222EC">
      <w:pPr>
        <w:jc w:val="left"/>
      </w:pPr>
    </w:p>
    <w:p w:rsidR="009222EC" w:rsidRDefault="009222EC">
      <w:pPr>
        <w:jc w:val="left"/>
      </w:pPr>
    </w:p>
    <w:p w:rsidR="009222EC" w:rsidRDefault="009222EC">
      <w:pPr>
        <w:jc w:val="left"/>
      </w:pPr>
    </w:p>
    <w:p w:rsidR="009222EC" w:rsidRDefault="009222EC">
      <w:pPr>
        <w:jc w:val="left"/>
      </w:pPr>
    </w:p>
    <w:p w:rsidR="009222EC" w:rsidRDefault="009222EC">
      <w:pPr>
        <w:jc w:val="left"/>
      </w:pPr>
    </w:p>
    <w:p w:rsidR="009222EC" w:rsidRDefault="009222EC">
      <w:pPr>
        <w:jc w:val="left"/>
      </w:pPr>
    </w:p>
    <w:p w:rsidR="009222EC" w:rsidRDefault="009222EC">
      <w:pPr>
        <w:jc w:val="left"/>
      </w:pPr>
    </w:p>
    <w:p w:rsidR="009222EC" w:rsidRDefault="009222EC">
      <w:pPr>
        <w:jc w:val="left"/>
      </w:pPr>
    </w:p>
    <w:p w:rsidR="009222EC" w:rsidRDefault="009222EC">
      <w:pPr>
        <w:jc w:val="left"/>
      </w:pPr>
    </w:p>
    <w:p w:rsidR="009222EC" w:rsidRDefault="009222EC">
      <w:pPr>
        <w:jc w:val="left"/>
      </w:pPr>
    </w:p>
    <w:p w:rsidR="009222EC" w:rsidRDefault="009222EC">
      <w:pPr>
        <w:jc w:val="left"/>
      </w:pPr>
    </w:p>
    <w:p w:rsidR="009222EC" w:rsidRDefault="009222EC">
      <w:pPr>
        <w:jc w:val="left"/>
      </w:pPr>
    </w:p>
    <w:p w:rsidR="009222EC" w:rsidRDefault="009222EC">
      <w:pPr>
        <w:jc w:val="left"/>
      </w:pPr>
    </w:p>
    <w:p w:rsidR="009222EC" w:rsidRDefault="009222EC">
      <w:pPr>
        <w:jc w:val="left"/>
      </w:pPr>
    </w:p>
    <w:p w:rsidR="009222EC" w:rsidRDefault="00EF6C74">
      <w:pPr>
        <w:jc w:val="left"/>
      </w:pPr>
      <w:r>
        <w:rPr>
          <w:rFonts w:ascii="华文宋体" w:eastAsia="华文宋体" w:hAnsi="华文宋体" w:cs="华文宋体"/>
          <w:b/>
          <w:sz w:val="28"/>
        </w:rPr>
        <w:t>项目名称：春晖园安置社区配套学校项目-文体中心</w:t>
      </w:r>
    </w:p>
    <w:p w:rsidR="009222EC" w:rsidRDefault="00EF6C74">
      <w:pPr>
        <w:jc w:val="left"/>
      </w:pPr>
      <w:r>
        <w:rPr>
          <w:rFonts w:ascii="华文宋体" w:eastAsia="华文宋体" w:hAnsi="华文宋体" w:cs="华文宋体"/>
          <w:b/>
          <w:sz w:val="28"/>
        </w:rPr>
        <w:t>合同编号：</w:t>
      </w:r>
    </w:p>
    <w:p w:rsidR="009222EC" w:rsidRDefault="00EF6C74">
      <w:pPr>
        <w:jc w:val="left"/>
      </w:pPr>
      <w:r>
        <w:rPr>
          <w:rFonts w:ascii="华文宋体" w:eastAsia="华文宋体" w:hAnsi="华文宋体" w:cs="华文宋体"/>
          <w:b/>
          <w:sz w:val="28"/>
        </w:rPr>
        <w:t>计算版次：Ver 2.6</w:t>
      </w:r>
    </w:p>
    <w:p w:rsidR="009222EC" w:rsidRDefault="00EF6C74">
      <w:pPr>
        <w:jc w:val="left"/>
      </w:pPr>
      <w:r>
        <w:rPr>
          <w:rFonts w:ascii="华文宋体" w:eastAsia="华文宋体" w:hAnsi="华文宋体" w:cs="华文宋体"/>
          <w:b/>
          <w:sz w:val="28"/>
        </w:rPr>
        <w:t>计 算 人：　                               2021年6月10日</w:t>
      </w:r>
    </w:p>
    <w:p w:rsidR="009222EC" w:rsidRDefault="00EF6C74">
      <w:pPr>
        <w:jc w:val="left"/>
      </w:pPr>
      <w:r>
        <w:rPr>
          <w:rFonts w:ascii="华文宋体" w:eastAsia="华文宋体" w:hAnsi="华文宋体" w:cs="华文宋体"/>
          <w:b/>
          <w:sz w:val="28"/>
        </w:rPr>
        <w:t>校 核 人：　                               2021年6月___日</w:t>
      </w:r>
    </w:p>
    <w:p w:rsidR="009222EC" w:rsidRDefault="00EF6C74">
      <w:pPr>
        <w:jc w:val="left"/>
      </w:pPr>
      <w:r>
        <w:rPr>
          <w:rFonts w:ascii="华文宋体" w:eastAsia="华文宋体" w:hAnsi="华文宋体" w:cs="华文宋体"/>
          <w:b/>
          <w:sz w:val="28"/>
        </w:rPr>
        <w:t>审 核 人：　                               2021年6月___日</w:t>
      </w:r>
    </w:p>
    <w:p w:rsidR="009222EC" w:rsidRDefault="00EF6C74">
      <w:r>
        <w:br w:type="page"/>
      </w:r>
    </w:p>
    <w:p w:rsidR="009222EC" w:rsidRDefault="009222EC">
      <w:pPr>
        <w:jc w:val="left"/>
      </w:pPr>
    </w:p>
    <w:p w:rsidR="009222EC" w:rsidRDefault="00EF6C74">
      <w:pPr>
        <w:jc w:val="center"/>
      </w:pPr>
      <w:r>
        <w:rPr>
          <w:rFonts w:ascii="黑体" w:eastAsia="黑体" w:hAnsi="黑体" w:cs="黑体"/>
          <w:b/>
          <w:sz w:val="40"/>
        </w:rPr>
        <w:t>目录</w:t>
      </w:r>
    </w:p>
    <w:p w:rsidR="009F54BA" w:rsidRDefault="009222EC">
      <w:pPr>
        <w:pStyle w:val="10"/>
        <w:tabs>
          <w:tab w:val="right" w:leader="dot" w:pos="9299"/>
        </w:tabs>
        <w:rPr>
          <w:noProof/>
        </w:rPr>
      </w:pPr>
      <w:r>
        <w:fldChar w:fldCharType="begin"/>
      </w:r>
      <w:r w:rsidR="00EF6C74">
        <w:instrText>TOC \o "1-3" \h \z \u</w:instrText>
      </w:r>
      <w:r>
        <w:fldChar w:fldCharType="separate"/>
      </w:r>
      <w:hyperlink w:anchor="_Toc74231827" w:history="1">
        <w:r w:rsidR="009F54BA" w:rsidRPr="00566973">
          <w:rPr>
            <w:rStyle w:val="a5"/>
            <w:rFonts w:hint="eastAsia"/>
            <w:noProof/>
          </w:rPr>
          <w:t>第一章、计算依据及说明</w:t>
        </w:r>
        <w:r w:rsidR="009F54BA">
          <w:rPr>
            <w:noProof/>
            <w:webHidden/>
          </w:rPr>
          <w:tab/>
        </w:r>
        <w:r w:rsidR="009F54BA">
          <w:rPr>
            <w:noProof/>
            <w:webHidden/>
          </w:rPr>
          <w:fldChar w:fldCharType="begin"/>
        </w:r>
        <w:r w:rsidR="009F54BA">
          <w:rPr>
            <w:noProof/>
            <w:webHidden/>
          </w:rPr>
          <w:instrText xml:space="preserve"> PAGEREF _Toc74231827 \h </w:instrText>
        </w:r>
        <w:r w:rsidR="009F54BA">
          <w:rPr>
            <w:noProof/>
            <w:webHidden/>
          </w:rPr>
        </w:r>
        <w:r w:rsidR="009F54BA">
          <w:rPr>
            <w:noProof/>
            <w:webHidden/>
          </w:rPr>
          <w:fldChar w:fldCharType="separate"/>
        </w:r>
        <w:r w:rsidR="009F54BA">
          <w:rPr>
            <w:noProof/>
            <w:webHidden/>
          </w:rPr>
          <w:t>4</w:t>
        </w:r>
        <w:r w:rsidR="009F54BA">
          <w:rPr>
            <w:noProof/>
            <w:webHidden/>
          </w:rPr>
          <w:fldChar w:fldCharType="end"/>
        </w:r>
      </w:hyperlink>
    </w:p>
    <w:p w:rsidR="009F54BA" w:rsidRDefault="009F54BA">
      <w:pPr>
        <w:pStyle w:val="20"/>
        <w:tabs>
          <w:tab w:val="right" w:leader="dot" w:pos="9299"/>
        </w:tabs>
        <w:rPr>
          <w:noProof/>
        </w:rPr>
      </w:pPr>
      <w:hyperlink w:anchor="_Toc74231828" w:history="1">
        <w:r w:rsidRPr="00566973">
          <w:rPr>
            <w:rStyle w:val="a5"/>
            <w:rFonts w:hint="eastAsia"/>
            <w:noProof/>
          </w:rPr>
          <w:t>一、工程概况说明</w:t>
        </w:r>
        <w:r>
          <w:rPr>
            <w:noProof/>
            <w:webHidden/>
          </w:rPr>
          <w:tab/>
        </w:r>
        <w:r>
          <w:rPr>
            <w:noProof/>
            <w:webHidden/>
          </w:rPr>
          <w:fldChar w:fldCharType="begin"/>
        </w:r>
        <w:r>
          <w:rPr>
            <w:noProof/>
            <w:webHidden/>
          </w:rPr>
          <w:instrText xml:space="preserve"> PAGEREF _Toc74231828 \h </w:instrText>
        </w:r>
        <w:r>
          <w:rPr>
            <w:noProof/>
            <w:webHidden/>
          </w:rPr>
        </w:r>
        <w:r>
          <w:rPr>
            <w:noProof/>
            <w:webHidden/>
          </w:rPr>
          <w:fldChar w:fldCharType="separate"/>
        </w:r>
        <w:r>
          <w:rPr>
            <w:noProof/>
            <w:webHidden/>
          </w:rPr>
          <w:t>4</w:t>
        </w:r>
        <w:r>
          <w:rPr>
            <w:noProof/>
            <w:webHidden/>
          </w:rPr>
          <w:fldChar w:fldCharType="end"/>
        </w:r>
      </w:hyperlink>
    </w:p>
    <w:p w:rsidR="009F54BA" w:rsidRDefault="009F54BA">
      <w:pPr>
        <w:pStyle w:val="20"/>
        <w:tabs>
          <w:tab w:val="right" w:leader="dot" w:pos="9299"/>
        </w:tabs>
        <w:rPr>
          <w:noProof/>
        </w:rPr>
      </w:pPr>
      <w:hyperlink w:anchor="_Toc74231829" w:history="1">
        <w:r w:rsidRPr="00566973">
          <w:rPr>
            <w:rStyle w:val="a5"/>
            <w:rFonts w:hint="eastAsia"/>
            <w:noProof/>
          </w:rPr>
          <w:t>二、设计依据</w:t>
        </w:r>
        <w:r>
          <w:rPr>
            <w:noProof/>
            <w:webHidden/>
          </w:rPr>
          <w:tab/>
        </w:r>
        <w:r>
          <w:rPr>
            <w:noProof/>
            <w:webHidden/>
          </w:rPr>
          <w:fldChar w:fldCharType="begin"/>
        </w:r>
        <w:r>
          <w:rPr>
            <w:noProof/>
            <w:webHidden/>
          </w:rPr>
          <w:instrText xml:space="preserve"> PAGEREF _Toc74231829 \h </w:instrText>
        </w:r>
        <w:r>
          <w:rPr>
            <w:noProof/>
            <w:webHidden/>
          </w:rPr>
        </w:r>
        <w:r>
          <w:rPr>
            <w:noProof/>
            <w:webHidden/>
          </w:rPr>
          <w:fldChar w:fldCharType="separate"/>
        </w:r>
        <w:r>
          <w:rPr>
            <w:noProof/>
            <w:webHidden/>
          </w:rPr>
          <w:t>4</w:t>
        </w:r>
        <w:r>
          <w:rPr>
            <w:noProof/>
            <w:webHidden/>
          </w:rPr>
          <w:fldChar w:fldCharType="end"/>
        </w:r>
      </w:hyperlink>
    </w:p>
    <w:p w:rsidR="009F54BA" w:rsidRDefault="009F54BA" w:rsidP="009F54BA">
      <w:pPr>
        <w:pStyle w:val="30"/>
        <w:tabs>
          <w:tab w:val="right" w:leader="dot" w:pos="9299"/>
        </w:tabs>
        <w:ind w:left="840"/>
        <w:rPr>
          <w:noProof/>
        </w:rPr>
      </w:pPr>
      <w:hyperlink w:anchor="_Toc74231830" w:history="1">
        <w:r w:rsidRPr="00566973">
          <w:rPr>
            <w:rStyle w:val="a5"/>
            <w:noProof/>
          </w:rPr>
          <w:t>1</w:t>
        </w:r>
        <w:r w:rsidRPr="00566973">
          <w:rPr>
            <w:rStyle w:val="a5"/>
            <w:rFonts w:hint="eastAsia"/>
            <w:noProof/>
          </w:rPr>
          <w:t xml:space="preserve"> </w:t>
        </w:r>
        <w:r w:rsidRPr="00566973">
          <w:rPr>
            <w:rStyle w:val="a5"/>
            <w:rFonts w:hint="eastAsia"/>
            <w:noProof/>
          </w:rPr>
          <w:t>相关规范</w:t>
        </w:r>
        <w:r>
          <w:rPr>
            <w:noProof/>
            <w:webHidden/>
          </w:rPr>
          <w:tab/>
        </w:r>
        <w:r>
          <w:rPr>
            <w:noProof/>
            <w:webHidden/>
          </w:rPr>
          <w:fldChar w:fldCharType="begin"/>
        </w:r>
        <w:r>
          <w:rPr>
            <w:noProof/>
            <w:webHidden/>
          </w:rPr>
          <w:instrText xml:space="preserve"> PAGEREF _Toc74231830 \h </w:instrText>
        </w:r>
        <w:r>
          <w:rPr>
            <w:noProof/>
            <w:webHidden/>
          </w:rPr>
        </w:r>
        <w:r>
          <w:rPr>
            <w:noProof/>
            <w:webHidden/>
          </w:rPr>
          <w:fldChar w:fldCharType="separate"/>
        </w:r>
        <w:r>
          <w:rPr>
            <w:noProof/>
            <w:webHidden/>
          </w:rPr>
          <w:t>4</w:t>
        </w:r>
        <w:r>
          <w:rPr>
            <w:noProof/>
            <w:webHidden/>
          </w:rPr>
          <w:fldChar w:fldCharType="end"/>
        </w:r>
      </w:hyperlink>
    </w:p>
    <w:p w:rsidR="009F54BA" w:rsidRDefault="009F54BA" w:rsidP="009F54BA">
      <w:pPr>
        <w:pStyle w:val="30"/>
        <w:tabs>
          <w:tab w:val="right" w:leader="dot" w:pos="9299"/>
        </w:tabs>
        <w:ind w:left="840"/>
        <w:rPr>
          <w:noProof/>
        </w:rPr>
      </w:pPr>
      <w:hyperlink w:anchor="_Toc74231831" w:history="1">
        <w:r w:rsidRPr="00566973">
          <w:rPr>
            <w:rStyle w:val="a5"/>
            <w:noProof/>
          </w:rPr>
          <w:t>2</w:t>
        </w:r>
        <w:r w:rsidRPr="00566973">
          <w:rPr>
            <w:rStyle w:val="a5"/>
            <w:rFonts w:hint="eastAsia"/>
            <w:noProof/>
          </w:rPr>
          <w:t xml:space="preserve"> </w:t>
        </w:r>
        <w:r w:rsidRPr="00566973">
          <w:rPr>
            <w:rStyle w:val="a5"/>
            <w:rFonts w:hint="eastAsia"/>
            <w:noProof/>
          </w:rPr>
          <w:t>基本计算公式</w:t>
        </w:r>
        <w:r>
          <w:rPr>
            <w:noProof/>
            <w:webHidden/>
          </w:rPr>
          <w:tab/>
        </w:r>
        <w:r>
          <w:rPr>
            <w:noProof/>
            <w:webHidden/>
          </w:rPr>
          <w:fldChar w:fldCharType="begin"/>
        </w:r>
        <w:r>
          <w:rPr>
            <w:noProof/>
            <w:webHidden/>
          </w:rPr>
          <w:instrText xml:space="preserve"> PAGEREF _Toc74231831 \h </w:instrText>
        </w:r>
        <w:r>
          <w:rPr>
            <w:noProof/>
            <w:webHidden/>
          </w:rPr>
        </w:r>
        <w:r>
          <w:rPr>
            <w:noProof/>
            <w:webHidden/>
          </w:rPr>
          <w:fldChar w:fldCharType="separate"/>
        </w:r>
        <w:r>
          <w:rPr>
            <w:noProof/>
            <w:webHidden/>
          </w:rPr>
          <w:t>10</w:t>
        </w:r>
        <w:r>
          <w:rPr>
            <w:noProof/>
            <w:webHidden/>
          </w:rPr>
          <w:fldChar w:fldCharType="end"/>
        </w:r>
      </w:hyperlink>
    </w:p>
    <w:p w:rsidR="009F54BA" w:rsidRDefault="009F54BA" w:rsidP="009F54BA">
      <w:pPr>
        <w:pStyle w:val="30"/>
        <w:tabs>
          <w:tab w:val="right" w:leader="dot" w:pos="9299"/>
        </w:tabs>
        <w:ind w:left="840"/>
        <w:rPr>
          <w:noProof/>
        </w:rPr>
      </w:pPr>
      <w:hyperlink w:anchor="_Toc74231832" w:history="1">
        <w:r w:rsidRPr="00566973">
          <w:rPr>
            <w:rStyle w:val="a5"/>
            <w:noProof/>
          </w:rPr>
          <w:t>3</w:t>
        </w:r>
        <w:r w:rsidRPr="00566973">
          <w:rPr>
            <w:rStyle w:val="a5"/>
            <w:rFonts w:hint="eastAsia"/>
            <w:noProof/>
          </w:rPr>
          <w:t xml:space="preserve"> </w:t>
        </w:r>
        <w:r w:rsidRPr="00566973">
          <w:rPr>
            <w:rStyle w:val="a5"/>
            <w:rFonts w:hint="eastAsia"/>
            <w:noProof/>
          </w:rPr>
          <w:t>材料性能</w:t>
        </w:r>
        <w:r>
          <w:rPr>
            <w:noProof/>
            <w:webHidden/>
          </w:rPr>
          <w:tab/>
        </w:r>
        <w:r>
          <w:rPr>
            <w:noProof/>
            <w:webHidden/>
          </w:rPr>
          <w:fldChar w:fldCharType="begin"/>
        </w:r>
        <w:r>
          <w:rPr>
            <w:noProof/>
            <w:webHidden/>
          </w:rPr>
          <w:instrText xml:space="preserve"> PAGEREF _Toc74231832 \h </w:instrText>
        </w:r>
        <w:r>
          <w:rPr>
            <w:noProof/>
            <w:webHidden/>
          </w:rPr>
        </w:r>
        <w:r>
          <w:rPr>
            <w:noProof/>
            <w:webHidden/>
          </w:rPr>
          <w:fldChar w:fldCharType="separate"/>
        </w:r>
        <w:r>
          <w:rPr>
            <w:noProof/>
            <w:webHidden/>
          </w:rPr>
          <w:t>15</w:t>
        </w:r>
        <w:r>
          <w:rPr>
            <w:noProof/>
            <w:webHidden/>
          </w:rPr>
          <w:fldChar w:fldCharType="end"/>
        </w:r>
      </w:hyperlink>
    </w:p>
    <w:p w:rsidR="009F54BA" w:rsidRDefault="009F54BA">
      <w:pPr>
        <w:pStyle w:val="10"/>
        <w:tabs>
          <w:tab w:val="right" w:leader="dot" w:pos="9299"/>
        </w:tabs>
        <w:rPr>
          <w:noProof/>
        </w:rPr>
      </w:pPr>
      <w:hyperlink w:anchor="_Toc74231833" w:history="1">
        <w:r w:rsidRPr="00566973">
          <w:rPr>
            <w:rStyle w:val="a5"/>
            <w:rFonts w:hint="eastAsia"/>
            <w:noProof/>
          </w:rPr>
          <w:t>第二章、横隐竖明玻璃幕墙结构计算</w:t>
        </w:r>
        <w:r>
          <w:rPr>
            <w:noProof/>
            <w:webHidden/>
          </w:rPr>
          <w:tab/>
        </w:r>
        <w:r>
          <w:rPr>
            <w:noProof/>
            <w:webHidden/>
          </w:rPr>
          <w:fldChar w:fldCharType="begin"/>
        </w:r>
        <w:r>
          <w:rPr>
            <w:noProof/>
            <w:webHidden/>
          </w:rPr>
          <w:instrText xml:space="preserve"> PAGEREF _Toc74231833 \h </w:instrText>
        </w:r>
        <w:r>
          <w:rPr>
            <w:noProof/>
            <w:webHidden/>
          </w:rPr>
        </w:r>
        <w:r>
          <w:rPr>
            <w:noProof/>
            <w:webHidden/>
          </w:rPr>
          <w:fldChar w:fldCharType="separate"/>
        </w:r>
        <w:r>
          <w:rPr>
            <w:noProof/>
            <w:webHidden/>
          </w:rPr>
          <w:t>19</w:t>
        </w:r>
        <w:r>
          <w:rPr>
            <w:noProof/>
            <w:webHidden/>
          </w:rPr>
          <w:fldChar w:fldCharType="end"/>
        </w:r>
      </w:hyperlink>
    </w:p>
    <w:p w:rsidR="009F54BA" w:rsidRDefault="009F54BA">
      <w:pPr>
        <w:pStyle w:val="20"/>
        <w:tabs>
          <w:tab w:val="right" w:leader="dot" w:pos="9299"/>
        </w:tabs>
        <w:rPr>
          <w:noProof/>
        </w:rPr>
      </w:pPr>
      <w:hyperlink w:anchor="_Toc74231834" w:history="1">
        <w:r w:rsidRPr="00566973">
          <w:rPr>
            <w:rStyle w:val="a5"/>
            <w:rFonts w:hint="eastAsia"/>
            <w:noProof/>
          </w:rPr>
          <w:t>一、幕墙系统承受荷载计算</w:t>
        </w:r>
        <w:r>
          <w:rPr>
            <w:noProof/>
            <w:webHidden/>
          </w:rPr>
          <w:tab/>
        </w:r>
        <w:r>
          <w:rPr>
            <w:noProof/>
            <w:webHidden/>
          </w:rPr>
          <w:fldChar w:fldCharType="begin"/>
        </w:r>
        <w:r>
          <w:rPr>
            <w:noProof/>
            <w:webHidden/>
          </w:rPr>
          <w:instrText xml:space="preserve"> PAGEREF _Toc74231834 \h </w:instrText>
        </w:r>
        <w:r>
          <w:rPr>
            <w:noProof/>
            <w:webHidden/>
          </w:rPr>
        </w:r>
        <w:r>
          <w:rPr>
            <w:noProof/>
            <w:webHidden/>
          </w:rPr>
          <w:fldChar w:fldCharType="separate"/>
        </w:r>
        <w:r>
          <w:rPr>
            <w:noProof/>
            <w:webHidden/>
          </w:rPr>
          <w:t>19</w:t>
        </w:r>
        <w:r>
          <w:rPr>
            <w:noProof/>
            <w:webHidden/>
          </w:rPr>
          <w:fldChar w:fldCharType="end"/>
        </w:r>
      </w:hyperlink>
    </w:p>
    <w:p w:rsidR="009F54BA" w:rsidRDefault="009F54BA" w:rsidP="009F54BA">
      <w:pPr>
        <w:pStyle w:val="30"/>
        <w:tabs>
          <w:tab w:val="right" w:leader="dot" w:pos="9299"/>
        </w:tabs>
        <w:ind w:left="840"/>
        <w:rPr>
          <w:noProof/>
        </w:rPr>
      </w:pPr>
      <w:hyperlink w:anchor="_Toc74231835" w:history="1">
        <w:r w:rsidRPr="00566973">
          <w:rPr>
            <w:rStyle w:val="a5"/>
            <w:noProof/>
          </w:rPr>
          <w:t>1</w:t>
        </w:r>
        <w:r w:rsidRPr="00566973">
          <w:rPr>
            <w:rStyle w:val="a5"/>
            <w:rFonts w:hint="eastAsia"/>
            <w:noProof/>
          </w:rPr>
          <w:t xml:space="preserve"> </w:t>
        </w:r>
        <w:r w:rsidRPr="00566973">
          <w:rPr>
            <w:rStyle w:val="a5"/>
            <w:rFonts w:hint="eastAsia"/>
            <w:noProof/>
          </w:rPr>
          <w:t>水平风荷载计算</w:t>
        </w:r>
        <w:r>
          <w:rPr>
            <w:noProof/>
            <w:webHidden/>
          </w:rPr>
          <w:tab/>
        </w:r>
        <w:r>
          <w:rPr>
            <w:noProof/>
            <w:webHidden/>
          </w:rPr>
          <w:fldChar w:fldCharType="begin"/>
        </w:r>
        <w:r>
          <w:rPr>
            <w:noProof/>
            <w:webHidden/>
          </w:rPr>
          <w:instrText xml:space="preserve"> PAGEREF _Toc74231835 \h </w:instrText>
        </w:r>
        <w:r>
          <w:rPr>
            <w:noProof/>
            <w:webHidden/>
          </w:rPr>
        </w:r>
        <w:r>
          <w:rPr>
            <w:noProof/>
            <w:webHidden/>
          </w:rPr>
          <w:fldChar w:fldCharType="separate"/>
        </w:r>
        <w:r>
          <w:rPr>
            <w:noProof/>
            <w:webHidden/>
          </w:rPr>
          <w:t>19</w:t>
        </w:r>
        <w:r>
          <w:rPr>
            <w:noProof/>
            <w:webHidden/>
          </w:rPr>
          <w:fldChar w:fldCharType="end"/>
        </w:r>
      </w:hyperlink>
    </w:p>
    <w:p w:rsidR="009F54BA" w:rsidRDefault="009F54BA" w:rsidP="009F54BA">
      <w:pPr>
        <w:pStyle w:val="30"/>
        <w:tabs>
          <w:tab w:val="right" w:leader="dot" w:pos="9299"/>
        </w:tabs>
        <w:ind w:left="840"/>
        <w:rPr>
          <w:noProof/>
        </w:rPr>
      </w:pPr>
      <w:hyperlink w:anchor="_Toc74231836" w:history="1">
        <w:r w:rsidRPr="00566973">
          <w:rPr>
            <w:rStyle w:val="a5"/>
            <w:noProof/>
          </w:rPr>
          <w:t>2</w:t>
        </w:r>
        <w:r w:rsidRPr="00566973">
          <w:rPr>
            <w:rStyle w:val="a5"/>
            <w:rFonts w:hint="eastAsia"/>
            <w:noProof/>
          </w:rPr>
          <w:t xml:space="preserve"> </w:t>
        </w:r>
        <w:r w:rsidRPr="00566973">
          <w:rPr>
            <w:rStyle w:val="a5"/>
            <w:rFonts w:hint="eastAsia"/>
            <w:noProof/>
          </w:rPr>
          <w:t>垂直于幕墙平面的分布水平地震作用计算：</w:t>
        </w:r>
        <w:r>
          <w:rPr>
            <w:noProof/>
            <w:webHidden/>
          </w:rPr>
          <w:tab/>
        </w:r>
        <w:r>
          <w:rPr>
            <w:noProof/>
            <w:webHidden/>
          </w:rPr>
          <w:fldChar w:fldCharType="begin"/>
        </w:r>
        <w:r>
          <w:rPr>
            <w:noProof/>
            <w:webHidden/>
          </w:rPr>
          <w:instrText xml:space="preserve"> PAGEREF _Toc74231836 \h </w:instrText>
        </w:r>
        <w:r>
          <w:rPr>
            <w:noProof/>
            <w:webHidden/>
          </w:rPr>
        </w:r>
        <w:r>
          <w:rPr>
            <w:noProof/>
            <w:webHidden/>
          </w:rPr>
          <w:fldChar w:fldCharType="separate"/>
        </w:r>
        <w:r>
          <w:rPr>
            <w:noProof/>
            <w:webHidden/>
          </w:rPr>
          <w:t>20</w:t>
        </w:r>
        <w:r>
          <w:rPr>
            <w:noProof/>
            <w:webHidden/>
          </w:rPr>
          <w:fldChar w:fldCharType="end"/>
        </w:r>
      </w:hyperlink>
    </w:p>
    <w:p w:rsidR="009F54BA" w:rsidRDefault="009F54BA">
      <w:pPr>
        <w:pStyle w:val="20"/>
        <w:tabs>
          <w:tab w:val="right" w:leader="dot" w:pos="9299"/>
        </w:tabs>
        <w:rPr>
          <w:noProof/>
        </w:rPr>
      </w:pPr>
      <w:hyperlink w:anchor="_Toc74231837" w:history="1">
        <w:r w:rsidRPr="00566973">
          <w:rPr>
            <w:rStyle w:val="a5"/>
            <w:rFonts w:hint="eastAsia"/>
            <w:noProof/>
          </w:rPr>
          <w:t>二、中空玻璃面板计算</w:t>
        </w:r>
        <w:r>
          <w:rPr>
            <w:noProof/>
            <w:webHidden/>
          </w:rPr>
          <w:tab/>
        </w:r>
        <w:r>
          <w:rPr>
            <w:noProof/>
            <w:webHidden/>
          </w:rPr>
          <w:fldChar w:fldCharType="begin"/>
        </w:r>
        <w:r>
          <w:rPr>
            <w:noProof/>
            <w:webHidden/>
          </w:rPr>
          <w:instrText xml:space="preserve"> PAGEREF _Toc74231837 \h </w:instrText>
        </w:r>
        <w:r>
          <w:rPr>
            <w:noProof/>
            <w:webHidden/>
          </w:rPr>
        </w:r>
        <w:r>
          <w:rPr>
            <w:noProof/>
            <w:webHidden/>
          </w:rPr>
          <w:fldChar w:fldCharType="separate"/>
        </w:r>
        <w:r>
          <w:rPr>
            <w:noProof/>
            <w:webHidden/>
          </w:rPr>
          <w:t>21</w:t>
        </w:r>
        <w:r>
          <w:rPr>
            <w:noProof/>
            <w:webHidden/>
          </w:rPr>
          <w:fldChar w:fldCharType="end"/>
        </w:r>
      </w:hyperlink>
    </w:p>
    <w:p w:rsidR="009F54BA" w:rsidRDefault="009F54BA" w:rsidP="009F54BA">
      <w:pPr>
        <w:pStyle w:val="30"/>
        <w:tabs>
          <w:tab w:val="right" w:leader="dot" w:pos="9299"/>
        </w:tabs>
        <w:ind w:left="840"/>
        <w:rPr>
          <w:noProof/>
        </w:rPr>
      </w:pPr>
      <w:hyperlink w:anchor="_Toc74231838" w:history="1">
        <w:r w:rsidRPr="00566973">
          <w:rPr>
            <w:rStyle w:val="a5"/>
            <w:noProof/>
          </w:rPr>
          <w:t>1</w:t>
        </w:r>
        <w:r w:rsidRPr="00566973">
          <w:rPr>
            <w:rStyle w:val="a5"/>
            <w:rFonts w:hint="eastAsia"/>
            <w:noProof/>
          </w:rPr>
          <w:t xml:space="preserve"> </w:t>
        </w:r>
        <w:r w:rsidRPr="00566973">
          <w:rPr>
            <w:rStyle w:val="a5"/>
            <w:rFonts w:hint="eastAsia"/>
            <w:noProof/>
          </w:rPr>
          <w:t>基本参数</w:t>
        </w:r>
        <w:r>
          <w:rPr>
            <w:noProof/>
            <w:webHidden/>
          </w:rPr>
          <w:tab/>
        </w:r>
        <w:r>
          <w:rPr>
            <w:noProof/>
            <w:webHidden/>
          </w:rPr>
          <w:fldChar w:fldCharType="begin"/>
        </w:r>
        <w:r>
          <w:rPr>
            <w:noProof/>
            <w:webHidden/>
          </w:rPr>
          <w:instrText xml:space="preserve"> PAGEREF _Toc74231838 \h </w:instrText>
        </w:r>
        <w:r>
          <w:rPr>
            <w:noProof/>
            <w:webHidden/>
          </w:rPr>
        </w:r>
        <w:r>
          <w:rPr>
            <w:noProof/>
            <w:webHidden/>
          </w:rPr>
          <w:fldChar w:fldCharType="separate"/>
        </w:r>
        <w:r>
          <w:rPr>
            <w:noProof/>
            <w:webHidden/>
          </w:rPr>
          <w:t>21</w:t>
        </w:r>
        <w:r>
          <w:rPr>
            <w:noProof/>
            <w:webHidden/>
          </w:rPr>
          <w:fldChar w:fldCharType="end"/>
        </w:r>
      </w:hyperlink>
    </w:p>
    <w:p w:rsidR="009F54BA" w:rsidRDefault="009F54BA" w:rsidP="009F54BA">
      <w:pPr>
        <w:pStyle w:val="30"/>
        <w:tabs>
          <w:tab w:val="right" w:leader="dot" w:pos="9299"/>
        </w:tabs>
        <w:ind w:left="840"/>
        <w:rPr>
          <w:noProof/>
        </w:rPr>
      </w:pPr>
      <w:hyperlink w:anchor="_Toc74231839" w:history="1">
        <w:r w:rsidRPr="00566973">
          <w:rPr>
            <w:rStyle w:val="a5"/>
            <w:noProof/>
          </w:rPr>
          <w:t>2</w:t>
        </w:r>
        <w:r w:rsidRPr="00566973">
          <w:rPr>
            <w:rStyle w:val="a5"/>
            <w:rFonts w:hint="eastAsia"/>
            <w:noProof/>
          </w:rPr>
          <w:t xml:space="preserve"> </w:t>
        </w:r>
        <w:r w:rsidRPr="00566973">
          <w:rPr>
            <w:rStyle w:val="a5"/>
            <w:rFonts w:hint="eastAsia"/>
            <w:noProof/>
          </w:rPr>
          <w:t>玻璃面板的荷载分配</w:t>
        </w:r>
        <w:r>
          <w:rPr>
            <w:noProof/>
            <w:webHidden/>
          </w:rPr>
          <w:tab/>
        </w:r>
        <w:r>
          <w:rPr>
            <w:noProof/>
            <w:webHidden/>
          </w:rPr>
          <w:fldChar w:fldCharType="begin"/>
        </w:r>
        <w:r>
          <w:rPr>
            <w:noProof/>
            <w:webHidden/>
          </w:rPr>
          <w:instrText xml:space="preserve"> PAGEREF _Toc74231839 \h </w:instrText>
        </w:r>
        <w:r>
          <w:rPr>
            <w:noProof/>
            <w:webHidden/>
          </w:rPr>
        </w:r>
        <w:r>
          <w:rPr>
            <w:noProof/>
            <w:webHidden/>
          </w:rPr>
          <w:fldChar w:fldCharType="separate"/>
        </w:r>
        <w:r>
          <w:rPr>
            <w:noProof/>
            <w:webHidden/>
          </w:rPr>
          <w:t>22</w:t>
        </w:r>
        <w:r>
          <w:rPr>
            <w:noProof/>
            <w:webHidden/>
          </w:rPr>
          <w:fldChar w:fldCharType="end"/>
        </w:r>
      </w:hyperlink>
    </w:p>
    <w:p w:rsidR="009F54BA" w:rsidRDefault="009F54BA" w:rsidP="009F54BA">
      <w:pPr>
        <w:pStyle w:val="30"/>
        <w:tabs>
          <w:tab w:val="right" w:leader="dot" w:pos="9299"/>
        </w:tabs>
        <w:ind w:left="840"/>
        <w:rPr>
          <w:noProof/>
        </w:rPr>
      </w:pPr>
      <w:hyperlink w:anchor="_Toc74231840" w:history="1">
        <w:r w:rsidRPr="00566973">
          <w:rPr>
            <w:rStyle w:val="a5"/>
            <w:noProof/>
          </w:rPr>
          <w:t>3</w:t>
        </w:r>
        <w:r w:rsidRPr="00566973">
          <w:rPr>
            <w:rStyle w:val="a5"/>
            <w:rFonts w:hint="eastAsia"/>
            <w:noProof/>
          </w:rPr>
          <w:t xml:space="preserve"> </w:t>
        </w:r>
        <w:r w:rsidRPr="00566973">
          <w:rPr>
            <w:rStyle w:val="a5"/>
            <w:rFonts w:hint="eastAsia"/>
            <w:noProof/>
          </w:rPr>
          <w:t>玻璃面板的强度及挠度校核</w:t>
        </w:r>
        <w:r>
          <w:rPr>
            <w:noProof/>
            <w:webHidden/>
          </w:rPr>
          <w:tab/>
        </w:r>
        <w:r>
          <w:rPr>
            <w:noProof/>
            <w:webHidden/>
          </w:rPr>
          <w:fldChar w:fldCharType="begin"/>
        </w:r>
        <w:r>
          <w:rPr>
            <w:noProof/>
            <w:webHidden/>
          </w:rPr>
          <w:instrText xml:space="preserve"> PAGEREF _Toc74231840 \h </w:instrText>
        </w:r>
        <w:r>
          <w:rPr>
            <w:noProof/>
            <w:webHidden/>
          </w:rPr>
        </w:r>
        <w:r>
          <w:rPr>
            <w:noProof/>
            <w:webHidden/>
          </w:rPr>
          <w:fldChar w:fldCharType="separate"/>
        </w:r>
        <w:r>
          <w:rPr>
            <w:noProof/>
            <w:webHidden/>
          </w:rPr>
          <w:t>24</w:t>
        </w:r>
        <w:r>
          <w:rPr>
            <w:noProof/>
            <w:webHidden/>
          </w:rPr>
          <w:fldChar w:fldCharType="end"/>
        </w:r>
      </w:hyperlink>
    </w:p>
    <w:p w:rsidR="009F54BA" w:rsidRDefault="009F54BA">
      <w:pPr>
        <w:pStyle w:val="20"/>
        <w:tabs>
          <w:tab w:val="right" w:leader="dot" w:pos="9299"/>
        </w:tabs>
        <w:rPr>
          <w:noProof/>
        </w:rPr>
      </w:pPr>
      <w:hyperlink w:anchor="_Toc74231841" w:history="1">
        <w:r w:rsidRPr="00566973">
          <w:rPr>
            <w:rStyle w:val="a5"/>
            <w:rFonts w:hint="eastAsia"/>
            <w:noProof/>
          </w:rPr>
          <w:t>三、幕墙立柱计算</w:t>
        </w:r>
        <w:r w:rsidRPr="00566973">
          <w:rPr>
            <w:rStyle w:val="a5"/>
            <w:noProof/>
          </w:rPr>
          <w:t>(</w:t>
        </w:r>
        <w:r w:rsidRPr="00566973">
          <w:rPr>
            <w:rStyle w:val="a5"/>
            <w:rFonts w:hint="eastAsia"/>
            <w:noProof/>
          </w:rPr>
          <w:t>铝型材</w:t>
        </w:r>
        <w:r w:rsidRPr="00566973">
          <w:rPr>
            <w:rStyle w:val="a5"/>
            <w:noProof/>
          </w:rPr>
          <w:t>)</w:t>
        </w:r>
        <w:r>
          <w:rPr>
            <w:noProof/>
            <w:webHidden/>
          </w:rPr>
          <w:tab/>
        </w:r>
        <w:r>
          <w:rPr>
            <w:noProof/>
            <w:webHidden/>
          </w:rPr>
          <w:fldChar w:fldCharType="begin"/>
        </w:r>
        <w:r>
          <w:rPr>
            <w:noProof/>
            <w:webHidden/>
          </w:rPr>
          <w:instrText xml:space="preserve"> PAGEREF _Toc74231841 \h </w:instrText>
        </w:r>
        <w:r>
          <w:rPr>
            <w:noProof/>
            <w:webHidden/>
          </w:rPr>
        </w:r>
        <w:r>
          <w:rPr>
            <w:noProof/>
            <w:webHidden/>
          </w:rPr>
          <w:fldChar w:fldCharType="separate"/>
        </w:r>
        <w:r>
          <w:rPr>
            <w:noProof/>
            <w:webHidden/>
          </w:rPr>
          <w:t>27</w:t>
        </w:r>
        <w:r>
          <w:rPr>
            <w:noProof/>
            <w:webHidden/>
          </w:rPr>
          <w:fldChar w:fldCharType="end"/>
        </w:r>
      </w:hyperlink>
    </w:p>
    <w:p w:rsidR="009F54BA" w:rsidRDefault="009F54BA" w:rsidP="009F54BA">
      <w:pPr>
        <w:pStyle w:val="30"/>
        <w:tabs>
          <w:tab w:val="right" w:leader="dot" w:pos="9299"/>
        </w:tabs>
        <w:ind w:left="840"/>
        <w:rPr>
          <w:noProof/>
        </w:rPr>
      </w:pPr>
      <w:hyperlink w:anchor="_Toc74231842" w:history="1">
        <w:r w:rsidRPr="00566973">
          <w:rPr>
            <w:rStyle w:val="a5"/>
            <w:noProof/>
          </w:rPr>
          <w:t>1</w:t>
        </w:r>
        <w:r w:rsidRPr="00566973">
          <w:rPr>
            <w:rStyle w:val="a5"/>
            <w:rFonts w:hint="eastAsia"/>
            <w:noProof/>
          </w:rPr>
          <w:t xml:space="preserve"> </w:t>
        </w:r>
        <w:r w:rsidRPr="00566973">
          <w:rPr>
            <w:rStyle w:val="a5"/>
            <w:rFonts w:hint="eastAsia"/>
            <w:noProof/>
          </w:rPr>
          <w:t>基本参数</w:t>
        </w:r>
        <w:r>
          <w:rPr>
            <w:noProof/>
            <w:webHidden/>
          </w:rPr>
          <w:tab/>
        </w:r>
        <w:r>
          <w:rPr>
            <w:noProof/>
            <w:webHidden/>
          </w:rPr>
          <w:fldChar w:fldCharType="begin"/>
        </w:r>
        <w:r>
          <w:rPr>
            <w:noProof/>
            <w:webHidden/>
          </w:rPr>
          <w:instrText xml:space="preserve"> PAGEREF _Toc74231842 \h </w:instrText>
        </w:r>
        <w:r>
          <w:rPr>
            <w:noProof/>
            <w:webHidden/>
          </w:rPr>
        </w:r>
        <w:r>
          <w:rPr>
            <w:noProof/>
            <w:webHidden/>
          </w:rPr>
          <w:fldChar w:fldCharType="separate"/>
        </w:r>
        <w:r>
          <w:rPr>
            <w:noProof/>
            <w:webHidden/>
          </w:rPr>
          <w:t>27</w:t>
        </w:r>
        <w:r>
          <w:rPr>
            <w:noProof/>
            <w:webHidden/>
          </w:rPr>
          <w:fldChar w:fldCharType="end"/>
        </w:r>
      </w:hyperlink>
    </w:p>
    <w:p w:rsidR="009F54BA" w:rsidRDefault="009F54BA" w:rsidP="009F54BA">
      <w:pPr>
        <w:pStyle w:val="30"/>
        <w:tabs>
          <w:tab w:val="right" w:leader="dot" w:pos="9299"/>
        </w:tabs>
        <w:ind w:left="840"/>
        <w:rPr>
          <w:noProof/>
        </w:rPr>
      </w:pPr>
      <w:hyperlink w:anchor="_Toc74231843" w:history="1">
        <w:r w:rsidRPr="00566973">
          <w:rPr>
            <w:rStyle w:val="a5"/>
            <w:noProof/>
          </w:rPr>
          <w:t>2</w:t>
        </w:r>
        <w:r w:rsidRPr="00566973">
          <w:rPr>
            <w:rStyle w:val="a5"/>
            <w:rFonts w:hint="eastAsia"/>
            <w:noProof/>
          </w:rPr>
          <w:t xml:space="preserve"> </w:t>
        </w:r>
        <w:r w:rsidRPr="00566973">
          <w:rPr>
            <w:rStyle w:val="a5"/>
            <w:rFonts w:hint="eastAsia"/>
            <w:noProof/>
          </w:rPr>
          <w:t>立柱型材选材计算</w:t>
        </w:r>
        <w:r>
          <w:rPr>
            <w:noProof/>
            <w:webHidden/>
          </w:rPr>
          <w:tab/>
        </w:r>
        <w:r>
          <w:rPr>
            <w:noProof/>
            <w:webHidden/>
          </w:rPr>
          <w:fldChar w:fldCharType="begin"/>
        </w:r>
        <w:r>
          <w:rPr>
            <w:noProof/>
            <w:webHidden/>
          </w:rPr>
          <w:instrText xml:space="preserve"> PAGEREF _Toc74231843 \h </w:instrText>
        </w:r>
        <w:r>
          <w:rPr>
            <w:noProof/>
            <w:webHidden/>
          </w:rPr>
        </w:r>
        <w:r>
          <w:rPr>
            <w:noProof/>
            <w:webHidden/>
          </w:rPr>
          <w:fldChar w:fldCharType="separate"/>
        </w:r>
        <w:r>
          <w:rPr>
            <w:noProof/>
            <w:webHidden/>
          </w:rPr>
          <w:t>28</w:t>
        </w:r>
        <w:r>
          <w:rPr>
            <w:noProof/>
            <w:webHidden/>
          </w:rPr>
          <w:fldChar w:fldCharType="end"/>
        </w:r>
      </w:hyperlink>
    </w:p>
    <w:p w:rsidR="009F54BA" w:rsidRDefault="009F54BA" w:rsidP="009F54BA">
      <w:pPr>
        <w:pStyle w:val="30"/>
        <w:tabs>
          <w:tab w:val="right" w:leader="dot" w:pos="9299"/>
        </w:tabs>
        <w:ind w:left="840"/>
        <w:rPr>
          <w:noProof/>
        </w:rPr>
      </w:pPr>
      <w:hyperlink w:anchor="_Toc74231844" w:history="1">
        <w:r w:rsidRPr="00566973">
          <w:rPr>
            <w:rStyle w:val="a5"/>
            <w:noProof/>
          </w:rPr>
          <w:t>3</w:t>
        </w:r>
        <w:r w:rsidRPr="00566973">
          <w:rPr>
            <w:rStyle w:val="a5"/>
            <w:rFonts w:hint="eastAsia"/>
            <w:noProof/>
          </w:rPr>
          <w:t xml:space="preserve"> </w:t>
        </w:r>
        <w:r w:rsidRPr="00566973">
          <w:rPr>
            <w:rStyle w:val="a5"/>
            <w:rFonts w:hint="eastAsia"/>
            <w:noProof/>
          </w:rPr>
          <w:t>确定材料的截面参数</w:t>
        </w:r>
        <w:r>
          <w:rPr>
            <w:noProof/>
            <w:webHidden/>
          </w:rPr>
          <w:tab/>
        </w:r>
        <w:r>
          <w:rPr>
            <w:noProof/>
            <w:webHidden/>
          </w:rPr>
          <w:fldChar w:fldCharType="begin"/>
        </w:r>
        <w:r>
          <w:rPr>
            <w:noProof/>
            <w:webHidden/>
          </w:rPr>
          <w:instrText xml:space="preserve"> PAGEREF _Toc74231844 \h </w:instrText>
        </w:r>
        <w:r>
          <w:rPr>
            <w:noProof/>
            <w:webHidden/>
          </w:rPr>
        </w:r>
        <w:r>
          <w:rPr>
            <w:noProof/>
            <w:webHidden/>
          </w:rPr>
          <w:fldChar w:fldCharType="separate"/>
        </w:r>
        <w:r>
          <w:rPr>
            <w:noProof/>
            <w:webHidden/>
          </w:rPr>
          <w:t>29</w:t>
        </w:r>
        <w:r>
          <w:rPr>
            <w:noProof/>
            <w:webHidden/>
          </w:rPr>
          <w:fldChar w:fldCharType="end"/>
        </w:r>
      </w:hyperlink>
    </w:p>
    <w:p w:rsidR="009F54BA" w:rsidRDefault="009F54BA" w:rsidP="009F54BA">
      <w:pPr>
        <w:pStyle w:val="30"/>
        <w:tabs>
          <w:tab w:val="right" w:leader="dot" w:pos="9299"/>
        </w:tabs>
        <w:ind w:left="840"/>
        <w:rPr>
          <w:noProof/>
        </w:rPr>
      </w:pPr>
      <w:hyperlink w:anchor="_Toc74231845" w:history="1">
        <w:r w:rsidRPr="00566973">
          <w:rPr>
            <w:rStyle w:val="a5"/>
            <w:noProof/>
          </w:rPr>
          <w:t>4</w:t>
        </w:r>
        <w:r w:rsidRPr="00566973">
          <w:rPr>
            <w:rStyle w:val="a5"/>
            <w:rFonts w:hint="eastAsia"/>
            <w:noProof/>
          </w:rPr>
          <w:t xml:space="preserve"> </w:t>
        </w:r>
        <w:r w:rsidRPr="00566973">
          <w:rPr>
            <w:rStyle w:val="a5"/>
            <w:rFonts w:hint="eastAsia"/>
            <w:noProof/>
          </w:rPr>
          <w:t>选用立柱型材的截面特性</w:t>
        </w:r>
        <w:r>
          <w:rPr>
            <w:noProof/>
            <w:webHidden/>
          </w:rPr>
          <w:tab/>
        </w:r>
        <w:r>
          <w:rPr>
            <w:noProof/>
            <w:webHidden/>
          </w:rPr>
          <w:fldChar w:fldCharType="begin"/>
        </w:r>
        <w:r>
          <w:rPr>
            <w:noProof/>
            <w:webHidden/>
          </w:rPr>
          <w:instrText xml:space="preserve"> PAGEREF _Toc74231845 \h </w:instrText>
        </w:r>
        <w:r>
          <w:rPr>
            <w:noProof/>
            <w:webHidden/>
          </w:rPr>
        </w:r>
        <w:r>
          <w:rPr>
            <w:noProof/>
            <w:webHidden/>
          </w:rPr>
          <w:fldChar w:fldCharType="separate"/>
        </w:r>
        <w:r>
          <w:rPr>
            <w:noProof/>
            <w:webHidden/>
          </w:rPr>
          <w:t>30</w:t>
        </w:r>
        <w:r>
          <w:rPr>
            <w:noProof/>
            <w:webHidden/>
          </w:rPr>
          <w:fldChar w:fldCharType="end"/>
        </w:r>
      </w:hyperlink>
    </w:p>
    <w:p w:rsidR="009F54BA" w:rsidRDefault="009F54BA" w:rsidP="009F54BA">
      <w:pPr>
        <w:pStyle w:val="30"/>
        <w:tabs>
          <w:tab w:val="right" w:leader="dot" w:pos="9299"/>
        </w:tabs>
        <w:ind w:left="840"/>
        <w:rPr>
          <w:noProof/>
        </w:rPr>
      </w:pPr>
      <w:hyperlink w:anchor="_Toc74231846" w:history="1">
        <w:r w:rsidRPr="00566973">
          <w:rPr>
            <w:rStyle w:val="a5"/>
            <w:noProof/>
          </w:rPr>
          <w:t>5</w:t>
        </w:r>
        <w:r w:rsidRPr="00566973">
          <w:rPr>
            <w:rStyle w:val="a5"/>
            <w:rFonts w:hint="eastAsia"/>
            <w:noProof/>
          </w:rPr>
          <w:t xml:space="preserve"> </w:t>
        </w:r>
        <w:r w:rsidRPr="00566973">
          <w:rPr>
            <w:rStyle w:val="a5"/>
            <w:rFonts w:hint="eastAsia"/>
            <w:noProof/>
          </w:rPr>
          <w:t>立柱的抗弯强度计算</w:t>
        </w:r>
        <w:r>
          <w:rPr>
            <w:noProof/>
            <w:webHidden/>
          </w:rPr>
          <w:tab/>
        </w:r>
        <w:r>
          <w:rPr>
            <w:noProof/>
            <w:webHidden/>
          </w:rPr>
          <w:fldChar w:fldCharType="begin"/>
        </w:r>
        <w:r>
          <w:rPr>
            <w:noProof/>
            <w:webHidden/>
          </w:rPr>
          <w:instrText xml:space="preserve"> PAGEREF _Toc74231846 \h </w:instrText>
        </w:r>
        <w:r>
          <w:rPr>
            <w:noProof/>
            <w:webHidden/>
          </w:rPr>
        </w:r>
        <w:r>
          <w:rPr>
            <w:noProof/>
            <w:webHidden/>
          </w:rPr>
          <w:fldChar w:fldCharType="separate"/>
        </w:r>
        <w:r>
          <w:rPr>
            <w:noProof/>
            <w:webHidden/>
          </w:rPr>
          <w:t>31</w:t>
        </w:r>
        <w:r>
          <w:rPr>
            <w:noProof/>
            <w:webHidden/>
          </w:rPr>
          <w:fldChar w:fldCharType="end"/>
        </w:r>
      </w:hyperlink>
    </w:p>
    <w:p w:rsidR="009F54BA" w:rsidRDefault="009F54BA" w:rsidP="009F54BA">
      <w:pPr>
        <w:pStyle w:val="30"/>
        <w:tabs>
          <w:tab w:val="right" w:leader="dot" w:pos="9299"/>
        </w:tabs>
        <w:ind w:left="840"/>
        <w:rPr>
          <w:noProof/>
        </w:rPr>
      </w:pPr>
      <w:hyperlink w:anchor="_Toc74231847" w:history="1">
        <w:r w:rsidRPr="00566973">
          <w:rPr>
            <w:rStyle w:val="a5"/>
            <w:noProof/>
          </w:rPr>
          <w:t>6</w:t>
        </w:r>
        <w:r w:rsidRPr="00566973">
          <w:rPr>
            <w:rStyle w:val="a5"/>
            <w:rFonts w:hint="eastAsia"/>
            <w:noProof/>
          </w:rPr>
          <w:t xml:space="preserve"> </w:t>
        </w:r>
        <w:r w:rsidRPr="00566973">
          <w:rPr>
            <w:rStyle w:val="a5"/>
            <w:rFonts w:hint="eastAsia"/>
            <w:noProof/>
          </w:rPr>
          <w:t>立柱的抗剪计算</w:t>
        </w:r>
        <w:r>
          <w:rPr>
            <w:noProof/>
            <w:webHidden/>
          </w:rPr>
          <w:tab/>
        </w:r>
        <w:r>
          <w:rPr>
            <w:noProof/>
            <w:webHidden/>
          </w:rPr>
          <w:fldChar w:fldCharType="begin"/>
        </w:r>
        <w:r>
          <w:rPr>
            <w:noProof/>
            <w:webHidden/>
          </w:rPr>
          <w:instrText xml:space="preserve"> PAGEREF _Toc74231847 \h </w:instrText>
        </w:r>
        <w:r>
          <w:rPr>
            <w:noProof/>
            <w:webHidden/>
          </w:rPr>
        </w:r>
        <w:r>
          <w:rPr>
            <w:noProof/>
            <w:webHidden/>
          </w:rPr>
          <w:fldChar w:fldCharType="separate"/>
        </w:r>
        <w:r>
          <w:rPr>
            <w:noProof/>
            <w:webHidden/>
          </w:rPr>
          <w:t>32</w:t>
        </w:r>
        <w:r>
          <w:rPr>
            <w:noProof/>
            <w:webHidden/>
          </w:rPr>
          <w:fldChar w:fldCharType="end"/>
        </w:r>
      </w:hyperlink>
    </w:p>
    <w:p w:rsidR="009F54BA" w:rsidRDefault="009F54BA" w:rsidP="009F54BA">
      <w:pPr>
        <w:pStyle w:val="30"/>
        <w:tabs>
          <w:tab w:val="right" w:leader="dot" w:pos="9299"/>
        </w:tabs>
        <w:ind w:left="840"/>
        <w:rPr>
          <w:noProof/>
        </w:rPr>
      </w:pPr>
      <w:hyperlink w:anchor="_Toc74231848" w:history="1">
        <w:r w:rsidRPr="00566973">
          <w:rPr>
            <w:rStyle w:val="a5"/>
            <w:noProof/>
          </w:rPr>
          <w:t>7</w:t>
        </w:r>
        <w:r w:rsidRPr="00566973">
          <w:rPr>
            <w:rStyle w:val="a5"/>
            <w:rFonts w:hint="eastAsia"/>
            <w:noProof/>
          </w:rPr>
          <w:t xml:space="preserve"> </w:t>
        </w:r>
        <w:r w:rsidRPr="00566973">
          <w:rPr>
            <w:rStyle w:val="a5"/>
            <w:rFonts w:hint="eastAsia"/>
            <w:noProof/>
          </w:rPr>
          <w:t>立柱的挠度计算</w:t>
        </w:r>
        <w:r>
          <w:rPr>
            <w:noProof/>
            <w:webHidden/>
          </w:rPr>
          <w:tab/>
        </w:r>
        <w:r>
          <w:rPr>
            <w:noProof/>
            <w:webHidden/>
          </w:rPr>
          <w:fldChar w:fldCharType="begin"/>
        </w:r>
        <w:r>
          <w:rPr>
            <w:noProof/>
            <w:webHidden/>
          </w:rPr>
          <w:instrText xml:space="preserve"> PAGEREF _Toc74231848 \h </w:instrText>
        </w:r>
        <w:r>
          <w:rPr>
            <w:noProof/>
            <w:webHidden/>
          </w:rPr>
        </w:r>
        <w:r>
          <w:rPr>
            <w:noProof/>
            <w:webHidden/>
          </w:rPr>
          <w:fldChar w:fldCharType="separate"/>
        </w:r>
        <w:r>
          <w:rPr>
            <w:noProof/>
            <w:webHidden/>
          </w:rPr>
          <w:t>33</w:t>
        </w:r>
        <w:r>
          <w:rPr>
            <w:noProof/>
            <w:webHidden/>
          </w:rPr>
          <w:fldChar w:fldCharType="end"/>
        </w:r>
      </w:hyperlink>
    </w:p>
    <w:p w:rsidR="009F54BA" w:rsidRDefault="009F54BA">
      <w:pPr>
        <w:pStyle w:val="20"/>
        <w:tabs>
          <w:tab w:val="right" w:leader="dot" w:pos="9299"/>
        </w:tabs>
        <w:rPr>
          <w:noProof/>
        </w:rPr>
      </w:pPr>
      <w:hyperlink w:anchor="_Toc74231849" w:history="1">
        <w:r w:rsidRPr="00566973">
          <w:rPr>
            <w:rStyle w:val="a5"/>
            <w:rFonts w:hint="eastAsia"/>
            <w:noProof/>
          </w:rPr>
          <w:t>四、幕墙横梁计算（铝型材）</w:t>
        </w:r>
        <w:r>
          <w:rPr>
            <w:noProof/>
            <w:webHidden/>
          </w:rPr>
          <w:tab/>
        </w:r>
        <w:r>
          <w:rPr>
            <w:noProof/>
            <w:webHidden/>
          </w:rPr>
          <w:fldChar w:fldCharType="begin"/>
        </w:r>
        <w:r>
          <w:rPr>
            <w:noProof/>
            <w:webHidden/>
          </w:rPr>
          <w:instrText xml:space="preserve"> PAGEREF _Toc74231849 \h </w:instrText>
        </w:r>
        <w:r>
          <w:rPr>
            <w:noProof/>
            <w:webHidden/>
          </w:rPr>
        </w:r>
        <w:r>
          <w:rPr>
            <w:noProof/>
            <w:webHidden/>
          </w:rPr>
          <w:fldChar w:fldCharType="separate"/>
        </w:r>
        <w:r>
          <w:rPr>
            <w:noProof/>
            <w:webHidden/>
          </w:rPr>
          <w:t>34</w:t>
        </w:r>
        <w:r>
          <w:rPr>
            <w:noProof/>
            <w:webHidden/>
          </w:rPr>
          <w:fldChar w:fldCharType="end"/>
        </w:r>
      </w:hyperlink>
    </w:p>
    <w:p w:rsidR="009F54BA" w:rsidRDefault="009F54BA" w:rsidP="009F54BA">
      <w:pPr>
        <w:pStyle w:val="30"/>
        <w:tabs>
          <w:tab w:val="right" w:leader="dot" w:pos="9299"/>
        </w:tabs>
        <w:ind w:left="840"/>
        <w:rPr>
          <w:noProof/>
        </w:rPr>
      </w:pPr>
      <w:hyperlink w:anchor="_Toc74231850" w:history="1">
        <w:r w:rsidRPr="00566973">
          <w:rPr>
            <w:rStyle w:val="a5"/>
            <w:noProof/>
          </w:rPr>
          <w:t>1</w:t>
        </w:r>
        <w:r w:rsidRPr="00566973">
          <w:rPr>
            <w:rStyle w:val="a5"/>
            <w:rFonts w:hint="eastAsia"/>
            <w:noProof/>
          </w:rPr>
          <w:t xml:space="preserve"> </w:t>
        </w:r>
        <w:r w:rsidRPr="00566973">
          <w:rPr>
            <w:rStyle w:val="a5"/>
            <w:rFonts w:hint="eastAsia"/>
            <w:noProof/>
          </w:rPr>
          <w:t>基本参数</w:t>
        </w:r>
        <w:r>
          <w:rPr>
            <w:noProof/>
            <w:webHidden/>
          </w:rPr>
          <w:tab/>
        </w:r>
        <w:r>
          <w:rPr>
            <w:noProof/>
            <w:webHidden/>
          </w:rPr>
          <w:fldChar w:fldCharType="begin"/>
        </w:r>
        <w:r>
          <w:rPr>
            <w:noProof/>
            <w:webHidden/>
          </w:rPr>
          <w:instrText xml:space="preserve"> PAGEREF _Toc74231850 \h </w:instrText>
        </w:r>
        <w:r>
          <w:rPr>
            <w:noProof/>
            <w:webHidden/>
          </w:rPr>
        </w:r>
        <w:r>
          <w:rPr>
            <w:noProof/>
            <w:webHidden/>
          </w:rPr>
          <w:fldChar w:fldCharType="separate"/>
        </w:r>
        <w:r>
          <w:rPr>
            <w:noProof/>
            <w:webHidden/>
          </w:rPr>
          <w:t>34</w:t>
        </w:r>
        <w:r>
          <w:rPr>
            <w:noProof/>
            <w:webHidden/>
          </w:rPr>
          <w:fldChar w:fldCharType="end"/>
        </w:r>
      </w:hyperlink>
    </w:p>
    <w:p w:rsidR="009F54BA" w:rsidRDefault="009F54BA" w:rsidP="009F54BA">
      <w:pPr>
        <w:pStyle w:val="30"/>
        <w:tabs>
          <w:tab w:val="right" w:leader="dot" w:pos="9299"/>
        </w:tabs>
        <w:ind w:left="840"/>
        <w:rPr>
          <w:noProof/>
        </w:rPr>
      </w:pPr>
      <w:hyperlink w:anchor="_Toc74231851" w:history="1">
        <w:r w:rsidRPr="00566973">
          <w:rPr>
            <w:rStyle w:val="a5"/>
            <w:noProof/>
          </w:rPr>
          <w:t>2</w:t>
        </w:r>
        <w:r w:rsidRPr="00566973">
          <w:rPr>
            <w:rStyle w:val="a5"/>
            <w:rFonts w:hint="eastAsia"/>
            <w:noProof/>
          </w:rPr>
          <w:t xml:space="preserve"> </w:t>
        </w:r>
        <w:r w:rsidRPr="00566973">
          <w:rPr>
            <w:rStyle w:val="a5"/>
            <w:rFonts w:hint="eastAsia"/>
            <w:noProof/>
          </w:rPr>
          <w:t>横梁荷载计算</w:t>
        </w:r>
        <w:r>
          <w:rPr>
            <w:noProof/>
            <w:webHidden/>
          </w:rPr>
          <w:tab/>
        </w:r>
        <w:r>
          <w:rPr>
            <w:noProof/>
            <w:webHidden/>
          </w:rPr>
          <w:fldChar w:fldCharType="begin"/>
        </w:r>
        <w:r>
          <w:rPr>
            <w:noProof/>
            <w:webHidden/>
          </w:rPr>
          <w:instrText xml:space="preserve"> PAGEREF _Toc74231851 \h </w:instrText>
        </w:r>
        <w:r>
          <w:rPr>
            <w:noProof/>
            <w:webHidden/>
          </w:rPr>
        </w:r>
        <w:r>
          <w:rPr>
            <w:noProof/>
            <w:webHidden/>
          </w:rPr>
          <w:fldChar w:fldCharType="separate"/>
        </w:r>
        <w:r>
          <w:rPr>
            <w:noProof/>
            <w:webHidden/>
          </w:rPr>
          <w:t>34</w:t>
        </w:r>
        <w:r>
          <w:rPr>
            <w:noProof/>
            <w:webHidden/>
          </w:rPr>
          <w:fldChar w:fldCharType="end"/>
        </w:r>
      </w:hyperlink>
    </w:p>
    <w:p w:rsidR="009F54BA" w:rsidRDefault="009F54BA" w:rsidP="009F54BA">
      <w:pPr>
        <w:pStyle w:val="30"/>
        <w:tabs>
          <w:tab w:val="right" w:leader="dot" w:pos="9299"/>
        </w:tabs>
        <w:ind w:left="840"/>
        <w:rPr>
          <w:noProof/>
        </w:rPr>
      </w:pPr>
      <w:hyperlink w:anchor="_Toc74231852" w:history="1">
        <w:r w:rsidRPr="00566973">
          <w:rPr>
            <w:rStyle w:val="a5"/>
            <w:noProof/>
          </w:rPr>
          <w:t>3</w:t>
        </w:r>
        <w:r w:rsidRPr="00566973">
          <w:rPr>
            <w:rStyle w:val="a5"/>
            <w:rFonts w:hint="eastAsia"/>
            <w:noProof/>
          </w:rPr>
          <w:t xml:space="preserve"> </w:t>
        </w:r>
        <w:r w:rsidRPr="00566973">
          <w:rPr>
            <w:rStyle w:val="a5"/>
            <w:rFonts w:hint="eastAsia"/>
            <w:noProof/>
          </w:rPr>
          <w:t>横梁的内力计算</w:t>
        </w:r>
        <w:r>
          <w:rPr>
            <w:noProof/>
            <w:webHidden/>
          </w:rPr>
          <w:tab/>
        </w:r>
        <w:r>
          <w:rPr>
            <w:noProof/>
            <w:webHidden/>
          </w:rPr>
          <w:fldChar w:fldCharType="begin"/>
        </w:r>
        <w:r>
          <w:rPr>
            <w:noProof/>
            <w:webHidden/>
          </w:rPr>
          <w:instrText xml:space="preserve"> PAGEREF _Toc74231852 \h </w:instrText>
        </w:r>
        <w:r>
          <w:rPr>
            <w:noProof/>
            <w:webHidden/>
          </w:rPr>
        </w:r>
        <w:r>
          <w:rPr>
            <w:noProof/>
            <w:webHidden/>
          </w:rPr>
          <w:fldChar w:fldCharType="separate"/>
        </w:r>
        <w:r>
          <w:rPr>
            <w:noProof/>
            <w:webHidden/>
          </w:rPr>
          <w:t>37</w:t>
        </w:r>
        <w:r>
          <w:rPr>
            <w:noProof/>
            <w:webHidden/>
          </w:rPr>
          <w:fldChar w:fldCharType="end"/>
        </w:r>
      </w:hyperlink>
    </w:p>
    <w:p w:rsidR="009F54BA" w:rsidRDefault="009F54BA" w:rsidP="009F54BA">
      <w:pPr>
        <w:pStyle w:val="30"/>
        <w:tabs>
          <w:tab w:val="right" w:leader="dot" w:pos="9299"/>
        </w:tabs>
        <w:ind w:left="840"/>
        <w:rPr>
          <w:noProof/>
        </w:rPr>
      </w:pPr>
      <w:hyperlink w:anchor="_Toc74231853" w:history="1">
        <w:r w:rsidRPr="00566973">
          <w:rPr>
            <w:rStyle w:val="a5"/>
            <w:noProof/>
          </w:rPr>
          <w:t>4</w:t>
        </w:r>
        <w:r w:rsidRPr="00566973">
          <w:rPr>
            <w:rStyle w:val="a5"/>
            <w:rFonts w:hint="eastAsia"/>
            <w:noProof/>
          </w:rPr>
          <w:t xml:space="preserve"> </w:t>
        </w:r>
        <w:r w:rsidRPr="00566973">
          <w:rPr>
            <w:rStyle w:val="a5"/>
            <w:rFonts w:hint="eastAsia"/>
            <w:noProof/>
          </w:rPr>
          <w:t>初选横梁材料的截面参数</w:t>
        </w:r>
        <w:r>
          <w:rPr>
            <w:noProof/>
            <w:webHidden/>
          </w:rPr>
          <w:tab/>
        </w:r>
        <w:r>
          <w:rPr>
            <w:noProof/>
            <w:webHidden/>
          </w:rPr>
          <w:fldChar w:fldCharType="begin"/>
        </w:r>
        <w:r>
          <w:rPr>
            <w:noProof/>
            <w:webHidden/>
          </w:rPr>
          <w:instrText xml:space="preserve"> PAGEREF _Toc74231853 \h </w:instrText>
        </w:r>
        <w:r>
          <w:rPr>
            <w:noProof/>
            <w:webHidden/>
          </w:rPr>
        </w:r>
        <w:r>
          <w:rPr>
            <w:noProof/>
            <w:webHidden/>
          </w:rPr>
          <w:fldChar w:fldCharType="separate"/>
        </w:r>
        <w:r>
          <w:rPr>
            <w:noProof/>
            <w:webHidden/>
          </w:rPr>
          <w:t>39</w:t>
        </w:r>
        <w:r>
          <w:rPr>
            <w:noProof/>
            <w:webHidden/>
          </w:rPr>
          <w:fldChar w:fldCharType="end"/>
        </w:r>
      </w:hyperlink>
    </w:p>
    <w:p w:rsidR="009F54BA" w:rsidRDefault="009F54BA" w:rsidP="009F54BA">
      <w:pPr>
        <w:pStyle w:val="30"/>
        <w:tabs>
          <w:tab w:val="right" w:leader="dot" w:pos="9299"/>
        </w:tabs>
        <w:ind w:left="840"/>
        <w:rPr>
          <w:noProof/>
        </w:rPr>
      </w:pPr>
      <w:hyperlink w:anchor="_Toc74231854" w:history="1">
        <w:r w:rsidRPr="00566973">
          <w:rPr>
            <w:rStyle w:val="a5"/>
            <w:noProof/>
          </w:rPr>
          <w:t>5</w:t>
        </w:r>
        <w:r w:rsidRPr="00566973">
          <w:rPr>
            <w:rStyle w:val="a5"/>
            <w:rFonts w:hint="eastAsia"/>
            <w:noProof/>
          </w:rPr>
          <w:t xml:space="preserve"> </w:t>
        </w:r>
        <w:r w:rsidRPr="00566973">
          <w:rPr>
            <w:rStyle w:val="a5"/>
            <w:rFonts w:hint="eastAsia"/>
            <w:noProof/>
          </w:rPr>
          <w:t>选用的横梁材料的截面特性</w:t>
        </w:r>
        <w:r>
          <w:rPr>
            <w:noProof/>
            <w:webHidden/>
          </w:rPr>
          <w:tab/>
        </w:r>
        <w:r>
          <w:rPr>
            <w:noProof/>
            <w:webHidden/>
          </w:rPr>
          <w:fldChar w:fldCharType="begin"/>
        </w:r>
        <w:r>
          <w:rPr>
            <w:noProof/>
            <w:webHidden/>
          </w:rPr>
          <w:instrText xml:space="preserve"> PAGEREF _Toc74231854 \h </w:instrText>
        </w:r>
        <w:r>
          <w:rPr>
            <w:noProof/>
            <w:webHidden/>
          </w:rPr>
        </w:r>
        <w:r>
          <w:rPr>
            <w:noProof/>
            <w:webHidden/>
          </w:rPr>
          <w:fldChar w:fldCharType="separate"/>
        </w:r>
        <w:r>
          <w:rPr>
            <w:noProof/>
            <w:webHidden/>
          </w:rPr>
          <w:t>40</w:t>
        </w:r>
        <w:r>
          <w:rPr>
            <w:noProof/>
            <w:webHidden/>
          </w:rPr>
          <w:fldChar w:fldCharType="end"/>
        </w:r>
      </w:hyperlink>
    </w:p>
    <w:p w:rsidR="009F54BA" w:rsidRDefault="009F54BA" w:rsidP="009F54BA">
      <w:pPr>
        <w:pStyle w:val="30"/>
        <w:tabs>
          <w:tab w:val="right" w:leader="dot" w:pos="9299"/>
        </w:tabs>
        <w:ind w:left="840"/>
        <w:rPr>
          <w:noProof/>
        </w:rPr>
      </w:pPr>
      <w:hyperlink w:anchor="_Toc74231855" w:history="1">
        <w:r w:rsidRPr="00566973">
          <w:rPr>
            <w:rStyle w:val="a5"/>
            <w:noProof/>
          </w:rPr>
          <w:t>6</w:t>
        </w:r>
        <w:r w:rsidRPr="00566973">
          <w:rPr>
            <w:rStyle w:val="a5"/>
            <w:rFonts w:hint="eastAsia"/>
            <w:noProof/>
          </w:rPr>
          <w:t xml:space="preserve"> </w:t>
        </w:r>
        <w:r w:rsidRPr="00566973">
          <w:rPr>
            <w:rStyle w:val="a5"/>
            <w:rFonts w:hint="eastAsia"/>
            <w:noProof/>
          </w:rPr>
          <w:t>横梁的截面校核</w:t>
        </w:r>
        <w:r>
          <w:rPr>
            <w:noProof/>
            <w:webHidden/>
          </w:rPr>
          <w:tab/>
        </w:r>
        <w:r>
          <w:rPr>
            <w:noProof/>
            <w:webHidden/>
          </w:rPr>
          <w:fldChar w:fldCharType="begin"/>
        </w:r>
        <w:r>
          <w:rPr>
            <w:noProof/>
            <w:webHidden/>
          </w:rPr>
          <w:instrText xml:space="preserve"> PAGEREF _Toc74231855 \h </w:instrText>
        </w:r>
        <w:r>
          <w:rPr>
            <w:noProof/>
            <w:webHidden/>
          </w:rPr>
        </w:r>
        <w:r>
          <w:rPr>
            <w:noProof/>
            <w:webHidden/>
          </w:rPr>
          <w:fldChar w:fldCharType="separate"/>
        </w:r>
        <w:r>
          <w:rPr>
            <w:noProof/>
            <w:webHidden/>
          </w:rPr>
          <w:t>41</w:t>
        </w:r>
        <w:r>
          <w:rPr>
            <w:noProof/>
            <w:webHidden/>
          </w:rPr>
          <w:fldChar w:fldCharType="end"/>
        </w:r>
      </w:hyperlink>
    </w:p>
    <w:p w:rsidR="009F54BA" w:rsidRDefault="009F54BA">
      <w:pPr>
        <w:pStyle w:val="20"/>
        <w:tabs>
          <w:tab w:val="right" w:leader="dot" w:pos="9299"/>
        </w:tabs>
        <w:rPr>
          <w:noProof/>
        </w:rPr>
      </w:pPr>
      <w:hyperlink w:anchor="_Toc74231856" w:history="1">
        <w:r w:rsidRPr="00566973">
          <w:rPr>
            <w:rStyle w:val="a5"/>
            <w:rFonts w:hint="eastAsia"/>
            <w:noProof/>
          </w:rPr>
          <w:t>五、连接件计算</w:t>
        </w:r>
        <w:r>
          <w:rPr>
            <w:noProof/>
            <w:webHidden/>
          </w:rPr>
          <w:tab/>
        </w:r>
        <w:r>
          <w:rPr>
            <w:noProof/>
            <w:webHidden/>
          </w:rPr>
          <w:fldChar w:fldCharType="begin"/>
        </w:r>
        <w:r>
          <w:rPr>
            <w:noProof/>
            <w:webHidden/>
          </w:rPr>
          <w:instrText xml:space="preserve"> PAGEREF _Toc74231856 \h </w:instrText>
        </w:r>
        <w:r>
          <w:rPr>
            <w:noProof/>
            <w:webHidden/>
          </w:rPr>
        </w:r>
        <w:r>
          <w:rPr>
            <w:noProof/>
            <w:webHidden/>
          </w:rPr>
          <w:fldChar w:fldCharType="separate"/>
        </w:r>
        <w:r>
          <w:rPr>
            <w:noProof/>
            <w:webHidden/>
          </w:rPr>
          <w:t>43</w:t>
        </w:r>
        <w:r>
          <w:rPr>
            <w:noProof/>
            <w:webHidden/>
          </w:rPr>
          <w:fldChar w:fldCharType="end"/>
        </w:r>
      </w:hyperlink>
    </w:p>
    <w:p w:rsidR="009F54BA" w:rsidRDefault="009F54BA" w:rsidP="009F54BA">
      <w:pPr>
        <w:pStyle w:val="30"/>
        <w:tabs>
          <w:tab w:val="right" w:leader="dot" w:pos="9299"/>
        </w:tabs>
        <w:ind w:left="840"/>
        <w:rPr>
          <w:noProof/>
        </w:rPr>
      </w:pPr>
      <w:hyperlink w:anchor="_Toc74231857" w:history="1">
        <w:r w:rsidRPr="00566973">
          <w:rPr>
            <w:rStyle w:val="a5"/>
            <w:noProof/>
          </w:rPr>
          <w:t>1</w:t>
        </w:r>
        <w:r w:rsidRPr="00566973">
          <w:rPr>
            <w:rStyle w:val="a5"/>
            <w:rFonts w:hint="eastAsia"/>
            <w:noProof/>
          </w:rPr>
          <w:t xml:space="preserve"> </w:t>
        </w:r>
        <w:r w:rsidRPr="00566973">
          <w:rPr>
            <w:rStyle w:val="a5"/>
            <w:rFonts w:hint="eastAsia"/>
            <w:noProof/>
          </w:rPr>
          <w:t>基本参数</w:t>
        </w:r>
        <w:r>
          <w:rPr>
            <w:noProof/>
            <w:webHidden/>
          </w:rPr>
          <w:tab/>
        </w:r>
        <w:r>
          <w:rPr>
            <w:noProof/>
            <w:webHidden/>
          </w:rPr>
          <w:fldChar w:fldCharType="begin"/>
        </w:r>
        <w:r>
          <w:rPr>
            <w:noProof/>
            <w:webHidden/>
          </w:rPr>
          <w:instrText xml:space="preserve"> PAGEREF _Toc74231857 \h </w:instrText>
        </w:r>
        <w:r>
          <w:rPr>
            <w:noProof/>
            <w:webHidden/>
          </w:rPr>
        </w:r>
        <w:r>
          <w:rPr>
            <w:noProof/>
            <w:webHidden/>
          </w:rPr>
          <w:fldChar w:fldCharType="separate"/>
        </w:r>
        <w:r>
          <w:rPr>
            <w:noProof/>
            <w:webHidden/>
          </w:rPr>
          <w:t>43</w:t>
        </w:r>
        <w:r>
          <w:rPr>
            <w:noProof/>
            <w:webHidden/>
          </w:rPr>
          <w:fldChar w:fldCharType="end"/>
        </w:r>
      </w:hyperlink>
    </w:p>
    <w:p w:rsidR="009F54BA" w:rsidRDefault="009F54BA" w:rsidP="009F54BA">
      <w:pPr>
        <w:pStyle w:val="30"/>
        <w:tabs>
          <w:tab w:val="right" w:leader="dot" w:pos="9299"/>
        </w:tabs>
        <w:ind w:left="840"/>
        <w:rPr>
          <w:noProof/>
        </w:rPr>
      </w:pPr>
      <w:hyperlink w:anchor="_Toc74231858" w:history="1">
        <w:r w:rsidRPr="00566973">
          <w:rPr>
            <w:rStyle w:val="a5"/>
            <w:noProof/>
          </w:rPr>
          <w:t>2</w:t>
        </w:r>
        <w:r w:rsidRPr="00566973">
          <w:rPr>
            <w:rStyle w:val="a5"/>
            <w:rFonts w:hint="eastAsia"/>
            <w:noProof/>
          </w:rPr>
          <w:t xml:space="preserve"> </w:t>
        </w:r>
        <w:r w:rsidRPr="00566973">
          <w:rPr>
            <w:rStyle w:val="a5"/>
            <w:rFonts w:hint="eastAsia"/>
            <w:noProof/>
          </w:rPr>
          <w:t>横梁与角码间连接</w:t>
        </w:r>
        <w:r>
          <w:rPr>
            <w:noProof/>
            <w:webHidden/>
          </w:rPr>
          <w:tab/>
        </w:r>
        <w:r>
          <w:rPr>
            <w:noProof/>
            <w:webHidden/>
          </w:rPr>
          <w:fldChar w:fldCharType="begin"/>
        </w:r>
        <w:r>
          <w:rPr>
            <w:noProof/>
            <w:webHidden/>
          </w:rPr>
          <w:instrText xml:space="preserve"> PAGEREF _Toc74231858 \h </w:instrText>
        </w:r>
        <w:r>
          <w:rPr>
            <w:noProof/>
            <w:webHidden/>
          </w:rPr>
        </w:r>
        <w:r>
          <w:rPr>
            <w:noProof/>
            <w:webHidden/>
          </w:rPr>
          <w:fldChar w:fldCharType="separate"/>
        </w:r>
        <w:r>
          <w:rPr>
            <w:noProof/>
            <w:webHidden/>
          </w:rPr>
          <w:t>44</w:t>
        </w:r>
        <w:r>
          <w:rPr>
            <w:noProof/>
            <w:webHidden/>
          </w:rPr>
          <w:fldChar w:fldCharType="end"/>
        </w:r>
      </w:hyperlink>
    </w:p>
    <w:p w:rsidR="009F54BA" w:rsidRDefault="009F54BA" w:rsidP="009F54BA">
      <w:pPr>
        <w:pStyle w:val="30"/>
        <w:tabs>
          <w:tab w:val="right" w:leader="dot" w:pos="9299"/>
        </w:tabs>
        <w:ind w:left="840"/>
        <w:rPr>
          <w:noProof/>
        </w:rPr>
      </w:pPr>
      <w:hyperlink w:anchor="_Toc74231859" w:history="1">
        <w:r w:rsidRPr="00566973">
          <w:rPr>
            <w:rStyle w:val="a5"/>
            <w:noProof/>
          </w:rPr>
          <w:t>3</w:t>
        </w:r>
        <w:r w:rsidRPr="00566973">
          <w:rPr>
            <w:rStyle w:val="a5"/>
            <w:rFonts w:hint="eastAsia"/>
            <w:noProof/>
          </w:rPr>
          <w:t xml:space="preserve"> </w:t>
        </w:r>
        <w:r w:rsidRPr="00566973">
          <w:rPr>
            <w:rStyle w:val="a5"/>
            <w:rFonts w:hint="eastAsia"/>
            <w:noProof/>
          </w:rPr>
          <w:t>角码与立柱连接</w:t>
        </w:r>
        <w:r>
          <w:rPr>
            <w:noProof/>
            <w:webHidden/>
          </w:rPr>
          <w:tab/>
        </w:r>
        <w:r>
          <w:rPr>
            <w:noProof/>
            <w:webHidden/>
          </w:rPr>
          <w:fldChar w:fldCharType="begin"/>
        </w:r>
        <w:r>
          <w:rPr>
            <w:noProof/>
            <w:webHidden/>
          </w:rPr>
          <w:instrText xml:space="preserve"> PAGEREF _Toc74231859 \h </w:instrText>
        </w:r>
        <w:r>
          <w:rPr>
            <w:noProof/>
            <w:webHidden/>
          </w:rPr>
        </w:r>
        <w:r>
          <w:rPr>
            <w:noProof/>
            <w:webHidden/>
          </w:rPr>
          <w:fldChar w:fldCharType="separate"/>
        </w:r>
        <w:r>
          <w:rPr>
            <w:noProof/>
            <w:webHidden/>
          </w:rPr>
          <w:t>45</w:t>
        </w:r>
        <w:r>
          <w:rPr>
            <w:noProof/>
            <w:webHidden/>
          </w:rPr>
          <w:fldChar w:fldCharType="end"/>
        </w:r>
      </w:hyperlink>
    </w:p>
    <w:p w:rsidR="009F54BA" w:rsidRDefault="009F54BA" w:rsidP="009F54BA">
      <w:pPr>
        <w:pStyle w:val="30"/>
        <w:tabs>
          <w:tab w:val="right" w:leader="dot" w:pos="9299"/>
        </w:tabs>
        <w:ind w:left="840"/>
        <w:rPr>
          <w:noProof/>
        </w:rPr>
      </w:pPr>
      <w:hyperlink w:anchor="_Toc74231860" w:history="1">
        <w:r w:rsidRPr="00566973">
          <w:rPr>
            <w:rStyle w:val="a5"/>
            <w:noProof/>
          </w:rPr>
          <w:t>4</w:t>
        </w:r>
        <w:r w:rsidRPr="00566973">
          <w:rPr>
            <w:rStyle w:val="a5"/>
            <w:rFonts w:hint="eastAsia"/>
            <w:noProof/>
          </w:rPr>
          <w:t xml:space="preserve"> </w:t>
        </w:r>
        <w:r w:rsidRPr="00566973">
          <w:rPr>
            <w:rStyle w:val="a5"/>
            <w:rFonts w:hint="eastAsia"/>
            <w:noProof/>
          </w:rPr>
          <w:t>立柱与主结构连接</w:t>
        </w:r>
        <w:r>
          <w:rPr>
            <w:noProof/>
            <w:webHidden/>
          </w:rPr>
          <w:tab/>
        </w:r>
        <w:r>
          <w:rPr>
            <w:noProof/>
            <w:webHidden/>
          </w:rPr>
          <w:fldChar w:fldCharType="begin"/>
        </w:r>
        <w:r>
          <w:rPr>
            <w:noProof/>
            <w:webHidden/>
          </w:rPr>
          <w:instrText xml:space="preserve"> PAGEREF _Toc74231860 \h </w:instrText>
        </w:r>
        <w:r>
          <w:rPr>
            <w:noProof/>
            <w:webHidden/>
          </w:rPr>
        </w:r>
        <w:r>
          <w:rPr>
            <w:noProof/>
            <w:webHidden/>
          </w:rPr>
          <w:fldChar w:fldCharType="separate"/>
        </w:r>
        <w:r>
          <w:rPr>
            <w:noProof/>
            <w:webHidden/>
          </w:rPr>
          <w:t>46</w:t>
        </w:r>
        <w:r>
          <w:rPr>
            <w:noProof/>
            <w:webHidden/>
          </w:rPr>
          <w:fldChar w:fldCharType="end"/>
        </w:r>
      </w:hyperlink>
    </w:p>
    <w:p w:rsidR="009F54BA" w:rsidRDefault="009F54BA" w:rsidP="009F54BA">
      <w:pPr>
        <w:pStyle w:val="30"/>
        <w:tabs>
          <w:tab w:val="right" w:leader="dot" w:pos="9299"/>
        </w:tabs>
        <w:ind w:left="840"/>
        <w:rPr>
          <w:noProof/>
        </w:rPr>
      </w:pPr>
      <w:hyperlink w:anchor="_Toc74231861" w:history="1">
        <w:r w:rsidRPr="00566973">
          <w:rPr>
            <w:rStyle w:val="a5"/>
            <w:noProof/>
          </w:rPr>
          <w:t>5</w:t>
        </w:r>
        <w:r w:rsidRPr="00566973">
          <w:rPr>
            <w:rStyle w:val="a5"/>
            <w:rFonts w:hint="eastAsia"/>
            <w:noProof/>
          </w:rPr>
          <w:t xml:space="preserve"> </w:t>
        </w:r>
        <w:r w:rsidRPr="00566973">
          <w:rPr>
            <w:rStyle w:val="a5"/>
            <w:rFonts w:hint="eastAsia"/>
            <w:noProof/>
          </w:rPr>
          <w:t>立柱连接伸缩缝计算</w:t>
        </w:r>
        <w:r>
          <w:rPr>
            <w:noProof/>
            <w:webHidden/>
          </w:rPr>
          <w:tab/>
        </w:r>
        <w:r>
          <w:rPr>
            <w:noProof/>
            <w:webHidden/>
          </w:rPr>
          <w:fldChar w:fldCharType="begin"/>
        </w:r>
        <w:r>
          <w:rPr>
            <w:noProof/>
            <w:webHidden/>
          </w:rPr>
          <w:instrText xml:space="preserve"> PAGEREF _Toc74231861 \h </w:instrText>
        </w:r>
        <w:r>
          <w:rPr>
            <w:noProof/>
            <w:webHidden/>
          </w:rPr>
        </w:r>
        <w:r>
          <w:rPr>
            <w:noProof/>
            <w:webHidden/>
          </w:rPr>
          <w:fldChar w:fldCharType="separate"/>
        </w:r>
        <w:r>
          <w:rPr>
            <w:noProof/>
            <w:webHidden/>
          </w:rPr>
          <w:t>48</w:t>
        </w:r>
        <w:r>
          <w:rPr>
            <w:noProof/>
            <w:webHidden/>
          </w:rPr>
          <w:fldChar w:fldCharType="end"/>
        </w:r>
      </w:hyperlink>
    </w:p>
    <w:p w:rsidR="009F54BA" w:rsidRDefault="009F54BA" w:rsidP="009F54BA">
      <w:pPr>
        <w:pStyle w:val="30"/>
        <w:tabs>
          <w:tab w:val="right" w:leader="dot" w:pos="9299"/>
        </w:tabs>
        <w:ind w:left="840"/>
        <w:rPr>
          <w:noProof/>
        </w:rPr>
      </w:pPr>
      <w:hyperlink w:anchor="_Toc74231862" w:history="1">
        <w:r w:rsidRPr="00566973">
          <w:rPr>
            <w:rStyle w:val="a5"/>
            <w:noProof/>
          </w:rPr>
          <w:t>6</w:t>
        </w:r>
        <w:r w:rsidRPr="00566973">
          <w:rPr>
            <w:rStyle w:val="a5"/>
            <w:rFonts w:hint="eastAsia"/>
            <w:noProof/>
          </w:rPr>
          <w:t xml:space="preserve"> </w:t>
        </w:r>
        <w:r w:rsidRPr="00566973">
          <w:rPr>
            <w:rStyle w:val="a5"/>
            <w:rFonts w:hint="eastAsia"/>
            <w:noProof/>
          </w:rPr>
          <w:t>幕墙转接件强度计算</w:t>
        </w:r>
        <w:r>
          <w:rPr>
            <w:noProof/>
            <w:webHidden/>
          </w:rPr>
          <w:tab/>
        </w:r>
        <w:r>
          <w:rPr>
            <w:noProof/>
            <w:webHidden/>
          </w:rPr>
          <w:fldChar w:fldCharType="begin"/>
        </w:r>
        <w:r>
          <w:rPr>
            <w:noProof/>
            <w:webHidden/>
          </w:rPr>
          <w:instrText xml:space="preserve"> PAGEREF _Toc74231862 \h </w:instrText>
        </w:r>
        <w:r>
          <w:rPr>
            <w:noProof/>
            <w:webHidden/>
          </w:rPr>
        </w:r>
        <w:r>
          <w:rPr>
            <w:noProof/>
            <w:webHidden/>
          </w:rPr>
          <w:fldChar w:fldCharType="separate"/>
        </w:r>
        <w:r>
          <w:rPr>
            <w:noProof/>
            <w:webHidden/>
          </w:rPr>
          <w:t>49</w:t>
        </w:r>
        <w:r>
          <w:rPr>
            <w:noProof/>
            <w:webHidden/>
          </w:rPr>
          <w:fldChar w:fldCharType="end"/>
        </w:r>
      </w:hyperlink>
    </w:p>
    <w:p w:rsidR="009F54BA" w:rsidRDefault="009F54BA">
      <w:pPr>
        <w:pStyle w:val="20"/>
        <w:tabs>
          <w:tab w:val="right" w:leader="dot" w:pos="9299"/>
        </w:tabs>
        <w:rPr>
          <w:noProof/>
        </w:rPr>
      </w:pPr>
      <w:hyperlink w:anchor="_Toc74231863" w:history="1">
        <w:r w:rsidRPr="00566973">
          <w:rPr>
            <w:rStyle w:val="a5"/>
            <w:rFonts w:hint="eastAsia"/>
            <w:noProof/>
          </w:rPr>
          <w:t>六、幕墙埋件计算（土建预埋）</w:t>
        </w:r>
        <w:r>
          <w:rPr>
            <w:noProof/>
            <w:webHidden/>
          </w:rPr>
          <w:tab/>
        </w:r>
        <w:r>
          <w:rPr>
            <w:noProof/>
            <w:webHidden/>
          </w:rPr>
          <w:fldChar w:fldCharType="begin"/>
        </w:r>
        <w:r>
          <w:rPr>
            <w:noProof/>
            <w:webHidden/>
          </w:rPr>
          <w:instrText xml:space="preserve"> PAGEREF _Toc74231863 \h </w:instrText>
        </w:r>
        <w:r>
          <w:rPr>
            <w:noProof/>
            <w:webHidden/>
          </w:rPr>
        </w:r>
        <w:r>
          <w:rPr>
            <w:noProof/>
            <w:webHidden/>
          </w:rPr>
          <w:fldChar w:fldCharType="separate"/>
        </w:r>
        <w:r>
          <w:rPr>
            <w:noProof/>
            <w:webHidden/>
          </w:rPr>
          <w:t>49</w:t>
        </w:r>
        <w:r>
          <w:rPr>
            <w:noProof/>
            <w:webHidden/>
          </w:rPr>
          <w:fldChar w:fldCharType="end"/>
        </w:r>
      </w:hyperlink>
    </w:p>
    <w:p w:rsidR="009F54BA" w:rsidRDefault="009F54BA" w:rsidP="009F54BA">
      <w:pPr>
        <w:pStyle w:val="30"/>
        <w:tabs>
          <w:tab w:val="right" w:leader="dot" w:pos="9299"/>
        </w:tabs>
        <w:ind w:left="840"/>
        <w:rPr>
          <w:noProof/>
        </w:rPr>
      </w:pPr>
      <w:hyperlink w:anchor="_Toc74231864" w:history="1">
        <w:r w:rsidRPr="00566973">
          <w:rPr>
            <w:rStyle w:val="a5"/>
            <w:noProof/>
          </w:rPr>
          <w:t>1</w:t>
        </w:r>
        <w:r w:rsidRPr="00566973">
          <w:rPr>
            <w:rStyle w:val="a5"/>
            <w:rFonts w:hint="eastAsia"/>
            <w:noProof/>
          </w:rPr>
          <w:t xml:space="preserve"> </w:t>
        </w:r>
        <w:r w:rsidRPr="00566973">
          <w:rPr>
            <w:rStyle w:val="a5"/>
            <w:rFonts w:hint="eastAsia"/>
            <w:noProof/>
          </w:rPr>
          <w:t>荷载信息</w:t>
        </w:r>
        <w:r>
          <w:rPr>
            <w:noProof/>
            <w:webHidden/>
          </w:rPr>
          <w:tab/>
        </w:r>
        <w:r>
          <w:rPr>
            <w:noProof/>
            <w:webHidden/>
          </w:rPr>
          <w:fldChar w:fldCharType="begin"/>
        </w:r>
        <w:r>
          <w:rPr>
            <w:noProof/>
            <w:webHidden/>
          </w:rPr>
          <w:instrText xml:space="preserve"> PAGEREF _Toc74231864 \h </w:instrText>
        </w:r>
        <w:r>
          <w:rPr>
            <w:noProof/>
            <w:webHidden/>
          </w:rPr>
        </w:r>
        <w:r>
          <w:rPr>
            <w:noProof/>
            <w:webHidden/>
          </w:rPr>
          <w:fldChar w:fldCharType="separate"/>
        </w:r>
        <w:r>
          <w:rPr>
            <w:noProof/>
            <w:webHidden/>
          </w:rPr>
          <w:t>49</w:t>
        </w:r>
        <w:r>
          <w:rPr>
            <w:noProof/>
            <w:webHidden/>
          </w:rPr>
          <w:fldChar w:fldCharType="end"/>
        </w:r>
      </w:hyperlink>
    </w:p>
    <w:p w:rsidR="009F54BA" w:rsidRDefault="009F54BA" w:rsidP="009F54BA">
      <w:pPr>
        <w:pStyle w:val="30"/>
        <w:tabs>
          <w:tab w:val="right" w:leader="dot" w:pos="9299"/>
        </w:tabs>
        <w:ind w:left="840"/>
        <w:rPr>
          <w:noProof/>
        </w:rPr>
      </w:pPr>
      <w:hyperlink w:anchor="_Toc74231865" w:history="1">
        <w:r w:rsidRPr="00566973">
          <w:rPr>
            <w:rStyle w:val="a5"/>
            <w:noProof/>
          </w:rPr>
          <w:t>2</w:t>
        </w:r>
        <w:r w:rsidRPr="00566973">
          <w:rPr>
            <w:rStyle w:val="a5"/>
            <w:rFonts w:hint="eastAsia"/>
            <w:noProof/>
          </w:rPr>
          <w:t xml:space="preserve"> </w:t>
        </w:r>
        <w:r w:rsidRPr="00566973">
          <w:rPr>
            <w:rStyle w:val="a5"/>
            <w:rFonts w:hint="eastAsia"/>
            <w:noProof/>
          </w:rPr>
          <w:t>埋件校核</w:t>
        </w:r>
        <w:r>
          <w:rPr>
            <w:noProof/>
            <w:webHidden/>
          </w:rPr>
          <w:tab/>
        </w:r>
        <w:r>
          <w:rPr>
            <w:noProof/>
            <w:webHidden/>
          </w:rPr>
          <w:fldChar w:fldCharType="begin"/>
        </w:r>
        <w:r>
          <w:rPr>
            <w:noProof/>
            <w:webHidden/>
          </w:rPr>
          <w:instrText xml:space="preserve"> PAGEREF _Toc74231865 \h </w:instrText>
        </w:r>
        <w:r>
          <w:rPr>
            <w:noProof/>
            <w:webHidden/>
          </w:rPr>
        </w:r>
        <w:r>
          <w:rPr>
            <w:noProof/>
            <w:webHidden/>
          </w:rPr>
          <w:fldChar w:fldCharType="separate"/>
        </w:r>
        <w:r>
          <w:rPr>
            <w:noProof/>
            <w:webHidden/>
          </w:rPr>
          <w:t>50</w:t>
        </w:r>
        <w:r>
          <w:rPr>
            <w:noProof/>
            <w:webHidden/>
          </w:rPr>
          <w:fldChar w:fldCharType="end"/>
        </w:r>
      </w:hyperlink>
    </w:p>
    <w:p w:rsidR="009F54BA" w:rsidRDefault="009F54BA" w:rsidP="009F54BA">
      <w:pPr>
        <w:pStyle w:val="30"/>
        <w:tabs>
          <w:tab w:val="right" w:leader="dot" w:pos="9299"/>
        </w:tabs>
        <w:ind w:left="840"/>
        <w:rPr>
          <w:noProof/>
        </w:rPr>
      </w:pPr>
      <w:hyperlink w:anchor="_Toc74231866" w:history="1">
        <w:r w:rsidRPr="00566973">
          <w:rPr>
            <w:rStyle w:val="a5"/>
            <w:noProof/>
          </w:rPr>
          <w:t>3</w:t>
        </w:r>
        <w:r w:rsidRPr="00566973">
          <w:rPr>
            <w:rStyle w:val="a5"/>
            <w:rFonts w:hint="eastAsia"/>
            <w:noProof/>
          </w:rPr>
          <w:t xml:space="preserve"> </w:t>
        </w:r>
        <w:r w:rsidRPr="00566973">
          <w:rPr>
            <w:rStyle w:val="a5"/>
            <w:rFonts w:hint="eastAsia"/>
            <w:noProof/>
          </w:rPr>
          <w:t>焊缝计算</w:t>
        </w:r>
        <w:r>
          <w:rPr>
            <w:noProof/>
            <w:webHidden/>
          </w:rPr>
          <w:tab/>
        </w:r>
        <w:r>
          <w:rPr>
            <w:noProof/>
            <w:webHidden/>
          </w:rPr>
          <w:fldChar w:fldCharType="begin"/>
        </w:r>
        <w:r>
          <w:rPr>
            <w:noProof/>
            <w:webHidden/>
          </w:rPr>
          <w:instrText xml:space="preserve"> PAGEREF _Toc74231866 \h </w:instrText>
        </w:r>
        <w:r>
          <w:rPr>
            <w:noProof/>
            <w:webHidden/>
          </w:rPr>
        </w:r>
        <w:r>
          <w:rPr>
            <w:noProof/>
            <w:webHidden/>
          </w:rPr>
          <w:fldChar w:fldCharType="separate"/>
        </w:r>
        <w:r>
          <w:rPr>
            <w:noProof/>
            <w:webHidden/>
          </w:rPr>
          <w:t>53</w:t>
        </w:r>
        <w:r>
          <w:rPr>
            <w:noProof/>
            <w:webHidden/>
          </w:rPr>
          <w:fldChar w:fldCharType="end"/>
        </w:r>
      </w:hyperlink>
    </w:p>
    <w:p w:rsidR="009F54BA" w:rsidRDefault="009F54BA">
      <w:pPr>
        <w:pStyle w:val="20"/>
        <w:tabs>
          <w:tab w:val="right" w:leader="dot" w:pos="9299"/>
        </w:tabs>
        <w:rPr>
          <w:noProof/>
        </w:rPr>
      </w:pPr>
      <w:hyperlink w:anchor="_Toc74231867" w:history="1">
        <w:r w:rsidRPr="00566973">
          <w:rPr>
            <w:rStyle w:val="a5"/>
            <w:rFonts w:hint="eastAsia"/>
            <w:noProof/>
          </w:rPr>
          <w:t>七、幕墙胶类、紧固件计算</w:t>
        </w:r>
        <w:r>
          <w:rPr>
            <w:noProof/>
            <w:webHidden/>
          </w:rPr>
          <w:tab/>
        </w:r>
        <w:r>
          <w:rPr>
            <w:noProof/>
            <w:webHidden/>
          </w:rPr>
          <w:fldChar w:fldCharType="begin"/>
        </w:r>
        <w:r>
          <w:rPr>
            <w:noProof/>
            <w:webHidden/>
          </w:rPr>
          <w:instrText xml:space="preserve"> PAGEREF _Toc74231867 \h </w:instrText>
        </w:r>
        <w:r>
          <w:rPr>
            <w:noProof/>
            <w:webHidden/>
          </w:rPr>
        </w:r>
        <w:r>
          <w:rPr>
            <w:noProof/>
            <w:webHidden/>
          </w:rPr>
          <w:fldChar w:fldCharType="separate"/>
        </w:r>
        <w:r>
          <w:rPr>
            <w:noProof/>
            <w:webHidden/>
          </w:rPr>
          <w:t>55</w:t>
        </w:r>
        <w:r>
          <w:rPr>
            <w:noProof/>
            <w:webHidden/>
          </w:rPr>
          <w:fldChar w:fldCharType="end"/>
        </w:r>
      </w:hyperlink>
    </w:p>
    <w:p w:rsidR="009F54BA" w:rsidRDefault="009F54BA" w:rsidP="009F54BA">
      <w:pPr>
        <w:pStyle w:val="30"/>
        <w:tabs>
          <w:tab w:val="right" w:leader="dot" w:pos="9299"/>
        </w:tabs>
        <w:ind w:left="840"/>
        <w:rPr>
          <w:noProof/>
        </w:rPr>
      </w:pPr>
      <w:hyperlink w:anchor="_Toc74231868" w:history="1">
        <w:r w:rsidRPr="00566973">
          <w:rPr>
            <w:rStyle w:val="a5"/>
            <w:noProof/>
          </w:rPr>
          <w:t>1</w:t>
        </w:r>
        <w:r w:rsidRPr="00566973">
          <w:rPr>
            <w:rStyle w:val="a5"/>
            <w:rFonts w:hint="eastAsia"/>
            <w:noProof/>
          </w:rPr>
          <w:t xml:space="preserve"> </w:t>
        </w:r>
        <w:r w:rsidRPr="00566973">
          <w:rPr>
            <w:rStyle w:val="a5"/>
            <w:rFonts w:hint="eastAsia"/>
            <w:noProof/>
          </w:rPr>
          <w:t>基本参数</w:t>
        </w:r>
        <w:r>
          <w:rPr>
            <w:noProof/>
            <w:webHidden/>
          </w:rPr>
          <w:tab/>
        </w:r>
        <w:r>
          <w:rPr>
            <w:noProof/>
            <w:webHidden/>
          </w:rPr>
          <w:fldChar w:fldCharType="begin"/>
        </w:r>
        <w:r>
          <w:rPr>
            <w:noProof/>
            <w:webHidden/>
          </w:rPr>
          <w:instrText xml:space="preserve"> PAGEREF _Toc74231868 \h </w:instrText>
        </w:r>
        <w:r>
          <w:rPr>
            <w:noProof/>
            <w:webHidden/>
          </w:rPr>
        </w:r>
        <w:r>
          <w:rPr>
            <w:noProof/>
            <w:webHidden/>
          </w:rPr>
          <w:fldChar w:fldCharType="separate"/>
        </w:r>
        <w:r>
          <w:rPr>
            <w:noProof/>
            <w:webHidden/>
          </w:rPr>
          <w:t>55</w:t>
        </w:r>
        <w:r>
          <w:rPr>
            <w:noProof/>
            <w:webHidden/>
          </w:rPr>
          <w:fldChar w:fldCharType="end"/>
        </w:r>
      </w:hyperlink>
    </w:p>
    <w:p w:rsidR="009F54BA" w:rsidRDefault="009F54BA" w:rsidP="009F54BA">
      <w:pPr>
        <w:pStyle w:val="30"/>
        <w:tabs>
          <w:tab w:val="right" w:leader="dot" w:pos="9299"/>
        </w:tabs>
        <w:ind w:left="840"/>
        <w:rPr>
          <w:noProof/>
        </w:rPr>
      </w:pPr>
      <w:hyperlink w:anchor="_Toc74231869" w:history="1">
        <w:r w:rsidRPr="00566973">
          <w:rPr>
            <w:rStyle w:val="a5"/>
            <w:noProof/>
          </w:rPr>
          <w:t>2</w:t>
        </w:r>
        <w:r w:rsidRPr="00566973">
          <w:rPr>
            <w:rStyle w:val="a5"/>
            <w:rFonts w:hint="eastAsia"/>
            <w:noProof/>
          </w:rPr>
          <w:t xml:space="preserve"> </w:t>
        </w:r>
        <w:r w:rsidRPr="00566973">
          <w:rPr>
            <w:rStyle w:val="a5"/>
            <w:rFonts w:hint="eastAsia"/>
            <w:noProof/>
          </w:rPr>
          <w:t>结构胶的宽度计算</w:t>
        </w:r>
        <w:r>
          <w:rPr>
            <w:noProof/>
            <w:webHidden/>
          </w:rPr>
          <w:tab/>
        </w:r>
        <w:r>
          <w:rPr>
            <w:noProof/>
            <w:webHidden/>
          </w:rPr>
          <w:fldChar w:fldCharType="begin"/>
        </w:r>
        <w:r>
          <w:rPr>
            <w:noProof/>
            <w:webHidden/>
          </w:rPr>
          <w:instrText xml:space="preserve"> PAGEREF _Toc74231869 \h </w:instrText>
        </w:r>
        <w:r>
          <w:rPr>
            <w:noProof/>
            <w:webHidden/>
          </w:rPr>
        </w:r>
        <w:r>
          <w:rPr>
            <w:noProof/>
            <w:webHidden/>
          </w:rPr>
          <w:fldChar w:fldCharType="separate"/>
        </w:r>
        <w:r>
          <w:rPr>
            <w:noProof/>
            <w:webHidden/>
          </w:rPr>
          <w:t>55</w:t>
        </w:r>
        <w:r>
          <w:rPr>
            <w:noProof/>
            <w:webHidden/>
          </w:rPr>
          <w:fldChar w:fldCharType="end"/>
        </w:r>
      </w:hyperlink>
    </w:p>
    <w:p w:rsidR="009F54BA" w:rsidRDefault="009F54BA" w:rsidP="009F54BA">
      <w:pPr>
        <w:pStyle w:val="30"/>
        <w:tabs>
          <w:tab w:val="right" w:leader="dot" w:pos="9299"/>
        </w:tabs>
        <w:ind w:left="840"/>
        <w:rPr>
          <w:noProof/>
        </w:rPr>
      </w:pPr>
      <w:hyperlink w:anchor="_Toc74231870" w:history="1">
        <w:r w:rsidRPr="00566973">
          <w:rPr>
            <w:rStyle w:val="a5"/>
            <w:noProof/>
          </w:rPr>
          <w:t>3</w:t>
        </w:r>
        <w:r w:rsidRPr="00566973">
          <w:rPr>
            <w:rStyle w:val="a5"/>
            <w:rFonts w:hint="eastAsia"/>
            <w:noProof/>
          </w:rPr>
          <w:t xml:space="preserve"> </w:t>
        </w:r>
        <w:r w:rsidRPr="00566973">
          <w:rPr>
            <w:rStyle w:val="a5"/>
            <w:rFonts w:hint="eastAsia"/>
            <w:noProof/>
          </w:rPr>
          <w:t>结构胶的厚度计算</w:t>
        </w:r>
        <w:r>
          <w:rPr>
            <w:noProof/>
            <w:webHidden/>
          </w:rPr>
          <w:tab/>
        </w:r>
        <w:r>
          <w:rPr>
            <w:noProof/>
            <w:webHidden/>
          </w:rPr>
          <w:fldChar w:fldCharType="begin"/>
        </w:r>
        <w:r>
          <w:rPr>
            <w:noProof/>
            <w:webHidden/>
          </w:rPr>
          <w:instrText xml:space="preserve"> PAGEREF _Toc74231870 \h </w:instrText>
        </w:r>
        <w:r>
          <w:rPr>
            <w:noProof/>
            <w:webHidden/>
          </w:rPr>
        </w:r>
        <w:r>
          <w:rPr>
            <w:noProof/>
            <w:webHidden/>
          </w:rPr>
          <w:fldChar w:fldCharType="separate"/>
        </w:r>
        <w:r>
          <w:rPr>
            <w:noProof/>
            <w:webHidden/>
          </w:rPr>
          <w:t>56</w:t>
        </w:r>
        <w:r>
          <w:rPr>
            <w:noProof/>
            <w:webHidden/>
          </w:rPr>
          <w:fldChar w:fldCharType="end"/>
        </w:r>
      </w:hyperlink>
    </w:p>
    <w:p w:rsidR="009F54BA" w:rsidRDefault="009F54BA" w:rsidP="009F54BA">
      <w:pPr>
        <w:pStyle w:val="30"/>
        <w:tabs>
          <w:tab w:val="right" w:leader="dot" w:pos="9299"/>
        </w:tabs>
        <w:ind w:left="840"/>
        <w:rPr>
          <w:noProof/>
        </w:rPr>
      </w:pPr>
      <w:hyperlink w:anchor="_Toc74231871" w:history="1">
        <w:r w:rsidRPr="00566973">
          <w:rPr>
            <w:rStyle w:val="a5"/>
            <w:noProof/>
          </w:rPr>
          <w:t>4</w:t>
        </w:r>
        <w:r w:rsidRPr="00566973">
          <w:rPr>
            <w:rStyle w:val="a5"/>
            <w:rFonts w:hint="eastAsia"/>
            <w:noProof/>
          </w:rPr>
          <w:t xml:space="preserve"> </w:t>
        </w:r>
        <w:r w:rsidRPr="00566973">
          <w:rPr>
            <w:rStyle w:val="a5"/>
            <w:rFonts w:hint="eastAsia"/>
            <w:noProof/>
          </w:rPr>
          <w:t>结构胶设计总结</w:t>
        </w:r>
        <w:r>
          <w:rPr>
            <w:noProof/>
            <w:webHidden/>
          </w:rPr>
          <w:tab/>
        </w:r>
        <w:r>
          <w:rPr>
            <w:noProof/>
            <w:webHidden/>
          </w:rPr>
          <w:fldChar w:fldCharType="begin"/>
        </w:r>
        <w:r>
          <w:rPr>
            <w:noProof/>
            <w:webHidden/>
          </w:rPr>
          <w:instrText xml:space="preserve"> PAGEREF _Toc74231871 \h </w:instrText>
        </w:r>
        <w:r>
          <w:rPr>
            <w:noProof/>
            <w:webHidden/>
          </w:rPr>
        </w:r>
        <w:r>
          <w:rPr>
            <w:noProof/>
            <w:webHidden/>
          </w:rPr>
          <w:fldChar w:fldCharType="separate"/>
        </w:r>
        <w:r>
          <w:rPr>
            <w:noProof/>
            <w:webHidden/>
          </w:rPr>
          <w:t>56</w:t>
        </w:r>
        <w:r>
          <w:rPr>
            <w:noProof/>
            <w:webHidden/>
          </w:rPr>
          <w:fldChar w:fldCharType="end"/>
        </w:r>
      </w:hyperlink>
    </w:p>
    <w:p w:rsidR="009F54BA" w:rsidRDefault="009F54BA" w:rsidP="009F54BA">
      <w:pPr>
        <w:pStyle w:val="30"/>
        <w:tabs>
          <w:tab w:val="right" w:leader="dot" w:pos="9299"/>
        </w:tabs>
        <w:ind w:left="840"/>
        <w:rPr>
          <w:noProof/>
        </w:rPr>
      </w:pPr>
      <w:hyperlink w:anchor="_Toc74231872" w:history="1">
        <w:r w:rsidRPr="00566973">
          <w:rPr>
            <w:rStyle w:val="a5"/>
            <w:noProof/>
          </w:rPr>
          <w:t>5</w:t>
        </w:r>
        <w:r w:rsidRPr="00566973">
          <w:rPr>
            <w:rStyle w:val="a5"/>
            <w:rFonts w:hint="eastAsia"/>
            <w:noProof/>
          </w:rPr>
          <w:t xml:space="preserve"> </w:t>
        </w:r>
        <w:r w:rsidRPr="00566973">
          <w:rPr>
            <w:rStyle w:val="a5"/>
            <w:rFonts w:hint="eastAsia"/>
            <w:noProof/>
          </w:rPr>
          <w:t>耐候密封胶胶缝计算</w:t>
        </w:r>
        <w:r>
          <w:rPr>
            <w:noProof/>
            <w:webHidden/>
          </w:rPr>
          <w:tab/>
        </w:r>
        <w:r>
          <w:rPr>
            <w:noProof/>
            <w:webHidden/>
          </w:rPr>
          <w:fldChar w:fldCharType="begin"/>
        </w:r>
        <w:r>
          <w:rPr>
            <w:noProof/>
            <w:webHidden/>
          </w:rPr>
          <w:instrText xml:space="preserve"> PAGEREF _Toc74231872 \h </w:instrText>
        </w:r>
        <w:r>
          <w:rPr>
            <w:noProof/>
            <w:webHidden/>
          </w:rPr>
        </w:r>
        <w:r>
          <w:rPr>
            <w:noProof/>
            <w:webHidden/>
          </w:rPr>
          <w:fldChar w:fldCharType="separate"/>
        </w:r>
        <w:r>
          <w:rPr>
            <w:noProof/>
            <w:webHidden/>
          </w:rPr>
          <w:t>57</w:t>
        </w:r>
        <w:r>
          <w:rPr>
            <w:noProof/>
            <w:webHidden/>
          </w:rPr>
          <w:fldChar w:fldCharType="end"/>
        </w:r>
      </w:hyperlink>
    </w:p>
    <w:p w:rsidR="009F54BA" w:rsidRDefault="009F54BA" w:rsidP="009F54BA">
      <w:pPr>
        <w:pStyle w:val="30"/>
        <w:tabs>
          <w:tab w:val="right" w:leader="dot" w:pos="9299"/>
        </w:tabs>
        <w:ind w:left="840"/>
        <w:rPr>
          <w:noProof/>
        </w:rPr>
      </w:pPr>
      <w:hyperlink w:anchor="_Toc74231873" w:history="1">
        <w:r w:rsidRPr="00566973">
          <w:rPr>
            <w:rStyle w:val="a5"/>
            <w:noProof/>
          </w:rPr>
          <w:t>6</w:t>
        </w:r>
        <w:r w:rsidRPr="00566973">
          <w:rPr>
            <w:rStyle w:val="a5"/>
            <w:rFonts w:hint="eastAsia"/>
            <w:noProof/>
          </w:rPr>
          <w:t xml:space="preserve"> </w:t>
        </w:r>
        <w:r w:rsidRPr="00566973">
          <w:rPr>
            <w:rStyle w:val="a5"/>
            <w:rFonts w:hint="eastAsia"/>
            <w:noProof/>
          </w:rPr>
          <w:t>玻璃镶嵌槽紧固螺钉抗拉强度计算</w:t>
        </w:r>
        <w:r>
          <w:rPr>
            <w:noProof/>
            <w:webHidden/>
          </w:rPr>
          <w:tab/>
        </w:r>
        <w:r>
          <w:rPr>
            <w:noProof/>
            <w:webHidden/>
          </w:rPr>
          <w:fldChar w:fldCharType="begin"/>
        </w:r>
        <w:r>
          <w:rPr>
            <w:noProof/>
            <w:webHidden/>
          </w:rPr>
          <w:instrText xml:space="preserve"> PAGEREF _Toc74231873 \h </w:instrText>
        </w:r>
        <w:r>
          <w:rPr>
            <w:noProof/>
            <w:webHidden/>
          </w:rPr>
        </w:r>
        <w:r>
          <w:rPr>
            <w:noProof/>
            <w:webHidden/>
          </w:rPr>
          <w:fldChar w:fldCharType="separate"/>
        </w:r>
        <w:r>
          <w:rPr>
            <w:noProof/>
            <w:webHidden/>
          </w:rPr>
          <w:t>57</w:t>
        </w:r>
        <w:r>
          <w:rPr>
            <w:noProof/>
            <w:webHidden/>
          </w:rPr>
          <w:fldChar w:fldCharType="end"/>
        </w:r>
      </w:hyperlink>
    </w:p>
    <w:p w:rsidR="009F54BA" w:rsidRDefault="009F54BA">
      <w:pPr>
        <w:pStyle w:val="20"/>
        <w:tabs>
          <w:tab w:val="right" w:leader="dot" w:pos="9299"/>
        </w:tabs>
        <w:rPr>
          <w:noProof/>
        </w:rPr>
      </w:pPr>
      <w:hyperlink w:anchor="_Toc74231874" w:history="1">
        <w:r w:rsidRPr="00566973">
          <w:rPr>
            <w:rStyle w:val="a5"/>
            <w:rFonts w:hint="eastAsia"/>
            <w:noProof/>
          </w:rPr>
          <w:t>八、副框及螺栓、承托件的计算</w:t>
        </w:r>
        <w:r>
          <w:rPr>
            <w:noProof/>
            <w:webHidden/>
          </w:rPr>
          <w:tab/>
        </w:r>
        <w:r>
          <w:rPr>
            <w:noProof/>
            <w:webHidden/>
          </w:rPr>
          <w:fldChar w:fldCharType="begin"/>
        </w:r>
        <w:r>
          <w:rPr>
            <w:noProof/>
            <w:webHidden/>
          </w:rPr>
          <w:instrText xml:space="preserve"> PAGEREF _Toc74231874 \h </w:instrText>
        </w:r>
        <w:r>
          <w:rPr>
            <w:noProof/>
            <w:webHidden/>
          </w:rPr>
        </w:r>
        <w:r>
          <w:rPr>
            <w:noProof/>
            <w:webHidden/>
          </w:rPr>
          <w:fldChar w:fldCharType="separate"/>
        </w:r>
        <w:r>
          <w:rPr>
            <w:noProof/>
            <w:webHidden/>
          </w:rPr>
          <w:t>58</w:t>
        </w:r>
        <w:r>
          <w:rPr>
            <w:noProof/>
            <w:webHidden/>
          </w:rPr>
          <w:fldChar w:fldCharType="end"/>
        </w:r>
      </w:hyperlink>
    </w:p>
    <w:p w:rsidR="009F54BA" w:rsidRDefault="009F54BA" w:rsidP="009F54BA">
      <w:pPr>
        <w:pStyle w:val="30"/>
        <w:tabs>
          <w:tab w:val="right" w:leader="dot" w:pos="9299"/>
        </w:tabs>
        <w:ind w:left="840"/>
        <w:rPr>
          <w:noProof/>
        </w:rPr>
      </w:pPr>
      <w:hyperlink w:anchor="_Toc74231875" w:history="1">
        <w:r w:rsidRPr="00566973">
          <w:rPr>
            <w:rStyle w:val="a5"/>
            <w:noProof/>
          </w:rPr>
          <w:t>1</w:t>
        </w:r>
        <w:r w:rsidRPr="00566973">
          <w:rPr>
            <w:rStyle w:val="a5"/>
            <w:rFonts w:hint="eastAsia"/>
            <w:noProof/>
          </w:rPr>
          <w:t xml:space="preserve"> </w:t>
        </w:r>
        <w:r w:rsidRPr="00566973">
          <w:rPr>
            <w:rStyle w:val="a5"/>
            <w:rFonts w:hint="eastAsia"/>
            <w:noProof/>
          </w:rPr>
          <w:t>玻璃副框计算</w:t>
        </w:r>
        <w:r>
          <w:rPr>
            <w:noProof/>
            <w:webHidden/>
          </w:rPr>
          <w:tab/>
        </w:r>
        <w:r>
          <w:rPr>
            <w:noProof/>
            <w:webHidden/>
          </w:rPr>
          <w:fldChar w:fldCharType="begin"/>
        </w:r>
        <w:r>
          <w:rPr>
            <w:noProof/>
            <w:webHidden/>
          </w:rPr>
          <w:instrText xml:space="preserve"> PAGEREF _Toc74231875 \h </w:instrText>
        </w:r>
        <w:r>
          <w:rPr>
            <w:noProof/>
            <w:webHidden/>
          </w:rPr>
        </w:r>
        <w:r>
          <w:rPr>
            <w:noProof/>
            <w:webHidden/>
          </w:rPr>
          <w:fldChar w:fldCharType="separate"/>
        </w:r>
        <w:r>
          <w:rPr>
            <w:noProof/>
            <w:webHidden/>
          </w:rPr>
          <w:t>58</w:t>
        </w:r>
        <w:r>
          <w:rPr>
            <w:noProof/>
            <w:webHidden/>
          </w:rPr>
          <w:fldChar w:fldCharType="end"/>
        </w:r>
      </w:hyperlink>
    </w:p>
    <w:p w:rsidR="009F54BA" w:rsidRDefault="009F54BA" w:rsidP="009F54BA">
      <w:pPr>
        <w:pStyle w:val="30"/>
        <w:tabs>
          <w:tab w:val="right" w:leader="dot" w:pos="9299"/>
        </w:tabs>
        <w:ind w:left="840"/>
        <w:rPr>
          <w:noProof/>
        </w:rPr>
      </w:pPr>
      <w:hyperlink w:anchor="_Toc74231876" w:history="1">
        <w:r w:rsidRPr="00566973">
          <w:rPr>
            <w:rStyle w:val="a5"/>
            <w:noProof/>
          </w:rPr>
          <w:t>2</w:t>
        </w:r>
        <w:r w:rsidRPr="00566973">
          <w:rPr>
            <w:rStyle w:val="a5"/>
            <w:rFonts w:hint="eastAsia"/>
            <w:noProof/>
          </w:rPr>
          <w:t xml:space="preserve"> </w:t>
        </w:r>
        <w:r w:rsidRPr="00566973">
          <w:rPr>
            <w:rStyle w:val="a5"/>
            <w:rFonts w:hint="eastAsia"/>
            <w:noProof/>
          </w:rPr>
          <w:t>玻璃承托件计算</w:t>
        </w:r>
        <w:r>
          <w:rPr>
            <w:noProof/>
            <w:webHidden/>
          </w:rPr>
          <w:tab/>
        </w:r>
        <w:r>
          <w:rPr>
            <w:noProof/>
            <w:webHidden/>
          </w:rPr>
          <w:fldChar w:fldCharType="begin"/>
        </w:r>
        <w:r>
          <w:rPr>
            <w:noProof/>
            <w:webHidden/>
          </w:rPr>
          <w:instrText xml:space="preserve"> PAGEREF _Toc74231876 \h </w:instrText>
        </w:r>
        <w:r>
          <w:rPr>
            <w:noProof/>
            <w:webHidden/>
          </w:rPr>
        </w:r>
        <w:r>
          <w:rPr>
            <w:noProof/>
            <w:webHidden/>
          </w:rPr>
          <w:fldChar w:fldCharType="separate"/>
        </w:r>
        <w:r>
          <w:rPr>
            <w:noProof/>
            <w:webHidden/>
          </w:rPr>
          <w:t>60</w:t>
        </w:r>
        <w:r>
          <w:rPr>
            <w:noProof/>
            <w:webHidden/>
          </w:rPr>
          <w:fldChar w:fldCharType="end"/>
        </w:r>
      </w:hyperlink>
    </w:p>
    <w:p w:rsidR="009F54BA" w:rsidRDefault="009F54BA">
      <w:pPr>
        <w:pStyle w:val="10"/>
        <w:tabs>
          <w:tab w:val="right" w:leader="dot" w:pos="9299"/>
        </w:tabs>
        <w:rPr>
          <w:noProof/>
        </w:rPr>
      </w:pPr>
      <w:hyperlink w:anchor="_Toc74231877" w:history="1">
        <w:r w:rsidRPr="00566973">
          <w:rPr>
            <w:rStyle w:val="a5"/>
            <w:rFonts w:hint="eastAsia"/>
            <w:noProof/>
          </w:rPr>
          <w:t>第三章、铝单板金属幕墙结构计算</w:t>
        </w:r>
        <w:r>
          <w:rPr>
            <w:noProof/>
            <w:webHidden/>
          </w:rPr>
          <w:tab/>
        </w:r>
        <w:r>
          <w:rPr>
            <w:noProof/>
            <w:webHidden/>
          </w:rPr>
          <w:fldChar w:fldCharType="begin"/>
        </w:r>
        <w:r>
          <w:rPr>
            <w:noProof/>
            <w:webHidden/>
          </w:rPr>
          <w:instrText xml:space="preserve"> PAGEREF _Toc74231877 \h </w:instrText>
        </w:r>
        <w:r>
          <w:rPr>
            <w:noProof/>
            <w:webHidden/>
          </w:rPr>
        </w:r>
        <w:r>
          <w:rPr>
            <w:noProof/>
            <w:webHidden/>
          </w:rPr>
          <w:fldChar w:fldCharType="separate"/>
        </w:r>
        <w:r>
          <w:rPr>
            <w:noProof/>
            <w:webHidden/>
          </w:rPr>
          <w:t>62</w:t>
        </w:r>
        <w:r>
          <w:rPr>
            <w:noProof/>
            <w:webHidden/>
          </w:rPr>
          <w:fldChar w:fldCharType="end"/>
        </w:r>
      </w:hyperlink>
    </w:p>
    <w:p w:rsidR="009F54BA" w:rsidRDefault="009F54BA">
      <w:pPr>
        <w:pStyle w:val="20"/>
        <w:tabs>
          <w:tab w:val="right" w:leader="dot" w:pos="9299"/>
        </w:tabs>
        <w:rPr>
          <w:noProof/>
        </w:rPr>
      </w:pPr>
      <w:hyperlink w:anchor="_Toc74231878" w:history="1">
        <w:r w:rsidRPr="00566973">
          <w:rPr>
            <w:rStyle w:val="a5"/>
            <w:rFonts w:hint="eastAsia"/>
            <w:noProof/>
          </w:rPr>
          <w:t>一、幕墙系统承受荷载计算</w:t>
        </w:r>
        <w:r>
          <w:rPr>
            <w:noProof/>
            <w:webHidden/>
          </w:rPr>
          <w:tab/>
        </w:r>
        <w:r>
          <w:rPr>
            <w:noProof/>
            <w:webHidden/>
          </w:rPr>
          <w:fldChar w:fldCharType="begin"/>
        </w:r>
        <w:r>
          <w:rPr>
            <w:noProof/>
            <w:webHidden/>
          </w:rPr>
          <w:instrText xml:space="preserve"> PAGEREF _Toc74231878 \h </w:instrText>
        </w:r>
        <w:r>
          <w:rPr>
            <w:noProof/>
            <w:webHidden/>
          </w:rPr>
        </w:r>
        <w:r>
          <w:rPr>
            <w:noProof/>
            <w:webHidden/>
          </w:rPr>
          <w:fldChar w:fldCharType="separate"/>
        </w:r>
        <w:r>
          <w:rPr>
            <w:noProof/>
            <w:webHidden/>
          </w:rPr>
          <w:t>62</w:t>
        </w:r>
        <w:r>
          <w:rPr>
            <w:noProof/>
            <w:webHidden/>
          </w:rPr>
          <w:fldChar w:fldCharType="end"/>
        </w:r>
      </w:hyperlink>
    </w:p>
    <w:p w:rsidR="009F54BA" w:rsidRDefault="009F54BA" w:rsidP="009F54BA">
      <w:pPr>
        <w:pStyle w:val="30"/>
        <w:tabs>
          <w:tab w:val="right" w:leader="dot" w:pos="9299"/>
        </w:tabs>
        <w:ind w:left="840"/>
        <w:rPr>
          <w:noProof/>
        </w:rPr>
      </w:pPr>
      <w:hyperlink w:anchor="_Toc74231879" w:history="1">
        <w:r w:rsidRPr="00566973">
          <w:rPr>
            <w:rStyle w:val="a5"/>
            <w:noProof/>
          </w:rPr>
          <w:t>1</w:t>
        </w:r>
        <w:r w:rsidRPr="00566973">
          <w:rPr>
            <w:rStyle w:val="a5"/>
            <w:rFonts w:hint="eastAsia"/>
            <w:noProof/>
          </w:rPr>
          <w:t xml:space="preserve"> </w:t>
        </w:r>
        <w:r w:rsidRPr="00566973">
          <w:rPr>
            <w:rStyle w:val="a5"/>
            <w:rFonts w:hint="eastAsia"/>
            <w:noProof/>
          </w:rPr>
          <w:t>水平风荷载计算</w:t>
        </w:r>
        <w:r>
          <w:rPr>
            <w:noProof/>
            <w:webHidden/>
          </w:rPr>
          <w:tab/>
        </w:r>
        <w:r>
          <w:rPr>
            <w:noProof/>
            <w:webHidden/>
          </w:rPr>
          <w:fldChar w:fldCharType="begin"/>
        </w:r>
        <w:r>
          <w:rPr>
            <w:noProof/>
            <w:webHidden/>
          </w:rPr>
          <w:instrText xml:space="preserve"> PAGEREF _Toc74231879 \h </w:instrText>
        </w:r>
        <w:r>
          <w:rPr>
            <w:noProof/>
            <w:webHidden/>
          </w:rPr>
        </w:r>
        <w:r>
          <w:rPr>
            <w:noProof/>
            <w:webHidden/>
          </w:rPr>
          <w:fldChar w:fldCharType="separate"/>
        </w:r>
        <w:r>
          <w:rPr>
            <w:noProof/>
            <w:webHidden/>
          </w:rPr>
          <w:t>62</w:t>
        </w:r>
        <w:r>
          <w:rPr>
            <w:noProof/>
            <w:webHidden/>
          </w:rPr>
          <w:fldChar w:fldCharType="end"/>
        </w:r>
      </w:hyperlink>
    </w:p>
    <w:p w:rsidR="009F54BA" w:rsidRDefault="009F54BA" w:rsidP="009F54BA">
      <w:pPr>
        <w:pStyle w:val="30"/>
        <w:tabs>
          <w:tab w:val="right" w:leader="dot" w:pos="9299"/>
        </w:tabs>
        <w:ind w:left="840"/>
        <w:rPr>
          <w:noProof/>
        </w:rPr>
      </w:pPr>
      <w:hyperlink w:anchor="_Toc74231880" w:history="1">
        <w:r w:rsidRPr="00566973">
          <w:rPr>
            <w:rStyle w:val="a5"/>
            <w:noProof/>
          </w:rPr>
          <w:t>2</w:t>
        </w:r>
        <w:r w:rsidRPr="00566973">
          <w:rPr>
            <w:rStyle w:val="a5"/>
            <w:rFonts w:hint="eastAsia"/>
            <w:noProof/>
          </w:rPr>
          <w:t xml:space="preserve"> </w:t>
        </w:r>
        <w:r w:rsidRPr="00566973">
          <w:rPr>
            <w:rStyle w:val="a5"/>
            <w:rFonts w:hint="eastAsia"/>
            <w:noProof/>
          </w:rPr>
          <w:t>垂直于幕墙平面的分布水平地震作用计算：</w:t>
        </w:r>
        <w:r>
          <w:rPr>
            <w:noProof/>
            <w:webHidden/>
          </w:rPr>
          <w:tab/>
        </w:r>
        <w:r>
          <w:rPr>
            <w:noProof/>
            <w:webHidden/>
          </w:rPr>
          <w:fldChar w:fldCharType="begin"/>
        </w:r>
        <w:r>
          <w:rPr>
            <w:noProof/>
            <w:webHidden/>
          </w:rPr>
          <w:instrText xml:space="preserve"> PAGEREF _Toc74231880 \h </w:instrText>
        </w:r>
        <w:r>
          <w:rPr>
            <w:noProof/>
            <w:webHidden/>
          </w:rPr>
        </w:r>
        <w:r>
          <w:rPr>
            <w:noProof/>
            <w:webHidden/>
          </w:rPr>
          <w:fldChar w:fldCharType="separate"/>
        </w:r>
        <w:r>
          <w:rPr>
            <w:noProof/>
            <w:webHidden/>
          </w:rPr>
          <w:t>63</w:t>
        </w:r>
        <w:r>
          <w:rPr>
            <w:noProof/>
            <w:webHidden/>
          </w:rPr>
          <w:fldChar w:fldCharType="end"/>
        </w:r>
      </w:hyperlink>
    </w:p>
    <w:p w:rsidR="009F54BA" w:rsidRDefault="009F54BA">
      <w:pPr>
        <w:pStyle w:val="20"/>
        <w:tabs>
          <w:tab w:val="right" w:leader="dot" w:pos="9299"/>
        </w:tabs>
        <w:rPr>
          <w:noProof/>
        </w:rPr>
      </w:pPr>
      <w:hyperlink w:anchor="_Toc74231881" w:history="1">
        <w:r w:rsidRPr="00566973">
          <w:rPr>
            <w:rStyle w:val="a5"/>
            <w:rFonts w:hint="eastAsia"/>
            <w:noProof/>
          </w:rPr>
          <w:t>二、铝单板的选用与校核</w:t>
        </w:r>
        <w:r>
          <w:rPr>
            <w:noProof/>
            <w:webHidden/>
          </w:rPr>
          <w:tab/>
        </w:r>
        <w:r>
          <w:rPr>
            <w:noProof/>
            <w:webHidden/>
          </w:rPr>
          <w:fldChar w:fldCharType="begin"/>
        </w:r>
        <w:r>
          <w:rPr>
            <w:noProof/>
            <w:webHidden/>
          </w:rPr>
          <w:instrText xml:space="preserve"> PAGEREF _Toc74231881 \h </w:instrText>
        </w:r>
        <w:r>
          <w:rPr>
            <w:noProof/>
            <w:webHidden/>
          </w:rPr>
        </w:r>
        <w:r>
          <w:rPr>
            <w:noProof/>
            <w:webHidden/>
          </w:rPr>
          <w:fldChar w:fldCharType="separate"/>
        </w:r>
        <w:r>
          <w:rPr>
            <w:noProof/>
            <w:webHidden/>
          </w:rPr>
          <w:t>64</w:t>
        </w:r>
        <w:r>
          <w:rPr>
            <w:noProof/>
            <w:webHidden/>
          </w:rPr>
          <w:fldChar w:fldCharType="end"/>
        </w:r>
      </w:hyperlink>
    </w:p>
    <w:p w:rsidR="009F54BA" w:rsidRDefault="009F54BA" w:rsidP="009F54BA">
      <w:pPr>
        <w:pStyle w:val="30"/>
        <w:tabs>
          <w:tab w:val="right" w:leader="dot" w:pos="9299"/>
        </w:tabs>
        <w:ind w:left="840"/>
        <w:rPr>
          <w:noProof/>
        </w:rPr>
      </w:pPr>
      <w:hyperlink w:anchor="_Toc74231882" w:history="1">
        <w:r w:rsidRPr="00566973">
          <w:rPr>
            <w:rStyle w:val="a5"/>
            <w:noProof/>
          </w:rPr>
          <w:t>1</w:t>
        </w:r>
        <w:r w:rsidRPr="00566973">
          <w:rPr>
            <w:rStyle w:val="a5"/>
            <w:rFonts w:hint="eastAsia"/>
            <w:noProof/>
          </w:rPr>
          <w:t xml:space="preserve"> </w:t>
        </w:r>
        <w:r w:rsidRPr="00566973">
          <w:rPr>
            <w:rStyle w:val="a5"/>
            <w:rFonts w:hint="eastAsia"/>
            <w:noProof/>
          </w:rPr>
          <w:t>基本参数</w:t>
        </w:r>
        <w:r>
          <w:rPr>
            <w:noProof/>
            <w:webHidden/>
          </w:rPr>
          <w:tab/>
        </w:r>
        <w:r>
          <w:rPr>
            <w:noProof/>
            <w:webHidden/>
          </w:rPr>
          <w:fldChar w:fldCharType="begin"/>
        </w:r>
        <w:r>
          <w:rPr>
            <w:noProof/>
            <w:webHidden/>
          </w:rPr>
          <w:instrText xml:space="preserve"> PAGEREF _Toc74231882 \h </w:instrText>
        </w:r>
        <w:r>
          <w:rPr>
            <w:noProof/>
            <w:webHidden/>
          </w:rPr>
        </w:r>
        <w:r>
          <w:rPr>
            <w:noProof/>
            <w:webHidden/>
          </w:rPr>
          <w:fldChar w:fldCharType="separate"/>
        </w:r>
        <w:r>
          <w:rPr>
            <w:noProof/>
            <w:webHidden/>
          </w:rPr>
          <w:t>64</w:t>
        </w:r>
        <w:r>
          <w:rPr>
            <w:noProof/>
            <w:webHidden/>
          </w:rPr>
          <w:fldChar w:fldCharType="end"/>
        </w:r>
      </w:hyperlink>
    </w:p>
    <w:p w:rsidR="009F54BA" w:rsidRDefault="009F54BA" w:rsidP="009F54BA">
      <w:pPr>
        <w:pStyle w:val="30"/>
        <w:tabs>
          <w:tab w:val="right" w:leader="dot" w:pos="9299"/>
        </w:tabs>
        <w:ind w:left="840"/>
        <w:rPr>
          <w:noProof/>
        </w:rPr>
      </w:pPr>
      <w:hyperlink w:anchor="_Toc74231883" w:history="1">
        <w:r w:rsidRPr="00566973">
          <w:rPr>
            <w:rStyle w:val="a5"/>
            <w:noProof/>
          </w:rPr>
          <w:t>2</w:t>
        </w:r>
        <w:r w:rsidRPr="00566973">
          <w:rPr>
            <w:rStyle w:val="a5"/>
            <w:rFonts w:hint="eastAsia"/>
            <w:noProof/>
          </w:rPr>
          <w:t xml:space="preserve"> </w:t>
        </w:r>
        <w:r w:rsidRPr="00566973">
          <w:rPr>
            <w:rStyle w:val="a5"/>
            <w:rFonts w:hint="eastAsia"/>
            <w:noProof/>
          </w:rPr>
          <w:t>铝单板荷载计算</w:t>
        </w:r>
        <w:r>
          <w:rPr>
            <w:noProof/>
            <w:webHidden/>
          </w:rPr>
          <w:tab/>
        </w:r>
        <w:r>
          <w:rPr>
            <w:noProof/>
            <w:webHidden/>
          </w:rPr>
          <w:fldChar w:fldCharType="begin"/>
        </w:r>
        <w:r>
          <w:rPr>
            <w:noProof/>
            <w:webHidden/>
          </w:rPr>
          <w:instrText xml:space="preserve"> PAGEREF _Toc74231883 \h </w:instrText>
        </w:r>
        <w:r>
          <w:rPr>
            <w:noProof/>
            <w:webHidden/>
          </w:rPr>
        </w:r>
        <w:r>
          <w:rPr>
            <w:noProof/>
            <w:webHidden/>
          </w:rPr>
          <w:fldChar w:fldCharType="separate"/>
        </w:r>
        <w:r>
          <w:rPr>
            <w:noProof/>
            <w:webHidden/>
          </w:rPr>
          <w:t>65</w:t>
        </w:r>
        <w:r>
          <w:rPr>
            <w:noProof/>
            <w:webHidden/>
          </w:rPr>
          <w:fldChar w:fldCharType="end"/>
        </w:r>
      </w:hyperlink>
    </w:p>
    <w:p w:rsidR="009F54BA" w:rsidRDefault="009F54BA" w:rsidP="009F54BA">
      <w:pPr>
        <w:pStyle w:val="30"/>
        <w:tabs>
          <w:tab w:val="right" w:leader="dot" w:pos="9299"/>
        </w:tabs>
        <w:ind w:left="840"/>
        <w:rPr>
          <w:noProof/>
        </w:rPr>
      </w:pPr>
      <w:hyperlink w:anchor="_Toc74231884" w:history="1">
        <w:r w:rsidRPr="00566973">
          <w:rPr>
            <w:rStyle w:val="a5"/>
            <w:noProof/>
          </w:rPr>
          <w:t>3 B</w:t>
        </w:r>
        <w:r w:rsidRPr="00566973">
          <w:rPr>
            <w:rStyle w:val="a5"/>
            <w:rFonts w:hint="eastAsia"/>
            <w:noProof/>
          </w:rPr>
          <w:t>板的强度、挠度校核</w:t>
        </w:r>
        <w:r>
          <w:rPr>
            <w:noProof/>
            <w:webHidden/>
          </w:rPr>
          <w:tab/>
        </w:r>
        <w:r>
          <w:rPr>
            <w:noProof/>
            <w:webHidden/>
          </w:rPr>
          <w:fldChar w:fldCharType="begin"/>
        </w:r>
        <w:r>
          <w:rPr>
            <w:noProof/>
            <w:webHidden/>
          </w:rPr>
          <w:instrText xml:space="preserve"> PAGEREF _Toc74231884 \h </w:instrText>
        </w:r>
        <w:r>
          <w:rPr>
            <w:noProof/>
            <w:webHidden/>
          </w:rPr>
        </w:r>
        <w:r>
          <w:rPr>
            <w:noProof/>
            <w:webHidden/>
          </w:rPr>
          <w:fldChar w:fldCharType="separate"/>
        </w:r>
        <w:r>
          <w:rPr>
            <w:noProof/>
            <w:webHidden/>
          </w:rPr>
          <w:t>65</w:t>
        </w:r>
        <w:r>
          <w:rPr>
            <w:noProof/>
            <w:webHidden/>
          </w:rPr>
          <w:fldChar w:fldCharType="end"/>
        </w:r>
      </w:hyperlink>
    </w:p>
    <w:p w:rsidR="009F54BA" w:rsidRDefault="009F54BA" w:rsidP="009F54BA">
      <w:pPr>
        <w:pStyle w:val="30"/>
        <w:tabs>
          <w:tab w:val="right" w:leader="dot" w:pos="9299"/>
        </w:tabs>
        <w:ind w:left="840"/>
        <w:rPr>
          <w:noProof/>
        </w:rPr>
      </w:pPr>
      <w:hyperlink w:anchor="_Toc74231885" w:history="1">
        <w:r w:rsidRPr="00566973">
          <w:rPr>
            <w:rStyle w:val="a5"/>
            <w:noProof/>
          </w:rPr>
          <w:t>4 C</w:t>
        </w:r>
        <w:r w:rsidRPr="00566973">
          <w:rPr>
            <w:rStyle w:val="a5"/>
            <w:rFonts w:hint="eastAsia"/>
            <w:noProof/>
          </w:rPr>
          <w:t>板的强度、挠度校核</w:t>
        </w:r>
        <w:r>
          <w:rPr>
            <w:noProof/>
            <w:webHidden/>
          </w:rPr>
          <w:tab/>
        </w:r>
        <w:r>
          <w:rPr>
            <w:noProof/>
            <w:webHidden/>
          </w:rPr>
          <w:fldChar w:fldCharType="begin"/>
        </w:r>
        <w:r>
          <w:rPr>
            <w:noProof/>
            <w:webHidden/>
          </w:rPr>
          <w:instrText xml:space="preserve"> PAGEREF _Toc74231885 \h </w:instrText>
        </w:r>
        <w:r>
          <w:rPr>
            <w:noProof/>
            <w:webHidden/>
          </w:rPr>
        </w:r>
        <w:r>
          <w:rPr>
            <w:noProof/>
            <w:webHidden/>
          </w:rPr>
          <w:fldChar w:fldCharType="separate"/>
        </w:r>
        <w:r>
          <w:rPr>
            <w:noProof/>
            <w:webHidden/>
          </w:rPr>
          <w:t>67</w:t>
        </w:r>
        <w:r>
          <w:rPr>
            <w:noProof/>
            <w:webHidden/>
          </w:rPr>
          <w:fldChar w:fldCharType="end"/>
        </w:r>
      </w:hyperlink>
    </w:p>
    <w:p w:rsidR="009F54BA" w:rsidRDefault="009F54BA" w:rsidP="009F54BA">
      <w:pPr>
        <w:pStyle w:val="30"/>
        <w:tabs>
          <w:tab w:val="right" w:leader="dot" w:pos="9299"/>
        </w:tabs>
        <w:ind w:left="840"/>
        <w:rPr>
          <w:noProof/>
        </w:rPr>
      </w:pPr>
      <w:hyperlink w:anchor="_Toc74231886" w:history="1">
        <w:r w:rsidRPr="00566973">
          <w:rPr>
            <w:rStyle w:val="a5"/>
            <w:noProof/>
          </w:rPr>
          <w:t>5</w:t>
        </w:r>
        <w:r w:rsidRPr="00566973">
          <w:rPr>
            <w:rStyle w:val="a5"/>
            <w:rFonts w:hint="eastAsia"/>
            <w:noProof/>
          </w:rPr>
          <w:t xml:space="preserve"> </w:t>
        </w:r>
        <w:r w:rsidRPr="00566973">
          <w:rPr>
            <w:rStyle w:val="a5"/>
            <w:rFonts w:hint="eastAsia"/>
            <w:noProof/>
          </w:rPr>
          <w:t>铝单板的加强肋</w:t>
        </w:r>
        <w:r w:rsidRPr="00566973">
          <w:rPr>
            <w:rStyle w:val="a5"/>
            <w:noProof/>
          </w:rPr>
          <w:t>(</w:t>
        </w:r>
        <w:r w:rsidRPr="00566973">
          <w:rPr>
            <w:rStyle w:val="a5"/>
            <w:rFonts w:hint="eastAsia"/>
            <w:noProof/>
          </w:rPr>
          <w:t>支座</w:t>
        </w:r>
        <w:r w:rsidRPr="00566973">
          <w:rPr>
            <w:rStyle w:val="a5"/>
            <w:noProof/>
          </w:rPr>
          <w:t>)</w:t>
        </w:r>
        <w:r w:rsidRPr="00566973">
          <w:rPr>
            <w:rStyle w:val="a5"/>
            <w:rFonts w:hint="eastAsia"/>
            <w:noProof/>
          </w:rPr>
          <w:t>强度、挠度校核</w:t>
        </w:r>
        <w:r>
          <w:rPr>
            <w:noProof/>
            <w:webHidden/>
          </w:rPr>
          <w:tab/>
        </w:r>
        <w:r>
          <w:rPr>
            <w:noProof/>
            <w:webHidden/>
          </w:rPr>
          <w:fldChar w:fldCharType="begin"/>
        </w:r>
        <w:r>
          <w:rPr>
            <w:noProof/>
            <w:webHidden/>
          </w:rPr>
          <w:instrText xml:space="preserve"> PAGEREF _Toc74231886 \h </w:instrText>
        </w:r>
        <w:r>
          <w:rPr>
            <w:noProof/>
            <w:webHidden/>
          </w:rPr>
        </w:r>
        <w:r>
          <w:rPr>
            <w:noProof/>
            <w:webHidden/>
          </w:rPr>
          <w:fldChar w:fldCharType="separate"/>
        </w:r>
        <w:r>
          <w:rPr>
            <w:noProof/>
            <w:webHidden/>
          </w:rPr>
          <w:t>69</w:t>
        </w:r>
        <w:r>
          <w:rPr>
            <w:noProof/>
            <w:webHidden/>
          </w:rPr>
          <w:fldChar w:fldCharType="end"/>
        </w:r>
      </w:hyperlink>
    </w:p>
    <w:p w:rsidR="009F54BA" w:rsidRDefault="009F54BA">
      <w:pPr>
        <w:pStyle w:val="20"/>
        <w:tabs>
          <w:tab w:val="right" w:leader="dot" w:pos="9299"/>
        </w:tabs>
        <w:rPr>
          <w:noProof/>
        </w:rPr>
      </w:pPr>
      <w:hyperlink w:anchor="_Toc74231887" w:history="1">
        <w:r w:rsidRPr="00566973">
          <w:rPr>
            <w:rStyle w:val="a5"/>
            <w:rFonts w:hint="eastAsia"/>
            <w:noProof/>
          </w:rPr>
          <w:t>三、幕墙立柱计算</w:t>
        </w:r>
        <w:r w:rsidRPr="00566973">
          <w:rPr>
            <w:rStyle w:val="a5"/>
            <w:noProof/>
          </w:rPr>
          <w:t>(</w:t>
        </w:r>
        <w:r w:rsidRPr="00566973">
          <w:rPr>
            <w:rStyle w:val="a5"/>
            <w:rFonts w:hint="eastAsia"/>
            <w:noProof/>
          </w:rPr>
          <w:t>钢型材</w:t>
        </w:r>
        <w:r w:rsidRPr="00566973">
          <w:rPr>
            <w:rStyle w:val="a5"/>
            <w:noProof/>
          </w:rPr>
          <w:t>)</w:t>
        </w:r>
        <w:r>
          <w:rPr>
            <w:noProof/>
            <w:webHidden/>
          </w:rPr>
          <w:tab/>
        </w:r>
        <w:r>
          <w:rPr>
            <w:noProof/>
            <w:webHidden/>
          </w:rPr>
          <w:fldChar w:fldCharType="begin"/>
        </w:r>
        <w:r>
          <w:rPr>
            <w:noProof/>
            <w:webHidden/>
          </w:rPr>
          <w:instrText xml:space="preserve"> PAGEREF _Toc74231887 \h </w:instrText>
        </w:r>
        <w:r>
          <w:rPr>
            <w:noProof/>
            <w:webHidden/>
          </w:rPr>
        </w:r>
        <w:r>
          <w:rPr>
            <w:noProof/>
            <w:webHidden/>
          </w:rPr>
          <w:fldChar w:fldCharType="separate"/>
        </w:r>
        <w:r>
          <w:rPr>
            <w:noProof/>
            <w:webHidden/>
          </w:rPr>
          <w:t>71</w:t>
        </w:r>
        <w:r>
          <w:rPr>
            <w:noProof/>
            <w:webHidden/>
          </w:rPr>
          <w:fldChar w:fldCharType="end"/>
        </w:r>
      </w:hyperlink>
    </w:p>
    <w:p w:rsidR="009F54BA" w:rsidRDefault="009F54BA" w:rsidP="009F54BA">
      <w:pPr>
        <w:pStyle w:val="30"/>
        <w:tabs>
          <w:tab w:val="right" w:leader="dot" w:pos="9299"/>
        </w:tabs>
        <w:ind w:left="840"/>
        <w:rPr>
          <w:noProof/>
        </w:rPr>
      </w:pPr>
      <w:hyperlink w:anchor="_Toc74231888" w:history="1">
        <w:r w:rsidRPr="00566973">
          <w:rPr>
            <w:rStyle w:val="a5"/>
            <w:noProof/>
          </w:rPr>
          <w:t>1</w:t>
        </w:r>
        <w:r w:rsidRPr="00566973">
          <w:rPr>
            <w:rStyle w:val="a5"/>
            <w:rFonts w:hint="eastAsia"/>
            <w:noProof/>
          </w:rPr>
          <w:t xml:space="preserve"> </w:t>
        </w:r>
        <w:r w:rsidRPr="00566973">
          <w:rPr>
            <w:rStyle w:val="a5"/>
            <w:rFonts w:hint="eastAsia"/>
            <w:noProof/>
          </w:rPr>
          <w:t>基本参数</w:t>
        </w:r>
        <w:r>
          <w:rPr>
            <w:noProof/>
            <w:webHidden/>
          </w:rPr>
          <w:tab/>
        </w:r>
        <w:r>
          <w:rPr>
            <w:noProof/>
            <w:webHidden/>
          </w:rPr>
          <w:fldChar w:fldCharType="begin"/>
        </w:r>
        <w:r>
          <w:rPr>
            <w:noProof/>
            <w:webHidden/>
          </w:rPr>
          <w:instrText xml:space="preserve"> PAGEREF _Toc74231888 \h </w:instrText>
        </w:r>
        <w:r>
          <w:rPr>
            <w:noProof/>
            <w:webHidden/>
          </w:rPr>
        </w:r>
        <w:r>
          <w:rPr>
            <w:noProof/>
            <w:webHidden/>
          </w:rPr>
          <w:fldChar w:fldCharType="separate"/>
        </w:r>
        <w:r>
          <w:rPr>
            <w:noProof/>
            <w:webHidden/>
          </w:rPr>
          <w:t>71</w:t>
        </w:r>
        <w:r>
          <w:rPr>
            <w:noProof/>
            <w:webHidden/>
          </w:rPr>
          <w:fldChar w:fldCharType="end"/>
        </w:r>
      </w:hyperlink>
    </w:p>
    <w:p w:rsidR="009F54BA" w:rsidRDefault="009F54BA" w:rsidP="009F54BA">
      <w:pPr>
        <w:pStyle w:val="30"/>
        <w:tabs>
          <w:tab w:val="right" w:leader="dot" w:pos="9299"/>
        </w:tabs>
        <w:ind w:left="840"/>
        <w:rPr>
          <w:noProof/>
        </w:rPr>
      </w:pPr>
      <w:hyperlink w:anchor="_Toc74231889" w:history="1">
        <w:r w:rsidRPr="00566973">
          <w:rPr>
            <w:rStyle w:val="a5"/>
            <w:noProof/>
          </w:rPr>
          <w:t>2</w:t>
        </w:r>
        <w:r w:rsidRPr="00566973">
          <w:rPr>
            <w:rStyle w:val="a5"/>
            <w:rFonts w:hint="eastAsia"/>
            <w:noProof/>
          </w:rPr>
          <w:t xml:space="preserve"> </w:t>
        </w:r>
        <w:r w:rsidRPr="00566973">
          <w:rPr>
            <w:rStyle w:val="a5"/>
            <w:rFonts w:hint="eastAsia"/>
            <w:noProof/>
          </w:rPr>
          <w:t>立柱型材选材计算</w:t>
        </w:r>
        <w:r>
          <w:rPr>
            <w:noProof/>
            <w:webHidden/>
          </w:rPr>
          <w:tab/>
        </w:r>
        <w:r>
          <w:rPr>
            <w:noProof/>
            <w:webHidden/>
          </w:rPr>
          <w:fldChar w:fldCharType="begin"/>
        </w:r>
        <w:r>
          <w:rPr>
            <w:noProof/>
            <w:webHidden/>
          </w:rPr>
          <w:instrText xml:space="preserve"> PAGEREF _Toc74231889 \h </w:instrText>
        </w:r>
        <w:r>
          <w:rPr>
            <w:noProof/>
            <w:webHidden/>
          </w:rPr>
        </w:r>
        <w:r>
          <w:rPr>
            <w:noProof/>
            <w:webHidden/>
          </w:rPr>
          <w:fldChar w:fldCharType="separate"/>
        </w:r>
        <w:r>
          <w:rPr>
            <w:noProof/>
            <w:webHidden/>
          </w:rPr>
          <w:t>71</w:t>
        </w:r>
        <w:r>
          <w:rPr>
            <w:noProof/>
            <w:webHidden/>
          </w:rPr>
          <w:fldChar w:fldCharType="end"/>
        </w:r>
      </w:hyperlink>
    </w:p>
    <w:p w:rsidR="009F54BA" w:rsidRDefault="009F54BA" w:rsidP="009F54BA">
      <w:pPr>
        <w:pStyle w:val="30"/>
        <w:tabs>
          <w:tab w:val="right" w:leader="dot" w:pos="9299"/>
        </w:tabs>
        <w:ind w:left="840"/>
        <w:rPr>
          <w:noProof/>
        </w:rPr>
      </w:pPr>
      <w:hyperlink w:anchor="_Toc74231890" w:history="1">
        <w:r w:rsidRPr="00566973">
          <w:rPr>
            <w:rStyle w:val="a5"/>
            <w:noProof/>
          </w:rPr>
          <w:t>3</w:t>
        </w:r>
        <w:r w:rsidRPr="00566973">
          <w:rPr>
            <w:rStyle w:val="a5"/>
            <w:rFonts w:hint="eastAsia"/>
            <w:noProof/>
          </w:rPr>
          <w:t xml:space="preserve"> </w:t>
        </w:r>
        <w:r w:rsidRPr="00566973">
          <w:rPr>
            <w:rStyle w:val="a5"/>
            <w:rFonts w:hint="eastAsia"/>
            <w:noProof/>
          </w:rPr>
          <w:t>确定材料的截面参数</w:t>
        </w:r>
        <w:r>
          <w:rPr>
            <w:noProof/>
            <w:webHidden/>
          </w:rPr>
          <w:tab/>
        </w:r>
        <w:r>
          <w:rPr>
            <w:noProof/>
            <w:webHidden/>
          </w:rPr>
          <w:fldChar w:fldCharType="begin"/>
        </w:r>
        <w:r>
          <w:rPr>
            <w:noProof/>
            <w:webHidden/>
          </w:rPr>
          <w:instrText xml:space="preserve"> PAGEREF _Toc74231890 \h </w:instrText>
        </w:r>
        <w:r>
          <w:rPr>
            <w:noProof/>
            <w:webHidden/>
          </w:rPr>
        </w:r>
        <w:r>
          <w:rPr>
            <w:noProof/>
            <w:webHidden/>
          </w:rPr>
          <w:fldChar w:fldCharType="separate"/>
        </w:r>
        <w:r>
          <w:rPr>
            <w:noProof/>
            <w:webHidden/>
          </w:rPr>
          <w:t>73</w:t>
        </w:r>
        <w:r>
          <w:rPr>
            <w:noProof/>
            <w:webHidden/>
          </w:rPr>
          <w:fldChar w:fldCharType="end"/>
        </w:r>
      </w:hyperlink>
    </w:p>
    <w:p w:rsidR="009F54BA" w:rsidRDefault="009F54BA" w:rsidP="009F54BA">
      <w:pPr>
        <w:pStyle w:val="30"/>
        <w:tabs>
          <w:tab w:val="right" w:leader="dot" w:pos="9299"/>
        </w:tabs>
        <w:ind w:left="840"/>
        <w:rPr>
          <w:noProof/>
        </w:rPr>
      </w:pPr>
      <w:hyperlink w:anchor="_Toc74231891" w:history="1">
        <w:r w:rsidRPr="00566973">
          <w:rPr>
            <w:rStyle w:val="a5"/>
            <w:noProof/>
          </w:rPr>
          <w:t>4</w:t>
        </w:r>
        <w:r w:rsidRPr="00566973">
          <w:rPr>
            <w:rStyle w:val="a5"/>
            <w:rFonts w:hint="eastAsia"/>
            <w:noProof/>
          </w:rPr>
          <w:t xml:space="preserve"> </w:t>
        </w:r>
        <w:r w:rsidRPr="00566973">
          <w:rPr>
            <w:rStyle w:val="a5"/>
            <w:rFonts w:hint="eastAsia"/>
            <w:noProof/>
          </w:rPr>
          <w:t>选用立柱型材的截面特性</w:t>
        </w:r>
        <w:r>
          <w:rPr>
            <w:noProof/>
            <w:webHidden/>
          </w:rPr>
          <w:tab/>
        </w:r>
        <w:r>
          <w:rPr>
            <w:noProof/>
            <w:webHidden/>
          </w:rPr>
          <w:fldChar w:fldCharType="begin"/>
        </w:r>
        <w:r>
          <w:rPr>
            <w:noProof/>
            <w:webHidden/>
          </w:rPr>
          <w:instrText xml:space="preserve"> PAGEREF _Toc74231891 \h </w:instrText>
        </w:r>
        <w:r>
          <w:rPr>
            <w:noProof/>
            <w:webHidden/>
          </w:rPr>
        </w:r>
        <w:r>
          <w:rPr>
            <w:noProof/>
            <w:webHidden/>
          </w:rPr>
          <w:fldChar w:fldCharType="separate"/>
        </w:r>
        <w:r>
          <w:rPr>
            <w:noProof/>
            <w:webHidden/>
          </w:rPr>
          <w:t>74</w:t>
        </w:r>
        <w:r>
          <w:rPr>
            <w:noProof/>
            <w:webHidden/>
          </w:rPr>
          <w:fldChar w:fldCharType="end"/>
        </w:r>
      </w:hyperlink>
    </w:p>
    <w:p w:rsidR="009F54BA" w:rsidRDefault="009F54BA" w:rsidP="009F54BA">
      <w:pPr>
        <w:pStyle w:val="30"/>
        <w:tabs>
          <w:tab w:val="right" w:leader="dot" w:pos="9299"/>
        </w:tabs>
        <w:ind w:left="840"/>
        <w:rPr>
          <w:noProof/>
        </w:rPr>
      </w:pPr>
      <w:hyperlink w:anchor="_Toc74231892" w:history="1">
        <w:r w:rsidRPr="00566973">
          <w:rPr>
            <w:rStyle w:val="a5"/>
            <w:noProof/>
          </w:rPr>
          <w:t>5</w:t>
        </w:r>
        <w:r w:rsidRPr="00566973">
          <w:rPr>
            <w:rStyle w:val="a5"/>
            <w:rFonts w:hint="eastAsia"/>
            <w:noProof/>
          </w:rPr>
          <w:t xml:space="preserve"> </w:t>
        </w:r>
        <w:r w:rsidRPr="00566973">
          <w:rPr>
            <w:rStyle w:val="a5"/>
            <w:rFonts w:hint="eastAsia"/>
            <w:noProof/>
          </w:rPr>
          <w:t>立柱的抗弯强度计算</w:t>
        </w:r>
        <w:r>
          <w:rPr>
            <w:noProof/>
            <w:webHidden/>
          </w:rPr>
          <w:tab/>
        </w:r>
        <w:r>
          <w:rPr>
            <w:noProof/>
            <w:webHidden/>
          </w:rPr>
          <w:fldChar w:fldCharType="begin"/>
        </w:r>
        <w:r>
          <w:rPr>
            <w:noProof/>
            <w:webHidden/>
          </w:rPr>
          <w:instrText xml:space="preserve"> PAGEREF _Toc74231892 \h </w:instrText>
        </w:r>
        <w:r>
          <w:rPr>
            <w:noProof/>
            <w:webHidden/>
          </w:rPr>
        </w:r>
        <w:r>
          <w:rPr>
            <w:noProof/>
            <w:webHidden/>
          </w:rPr>
          <w:fldChar w:fldCharType="separate"/>
        </w:r>
        <w:r>
          <w:rPr>
            <w:noProof/>
            <w:webHidden/>
          </w:rPr>
          <w:t>75</w:t>
        </w:r>
        <w:r>
          <w:rPr>
            <w:noProof/>
            <w:webHidden/>
          </w:rPr>
          <w:fldChar w:fldCharType="end"/>
        </w:r>
      </w:hyperlink>
    </w:p>
    <w:p w:rsidR="009F54BA" w:rsidRDefault="009F54BA" w:rsidP="009F54BA">
      <w:pPr>
        <w:pStyle w:val="30"/>
        <w:tabs>
          <w:tab w:val="right" w:leader="dot" w:pos="9299"/>
        </w:tabs>
        <w:ind w:left="840"/>
        <w:rPr>
          <w:noProof/>
        </w:rPr>
      </w:pPr>
      <w:hyperlink w:anchor="_Toc74231893" w:history="1">
        <w:r w:rsidRPr="00566973">
          <w:rPr>
            <w:rStyle w:val="a5"/>
            <w:noProof/>
          </w:rPr>
          <w:t>6</w:t>
        </w:r>
        <w:r w:rsidRPr="00566973">
          <w:rPr>
            <w:rStyle w:val="a5"/>
            <w:rFonts w:hint="eastAsia"/>
            <w:noProof/>
          </w:rPr>
          <w:t xml:space="preserve"> </w:t>
        </w:r>
        <w:r w:rsidRPr="00566973">
          <w:rPr>
            <w:rStyle w:val="a5"/>
            <w:rFonts w:hint="eastAsia"/>
            <w:noProof/>
          </w:rPr>
          <w:t>立柱的抗剪计算</w:t>
        </w:r>
        <w:r>
          <w:rPr>
            <w:noProof/>
            <w:webHidden/>
          </w:rPr>
          <w:tab/>
        </w:r>
        <w:r>
          <w:rPr>
            <w:noProof/>
            <w:webHidden/>
          </w:rPr>
          <w:fldChar w:fldCharType="begin"/>
        </w:r>
        <w:r>
          <w:rPr>
            <w:noProof/>
            <w:webHidden/>
          </w:rPr>
          <w:instrText xml:space="preserve"> PAGEREF _Toc74231893 \h </w:instrText>
        </w:r>
        <w:r>
          <w:rPr>
            <w:noProof/>
            <w:webHidden/>
          </w:rPr>
        </w:r>
        <w:r>
          <w:rPr>
            <w:noProof/>
            <w:webHidden/>
          </w:rPr>
          <w:fldChar w:fldCharType="separate"/>
        </w:r>
        <w:r>
          <w:rPr>
            <w:noProof/>
            <w:webHidden/>
          </w:rPr>
          <w:t>76</w:t>
        </w:r>
        <w:r>
          <w:rPr>
            <w:noProof/>
            <w:webHidden/>
          </w:rPr>
          <w:fldChar w:fldCharType="end"/>
        </w:r>
      </w:hyperlink>
    </w:p>
    <w:p w:rsidR="009F54BA" w:rsidRDefault="009F54BA" w:rsidP="009F54BA">
      <w:pPr>
        <w:pStyle w:val="30"/>
        <w:tabs>
          <w:tab w:val="right" w:leader="dot" w:pos="9299"/>
        </w:tabs>
        <w:ind w:left="840"/>
        <w:rPr>
          <w:noProof/>
        </w:rPr>
      </w:pPr>
      <w:hyperlink w:anchor="_Toc74231894" w:history="1">
        <w:r w:rsidRPr="00566973">
          <w:rPr>
            <w:rStyle w:val="a5"/>
            <w:noProof/>
          </w:rPr>
          <w:t>7</w:t>
        </w:r>
        <w:r w:rsidRPr="00566973">
          <w:rPr>
            <w:rStyle w:val="a5"/>
            <w:rFonts w:hint="eastAsia"/>
            <w:noProof/>
          </w:rPr>
          <w:t xml:space="preserve"> </w:t>
        </w:r>
        <w:r w:rsidRPr="00566973">
          <w:rPr>
            <w:rStyle w:val="a5"/>
            <w:rFonts w:hint="eastAsia"/>
            <w:noProof/>
          </w:rPr>
          <w:t>立柱的挠度计算</w:t>
        </w:r>
        <w:r>
          <w:rPr>
            <w:noProof/>
            <w:webHidden/>
          </w:rPr>
          <w:tab/>
        </w:r>
        <w:r>
          <w:rPr>
            <w:noProof/>
            <w:webHidden/>
          </w:rPr>
          <w:fldChar w:fldCharType="begin"/>
        </w:r>
        <w:r>
          <w:rPr>
            <w:noProof/>
            <w:webHidden/>
          </w:rPr>
          <w:instrText xml:space="preserve"> PAGEREF _Toc74231894 \h </w:instrText>
        </w:r>
        <w:r>
          <w:rPr>
            <w:noProof/>
            <w:webHidden/>
          </w:rPr>
        </w:r>
        <w:r>
          <w:rPr>
            <w:noProof/>
            <w:webHidden/>
          </w:rPr>
          <w:fldChar w:fldCharType="separate"/>
        </w:r>
        <w:r>
          <w:rPr>
            <w:noProof/>
            <w:webHidden/>
          </w:rPr>
          <w:t>77</w:t>
        </w:r>
        <w:r>
          <w:rPr>
            <w:noProof/>
            <w:webHidden/>
          </w:rPr>
          <w:fldChar w:fldCharType="end"/>
        </w:r>
      </w:hyperlink>
    </w:p>
    <w:p w:rsidR="009F54BA" w:rsidRDefault="009F54BA">
      <w:pPr>
        <w:pStyle w:val="20"/>
        <w:tabs>
          <w:tab w:val="right" w:leader="dot" w:pos="9299"/>
        </w:tabs>
        <w:rPr>
          <w:noProof/>
        </w:rPr>
      </w:pPr>
      <w:hyperlink w:anchor="_Toc74231895" w:history="1">
        <w:r w:rsidRPr="00566973">
          <w:rPr>
            <w:rStyle w:val="a5"/>
            <w:rFonts w:hint="eastAsia"/>
            <w:noProof/>
          </w:rPr>
          <w:t>四、幕墙横梁计算（钢型材）</w:t>
        </w:r>
        <w:r>
          <w:rPr>
            <w:noProof/>
            <w:webHidden/>
          </w:rPr>
          <w:tab/>
        </w:r>
        <w:r>
          <w:rPr>
            <w:noProof/>
            <w:webHidden/>
          </w:rPr>
          <w:fldChar w:fldCharType="begin"/>
        </w:r>
        <w:r>
          <w:rPr>
            <w:noProof/>
            <w:webHidden/>
          </w:rPr>
          <w:instrText xml:space="preserve"> PAGEREF _Toc74231895 \h </w:instrText>
        </w:r>
        <w:r>
          <w:rPr>
            <w:noProof/>
            <w:webHidden/>
          </w:rPr>
        </w:r>
        <w:r>
          <w:rPr>
            <w:noProof/>
            <w:webHidden/>
          </w:rPr>
          <w:fldChar w:fldCharType="separate"/>
        </w:r>
        <w:r>
          <w:rPr>
            <w:noProof/>
            <w:webHidden/>
          </w:rPr>
          <w:t>78</w:t>
        </w:r>
        <w:r>
          <w:rPr>
            <w:noProof/>
            <w:webHidden/>
          </w:rPr>
          <w:fldChar w:fldCharType="end"/>
        </w:r>
      </w:hyperlink>
    </w:p>
    <w:p w:rsidR="009F54BA" w:rsidRDefault="009F54BA" w:rsidP="009F54BA">
      <w:pPr>
        <w:pStyle w:val="30"/>
        <w:tabs>
          <w:tab w:val="right" w:leader="dot" w:pos="9299"/>
        </w:tabs>
        <w:ind w:left="840"/>
        <w:rPr>
          <w:noProof/>
        </w:rPr>
      </w:pPr>
      <w:hyperlink w:anchor="_Toc74231896" w:history="1">
        <w:r w:rsidRPr="00566973">
          <w:rPr>
            <w:rStyle w:val="a5"/>
            <w:noProof/>
          </w:rPr>
          <w:t>1</w:t>
        </w:r>
        <w:r w:rsidRPr="00566973">
          <w:rPr>
            <w:rStyle w:val="a5"/>
            <w:rFonts w:hint="eastAsia"/>
            <w:noProof/>
          </w:rPr>
          <w:t xml:space="preserve"> </w:t>
        </w:r>
        <w:r w:rsidRPr="00566973">
          <w:rPr>
            <w:rStyle w:val="a5"/>
            <w:rFonts w:hint="eastAsia"/>
            <w:noProof/>
          </w:rPr>
          <w:t>基本参数</w:t>
        </w:r>
        <w:r>
          <w:rPr>
            <w:noProof/>
            <w:webHidden/>
          </w:rPr>
          <w:tab/>
        </w:r>
        <w:r>
          <w:rPr>
            <w:noProof/>
            <w:webHidden/>
          </w:rPr>
          <w:fldChar w:fldCharType="begin"/>
        </w:r>
        <w:r>
          <w:rPr>
            <w:noProof/>
            <w:webHidden/>
          </w:rPr>
          <w:instrText xml:space="preserve"> PAGEREF _Toc74231896 \h </w:instrText>
        </w:r>
        <w:r>
          <w:rPr>
            <w:noProof/>
            <w:webHidden/>
          </w:rPr>
        </w:r>
        <w:r>
          <w:rPr>
            <w:noProof/>
            <w:webHidden/>
          </w:rPr>
          <w:fldChar w:fldCharType="separate"/>
        </w:r>
        <w:r>
          <w:rPr>
            <w:noProof/>
            <w:webHidden/>
          </w:rPr>
          <w:t>78</w:t>
        </w:r>
        <w:r>
          <w:rPr>
            <w:noProof/>
            <w:webHidden/>
          </w:rPr>
          <w:fldChar w:fldCharType="end"/>
        </w:r>
      </w:hyperlink>
    </w:p>
    <w:p w:rsidR="009F54BA" w:rsidRDefault="009F54BA" w:rsidP="009F54BA">
      <w:pPr>
        <w:pStyle w:val="30"/>
        <w:tabs>
          <w:tab w:val="right" w:leader="dot" w:pos="9299"/>
        </w:tabs>
        <w:ind w:left="840"/>
        <w:rPr>
          <w:noProof/>
        </w:rPr>
      </w:pPr>
      <w:hyperlink w:anchor="_Toc74231897" w:history="1">
        <w:r w:rsidRPr="00566973">
          <w:rPr>
            <w:rStyle w:val="a5"/>
            <w:noProof/>
          </w:rPr>
          <w:t>2</w:t>
        </w:r>
        <w:r w:rsidRPr="00566973">
          <w:rPr>
            <w:rStyle w:val="a5"/>
            <w:rFonts w:hint="eastAsia"/>
            <w:noProof/>
          </w:rPr>
          <w:t xml:space="preserve"> </w:t>
        </w:r>
        <w:r w:rsidRPr="00566973">
          <w:rPr>
            <w:rStyle w:val="a5"/>
            <w:rFonts w:hint="eastAsia"/>
            <w:noProof/>
          </w:rPr>
          <w:t>横梁荷载计算</w:t>
        </w:r>
        <w:r>
          <w:rPr>
            <w:noProof/>
            <w:webHidden/>
          </w:rPr>
          <w:tab/>
        </w:r>
        <w:r>
          <w:rPr>
            <w:noProof/>
            <w:webHidden/>
          </w:rPr>
          <w:fldChar w:fldCharType="begin"/>
        </w:r>
        <w:r>
          <w:rPr>
            <w:noProof/>
            <w:webHidden/>
          </w:rPr>
          <w:instrText xml:space="preserve"> PAGEREF _Toc74231897 \h </w:instrText>
        </w:r>
        <w:r>
          <w:rPr>
            <w:noProof/>
            <w:webHidden/>
          </w:rPr>
        </w:r>
        <w:r>
          <w:rPr>
            <w:noProof/>
            <w:webHidden/>
          </w:rPr>
          <w:fldChar w:fldCharType="separate"/>
        </w:r>
        <w:r>
          <w:rPr>
            <w:noProof/>
            <w:webHidden/>
          </w:rPr>
          <w:t>78</w:t>
        </w:r>
        <w:r>
          <w:rPr>
            <w:noProof/>
            <w:webHidden/>
          </w:rPr>
          <w:fldChar w:fldCharType="end"/>
        </w:r>
      </w:hyperlink>
    </w:p>
    <w:p w:rsidR="009F54BA" w:rsidRDefault="009F54BA" w:rsidP="009F54BA">
      <w:pPr>
        <w:pStyle w:val="30"/>
        <w:tabs>
          <w:tab w:val="right" w:leader="dot" w:pos="9299"/>
        </w:tabs>
        <w:ind w:left="840"/>
        <w:rPr>
          <w:noProof/>
        </w:rPr>
      </w:pPr>
      <w:hyperlink w:anchor="_Toc74231898" w:history="1">
        <w:r w:rsidRPr="00566973">
          <w:rPr>
            <w:rStyle w:val="a5"/>
            <w:noProof/>
          </w:rPr>
          <w:t>3</w:t>
        </w:r>
        <w:r w:rsidRPr="00566973">
          <w:rPr>
            <w:rStyle w:val="a5"/>
            <w:rFonts w:hint="eastAsia"/>
            <w:noProof/>
          </w:rPr>
          <w:t xml:space="preserve"> </w:t>
        </w:r>
        <w:r w:rsidRPr="00566973">
          <w:rPr>
            <w:rStyle w:val="a5"/>
            <w:rFonts w:hint="eastAsia"/>
            <w:noProof/>
          </w:rPr>
          <w:t>横梁的内力计算</w:t>
        </w:r>
        <w:r>
          <w:rPr>
            <w:noProof/>
            <w:webHidden/>
          </w:rPr>
          <w:tab/>
        </w:r>
        <w:r>
          <w:rPr>
            <w:noProof/>
            <w:webHidden/>
          </w:rPr>
          <w:fldChar w:fldCharType="begin"/>
        </w:r>
        <w:r>
          <w:rPr>
            <w:noProof/>
            <w:webHidden/>
          </w:rPr>
          <w:instrText xml:space="preserve"> PAGEREF _Toc74231898 \h </w:instrText>
        </w:r>
        <w:r>
          <w:rPr>
            <w:noProof/>
            <w:webHidden/>
          </w:rPr>
        </w:r>
        <w:r>
          <w:rPr>
            <w:noProof/>
            <w:webHidden/>
          </w:rPr>
          <w:fldChar w:fldCharType="separate"/>
        </w:r>
        <w:r>
          <w:rPr>
            <w:noProof/>
            <w:webHidden/>
          </w:rPr>
          <w:t>81</w:t>
        </w:r>
        <w:r>
          <w:rPr>
            <w:noProof/>
            <w:webHidden/>
          </w:rPr>
          <w:fldChar w:fldCharType="end"/>
        </w:r>
      </w:hyperlink>
    </w:p>
    <w:p w:rsidR="009F54BA" w:rsidRDefault="009F54BA" w:rsidP="009F54BA">
      <w:pPr>
        <w:pStyle w:val="30"/>
        <w:tabs>
          <w:tab w:val="right" w:leader="dot" w:pos="9299"/>
        </w:tabs>
        <w:ind w:left="840"/>
        <w:rPr>
          <w:noProof/>
        </w:rPr>
      </w:pPr>
      <w:hyperlink w:anchor="_Toc74231899" w:history="1">
        <w:r w:rsidRPr="00566973">
          <w:rPr>
            <w:rStyle w:val="a5"/>
            <w:noProof/>
          </w:rPr>
          <w:t>4</w:t>
        </w:r>
        <w:r w:rsidRPr="00566973">
          <w:rPr>
            <w:rStyle w:val="a5"/>
            <w:rFonts w:hint="eastAsia"/>
            <w:noProof/>
          </w:rPr>
          <w:t xml:space="preserve"> </w:t>
        </w:r>
        <w:r w:rsidRPr="00566973">
          <w:rPr>
            <w:rStyle w:val="a5"/>
            <w:rFonts w:hint="eastAsia"/>
            <w:noProof/>
          </w:rPr>
          <w:t>初选横梁材料的截面参数</w:t>
        </w:r>
        <w:r>
          <w:rPr>
            <w:noProof/>
            <w:webHidden/>
          </w:rPr>
          <w:tab/>
        </w:r>
        <w:r>
          <w:rPr>
            <w:noProof/>
            <w:webHidden/>
          </w:rPr>
          <w:fldChar w:fldCharType="begin"/>
        </w:r>
        <w:r>
          <w:rPr>
            <w:noProof/>
            <w:webHidden/>
          </w:rPr>
          <w:instrText xml:space="preserve"> PAGEREF _Toc74231899 \h </w:instrText>
        </w:r>
        <w:r>
          <w:rPr>
            <w:noProof/>
            <w:webHidden/>
          </w:rPr>
        </w:r>
        <w:r>
          <w:rPr>
            <w:noProof/>
            <w:webHidden/>
          </w:rPr>
          <w:fldChar w:fldCharType="separate"/>
        </w:r>
        <w:r>
          <w:rPr>
            <w:noProof/>
            <w:webHidden/>
          </w:rPr>
          <w:t>82</w:t>
        </w:r>
        <w:r>
          <w:rPr>
            <w:noProof/>
            <w:webHidden/>
          </w:rPr>
          <w:fldChar w:fldCharType="end"/>
        </w:r>
      </w:hyperlink>
    </w:p>
    <w:p w:rsidR="009F54BA" w:rsidRDefault="009F54BA" w:rsidP="009F54BA">
      <w:pPr>
        <w:pStyle w:val="30"/>
        <w:tabs>
          <w:tab w:val="right" w:leader="dot" w:pos="9299"/>
        </w:tabs>
        <w:ind w:left="840"/>
        <w:rPr>
          <w:noProof/>
        </w:rPr>
      </w:pPr>
      <w:hyperlink w:anchor="_Toc74231900" w:history="1">
        <w:r w:rsidRPr="00566973">
          <w:rPr>
            <w:rStyle w:val="a5"/>
            <w:noProof/>
          </w:rPr>
          <w:t>5</w:t>
        </w:r>
        <w:r w:rsidRPr="00566973">
          <w:rPr>
            <w:rStyle w:val="a5"/>
            <w:rFonts w:hint="eastAsia"/>
            <w:noProof/>
          </w:rPr>
          <w:t xml:space="preserve"> </w:t>
        </w:r>
        <w:r w:rsidRPr="00566973">
          <w:rPr>
            <w:rStyle w:val="a5"/>
            <w:rFonts w:hint="eastAsia"/>
            <w:noProof/>
          </w:rPr>
          <w:t>选用的横梁材料的截面特性</w:t>
        </w:r>
        <w:r>
          <w:rPr>
            <w:noProof/>
            <w:webHidden/>
          </w:rPr>
          <w:tab/>
        </w:r>
        <w:r>
          <w:rPr>
            <w:noProof/>
            <w:webHidden/>
          </w:rPr>
          <w:fldChar w:fldCharType="begin"/>
        </w:r>
        <w:r>
          <w:rPr>
            <w:noProof/>
            <w:webHidden/>
          </w:rPr>
          <w:instrText xml:space="preserve"> PAGEREF _Toc74231900 \h </w:instrText>
        </w:r>
        <w:r>
          <w:rPr>
            <w:noProof/>
            <w:webHidden/>
          </w:rPr>
        </w:r>
        <w:r>
          <w:rPr>
            <w:noProof/>
            <w:webHidden/>
          </w:rPr>
          <w:fldChar w:fldCharType="separate"/>
        </w:r>
        <w:r>
          <w:rPr>
            <w:noProof/>
            <w:webHidden/>
          </w:rPr>
          <w:t>84</w:t>
        </w:r>
        <w:r>
          <w:rPr>
            <w:noProof/>
            <w:webHidden/>
          </w:rPr>
          <w:fldChar w:fldCharType="end"/>
        </w:r>
      </w:hyperlink>
    </w:p>
    <w:p w:rsidR="009F54BA" w:rsidRDefault="009F54BA" w:rsidP="009F54BA">
      <w:pPr>
        <w:pStyle w:val="30"/>
        <w:tabs>
          <w:tab w:val="right" w:leader="dot" w:pos="9299"/>
        </w:tabs>
        <w:ind w:left="840"/>
        <w:rPr>
          <w:noProof/>
        </w:rPr>
      </w:pPr>
      <w:hyperlink w:anchor="_Toc74231901" w:history="1">
        <w:r w:rsidRPr="00566973">
          <w:rPr>
            <w:rStyle w:val="a5"/>
            <w:noProof/>
          </w:rPr>
          <w:t>6</w:t>
        </w:r>
        <w:r w:rsidRPr="00566973">
          <w:rPr>
            <w:rStyle w:val="a5"/>
            <w:rFonts w:hint="eastAsia"/>
            <w:noProof/>
          </w:rPr>
          <w:t xml:space="preserve"> </w:t>
        </w:r>
        <w:r w:rsidRPr="00566973">
          <w:rPr>
            <w:rStyle w:val="a5"/>
            <w:rFonts w:hint="eastAsia"/>
            <w:noProof/>
          </w:rPr>
          <w:t>横梁的截面校核</w:t>
        </w:r>
        <w:r>
          <w:rPr>
            <w:noProof/>
            <w:webHidden/>
          </w:rPr>
          <w:tab/>
        </w:r>
        <w:r>
          <w:rPr>
            <w:noProof/>
            <w:webHidden/>
          </w:rPr>
          <w:fldChar w:fldCharType="begin"/>
        </w:r>
        <w:r>
          <w:rPr>
            <w:noProof/>
            <w:webHidden/>
          </w:rPr>
          <w:instrText xml:space="preserve"> PAGEREF _Toc74231901 \h </w:instrText>
        </w:r>
        <w:r>
          <w:rPr>
            <w:noProof/>
            <w:webHidden/>
          </w:rPr>
        </w:r>
        <w:r>
          <w:rPr>
            <w:noProof/>
            <w:webHidden/>
          </w:rPr>
          <w:fldChar w:fldCharType="separate"/>
        </w:r>
        <w:r>
          <w:rPr>
            <w:noProof/>
            <w:webHidden/>
          </w:rPr>
          <w:t>85</w:t>
        </w:r>
        <w:r>
          <w:rPr>
            <w:noProof/>
            <w:webHidden/>
          </w:rPr>
          <w:fldChar w:fldCharType="end"/>
        </w:r>
      </w:hyperlink>
    </w:p>
    <w:p w:rsidR="009F54BA" w:rsidRDefault="009F54BA">
      <w:pPr>
        <w:pStyle w:val="20"/>
        <w:tabs>
          <w:tab w:val="right" w:leader="dot" w:pos="9299"/>
        </w:tabs>
        <w:rPr>
          <w:noProof/>
        </w:rPr>
      </w:pPr>
      <w:hyperlink w:anchor="_Toc74231902" w:history="1">
        <w:r w:rsidRPr="00566973">
          <w:rPr>
            <w:rStyle w:val="a5"/>
            <w:rFonts w:hint="eastAsia"/>
            <w:noProof/>
          </w:rPr>
          <w:t>五、连接件计算</w:t>
        </w:r>
        <w:r>
          <w:rPr>
            <w:noProof/>
            <w:webHidden/>
          </w:rPr>
          <w:tab/>
        </w:r>
        <w:r>
          <w:rPr>
            <w:noProof/>
            <w:webHidden/>
          </w:rPr>
          <w:fldChar w:fldCharType="begin"/>
        </w:r>
        <w:r>
          <w:rPr>
            <w:noProof/>
            <w:webHidden/>
          </w:rPr>
          <w:instrText xml:space="preserve"> PAGEREF _Toc74231902 \h </w:instrText>
        </w:r>
        <w:r>
          <w:rPr>
            <w:noProof/>
            <w:webHidden/>
          </w:rPr>
        </w:r>
        <w:r>
          <w:rPr>
            <w:noProof/>
            <w:webHidden/>
          </w:rPr>
          <w:fldChar w:fldCharType="separate"/>
        </w:r>
        <w:r>
          <w:rPr>
            <w:noProof/>
            <w:webHidden/>
          </w:rPr>
          <w:t>87</w:t>
        </w:r>
        <w:r>
          <w:rPr>
            <w:noProof/>
            <w:webHidden/>
          </w:rPr>
          <w:fldChar w:fldCharType="end"/>
        </w:r>
      </w:hyperlink>
    </w:p>
    <w:p w:rsidR="009F54BA" w:rsidRDefault="009F54BA" w:rsidP="009F54BA">
      <w:pPr>
        <w:pStyle w:val="30"/>
        <w:tabs>
          <w:tab w:val="right" w:leader="dot" w:pos="9299"/>
        </w:tabs>
        <w:ind w:left="840"/>
        <w:rPr>
          <w:noProof/>
        </w:rPr>
      </w:pPr>
      <w:hyperlink w:anchor="_Toc74231903" w:history="1">
        <w:r w:rsidRPr="00566973">
          <w:rPr>
            <w:rStyle w:val="a5"/>
            <w:noProof/>
          </w:rPr>
          <w:t>1</w:t>
        </w:r>
        <w:r w:rsidRPr="00566973">
          <w:rPr>
            <w:rStyle w:val="a5"/>
            <w:rFonts w:hint="eastAsia"/>
            <w:noProof/>
          </w:rPr>
          <w:t xml:space="preserve"> </w:t>
        </w:r>
        <w:r w:rsidRPr="00566973">
          <w:rPr>
            <w:rStyle w:val="a5"/>
            <w:rFonts w:hint="eastAsia"/>
            <w:noProof/>
          </w:rPr>
          <w:t>基本参数</w:t>
        </w:r>
        <w:r>
          <w:rPr>
            <w:noProof/>
            <w:webHidden/>
          </w:rPr>
          <w:tab/>
        </w:r>
        <w:r>
          <w:rPr>
            <w:noProof/>
            <w:webHidden/>
          </w:rPr>
          <w:fldChar w:fldCharType="begin"/>
        </w:r>
        <w:r>
          <w:rPr>
            <w:noProof/>
            <w:webHidden/>
          </w:rPr>
          <w:instrText xml:space="preserve"> PAGEREF _Toc74231903 \h </w:instrText>
        </w:r>
        <w:r>
          <w:rPr>
            <w:noProof/>
            <w:webHidden/>
          </w:rPr>
        </w:r>
        <w:r>
          <w:rPr>
            <w:noProof/>
            <w:webHidden/>
          </w:rPr>
          <w:fldChar w:fldCharType="separate"/>
        </w:r>
        <w:r>
          <w:rPr>
            <w:noProof/>
            <w:webHidden/>
          </w:rPr>
          <w:t>87</w:t>
        </w:r>
        <w:r>
          <w:rPr>
            <w:noProof/>
            <w:webHidden/>
          </w:rPr>
          <w:fldChar w:fldCharType="end"/>
        </w:r>
      </w:hyperlink>
    </w:p>
    <w:p w:rsidR="009F54BA" w:rsidRDefault="009F54BA" w:rsidP="009F54BA">
      <w:pPr>
        <w:pStyle w:val="30"/>
        <w:tabs>
          <w:tab w:val="right" w:leader="dot" w:pos="9299"/>
        </w:tabs>
        <w:ind w:left="840"/>
        <w:rPr>
          <w:noProof/>
        </w:rPr>
      </w:pPr>
      <w:hyperlink w:anchor="_Toc74231904" w:history="1">
        <w:r w:rsidRPr="00566973">
          <w:rPr>
            <w:rStyle w:val="a5"/>
            <w:noProof/>
          </w:rPr>
          <w:t>2</w:t>
        </w:r>
        <w:r w:rsidRPr="00566973">
          <w:rPr>
            <w:rStyle w:val="a5"/>
            <w:rFonts w:hint="eastAsia"/>
            <w:noProof/>
          </w:rPr>
          <w:t xml:space="preserve"> </w:t>
        </w:r>
        <w:r w:rsidRPr="00566973">
          <w:rPr>
            <w:rStyle w:val="a5"/>
            <w:rFonts w:hint="eastAsia"/>
            <w:noProof/>
          </w:rPr>
          <w:t>横梁与角码间连接</w:t>
        </w:r>
        <w:r>
          <w:rPr>
            <w:noProof/>
            <w:webHidden/>
          </w:rPr>
          <w:tab/>
        </w:r>
        <w:r>
          <w:rPr>
            <w:noProof/>
            <w:webHidden/>
          </w:rPr>
          <w:fldChar w:fldCharType="begin"/>
        </w:r>
        <w:r>
          <w:rPr>
            <w:noProof/>
            <w:webHidden/>
          </w:rPr>
          <w:instrText xml:space="preserve"> PAGEREF _Toc74231904 \h </w:instrText>
        </w:r>
        <w:r>
          <w:rPr>
            <w:noProof/>
            <w:webHidden/>
          </w:rPr>
        </w:r>
        <w:r>
          <w:rPr>
            <w:noProof/>
            <w:webHidden/>
          </w:rPr>
          <w:fldChar w:fldCharType="separate"/>
        </w:r>
        <w:r>
          <w:rPr>
            <w:noProof/>
            <w:webHidden/>
          </w:rPr>
          <w:t>87</w:t>
        </w:r>
        <w:r>
          <w:rPr>
            <w:noProof/>
            <w:webHidden/>
          </w:rPr>
          <w:fldChar w:fldCharType="end"/>
        </w:r>
      </w:hyperlink>
    </w:p>
    <w:p w:rsidR="009F54BA" w:rsidRDefault="009F54BA" w:rsidP="009F54BA">
      <w:pPr>
        <w:pStyle w:val="30"/>
        <w:tabs>
          <w:tab w:val="right" w:leader="dot" w:pos="9299"/>
        </w:tabs>
        <w:ind w:left="840"/>
        <w:rPr>
          <w:noProof/>
        </w:rPr>
      </w:pPr>
      <w:hyperlink w:anchor="_Toc74231905" w:history="1">
        <w:r w:rsidRPr="00566973">
          <w:rPr>
            <w:rStyle w:val="a5"/>
            <w:noProof/>
          </w:rPr>
          <w:t>3</w:t>
        </w:r>
        <w:r w:rsidRPr="00566973">
          <w:rPr>
            <w:rStyle w:val="a5"/>
            <w:rFonts w:hint="eastAsia"/>
            <w:noProof/>
          </w:rPr>
          <w:t xml:space="preserve"> </w:t>
        </w:r>
        <w:r w:rsidRPr="00566973">
          <w:rPr>
            <w:rStyle w:val="a5"/>
            <w:rFonts w:hint="eastAsia"/>
            <w:noProof/>
          </w:rPr>
          <w:t>角码与立柱连接</w:t>
        </w:r>
        <w:r>
          <w:rPr>
            <w:noProof/>
            <w:webHidden/>
          </w:rPr>
          <w:tab/>
        </w:r>
        <w:r>
          <w:rPr>
            <w:noProof/>
            <w:webHidden/>
          </w:rPr>
          <w:fldChar w:fldCharType="begin"/>
        </w:r>
        <w:r>
          <w:rPr>
            <w:noProof/>
            <w:webHidden/>
          </w:rPr>
          <w:instrText xml:space="preserve"> PAGEREF _Toc74231905 \h </w:instrText>
        </w:r>
        <w:r>
          <w:rPr>
            <w:noProof/>
            <w:webHidden/>
          </w:rPr>
        </w:r>
        <w:r>
          <w:rPr>
            <w:noProof/>
            <w:webHidden/>
          </w:rPr>
          <w:fldChar w:fldCharType="separate"/>
        </w:r>
        <w:r>
          <w:rPr>
            <w:noProof/>
            <w:webHidden/>
          </w:rPr>
          <w:t>88</w:t>
        </w:r>
        <w:r>
          <w:rPr>
            <w:noProof/>
            <w:webHidden/>
          </w:rPr>
          <w:fldChar w:fldCharType="end"/>
        </w:r>
      </w:hyperlink>
    </w:p>
    <w:p w:rsidR="009F54BA" w:rsidRDefault="009F54BA" w:rsidP="009F54BA">
      <w:pPr>
        <w:pStyle w:val="30"/>
        <w:tabs>
          <w:tab w:val="right" w:leader="dot" w:pos="9299"/>
        </w:tabs>
        <w:ind w:left="840"/>
        <w:rPr>
          <w:noProof/>
        </w:rPr>
      </w:pPr>
      <w:hyperlink w:anchor="_Toc74231906" w:history="1">
        <w:r w:rsidRPr="00566973">
          <w:rPr>
            <w:rStyle w:val="a5"/>
            <w:noProof/>
          </w:rPr>
          <w:t>4</w:t>
        </w:r>
        <w:r w:rsidRPr="00566973">
          <w:rPr>
            <w:rStyle w:val="a5"/>
            <w:rFonts w:hint="eastAsia"/>
            <w:noProof/>
          </w:rPr>
          <w:t xml:space="preserve"> </w:t>
        </w:r>
        <w:r w:rsidRPr="00566973">
          <w:rPr>
            <w:rStyle w:val="a5"/>
            <w:rFonts w:hint="eastAsia"/>
            <w:noProof/>
          </w:rPr>
          <w:t>立柱与主体连接焊缝强度计算</w:t>
        </w:r>
        <w:r>
          <w:rPr>
            <w:noProof/>
            <w:webHidden/>
          </w:rPr>
          <w:tab/>
        </w:r>
        <w:r>
          <w:rPr>
            <w:noProof/>
            <w:webHidden/>
          </w:rPr>
          <w:fldChar w:fldCharType="begin"/>
        </w:r>
        <w:r>
          <w:rPr>
            <w:noProof/>
            <w:webHidden/>
          </w:rPr>
          <w:instrText xml:space="preserve"> PAGEREF _Toc74231906 \h </w:instrText>
        </w:r>
        <w:r>
          <w:rPr>
            <w:noProof/>
            <w:webHidden/>
          </w:rPr>
        </w:r>
        <w:r>
          <w:rPr>
            <w:noProof/>
            <w:webHidden/>
          </w:rPr>
          <w:fldChar w:fldCharType="separate"/>
        </w:r>
        <w:r>
          <w:rPr>
            <w:noProof/>
            <w:webHidden/>
          </w:rPr>
          <w:t>90</w:t>
        </w:r>
        <w:r>
          <w:rPr>
            <w:noProof/>
            <w:webHidden/>
          </w:rPr>
          <w:fldChar w:fldCharType="end"/>
        </w:r>
      </w:hyperlink>
    </w:p>
    <w:p w:rsidR="009F54BA" w:rsidRDefault="009F54BA" w:rsidP="009F54BA">
      <w:pPr>
        <w:pStyle w:val="30"/>
        <w:tabs>
          <w:tab w:val="right" w:leader="dot" w:pos="9299"/>
        </w:tabs>
        <w:ind w:left="840"/>
        <w:rPr>
          <w:noProof/>
        </w:rPr>
      </w:pPr>
      <w:hyperlink w:anchor="_Toc74231907" w:history="1">
        <w:r w:rsidRPr="00566973">
          <w:rPr>
            <w:rStyle w:val="a5"/>
            <w:noProof/>
          </w:rPr>
          <w:t>5</w:t>
        </w:r>
        <w:r w:rsidRPr="00566973">
          <w:rPr>
            <w:rStyle w:val="a5"/>
            <w:rFonts w:hint="eastAsia"/>
            <w:noProof/>
          </w:rPr>
          <w:t xml:space="preserve"> </w:t>
        </w:r>
        <w:r w:rsidRPr="00566973">
          <w:rPr>
            <w:rStyle w:val="a5"/>
            <w:rFonts w:hint="eastAsia"/>
            <w:noProof/>
          </w:rPr>
          <w:t>立柱连接伸缩缝计算</w:t>
        </w:r>
        <w:r>
          <w:rPr>
            <w:noProof/>
            <w:webHidden/>
          </w:rPr>
          <w:tab/>
        </w:r>
        <w:r>
          <w:rPr>
            <w:noProof/>
            <w:webHidden/>
          </w:rPr>
          <w:fldChar w:fldCharType="begin"/>
        </w:r>
        <w:r>
          <w:rPr>
            <w:noProof/>
            <w:webHidden/>
          </w:rPr>
          <w:instrText xml:space="preserve"> PAGEREF _Toc74231907 \h </w:instrText>
        </w:r>
        <w:r>
          <w:rPr>
            <w:noProof/>
            <w:webHidden/>
          </w:rPr>
        </w:r>
        <w:r>
          <w:rPr>
            <w:noProof/>
            <w:webHidden/>
          </w:rPr>
          <w:fldChar w:fldCharType="separate"/>
        </w:r>
        <w:r>
          <w:rPr>
            <w:noProof/>
            <w:webHidden/>
          </w:rPr>
          <w:t>90</w:t>
        </w:r>
        <w:r>
          <w:rPr>
            <w:noProof/>
            <w:webHidden/>
          </w:rPr>
          <w:fldChar w:fldCharType="end"/>
        </w:r>
      </w:hyperlink>
    </w:p>
    <w:p w:rsidR="009F54BA" w:rsidRDefault="009F54BA" w:rsidP="009F54BA">
      <w:pPr>
        <w:pStyle w:val="30"/>
        <w:tabs>
          <w:tab w:val="right" w:leader="dot" w:pos="9299"/>
        </w:tabs>
        <w:ind w:left="840"/>
        <w:rPr>
          <w:noProof/>
        </w:rPr>
      </w:pPr>
      <w:hyperlink w:anchor="_Toc74231908" w:history="1">
        <w:r w:rsidRPr="00566973">
          <w:rPr>
            <w:rStyle w:val="a5"/>
            <w:noProof/>
          </w:rPr>
          <w:t>6</w:t>
        </w:r>
        <w:r w:rsidRPr="00566973">
          <w:rPr>
            <w:rStyle w:val="a5"/>
            <w:rFonts w:hint="eastAsia"/>
            <w:noProof/>
          </w:rPr>
          <w:t xml:space="preserve"> </w:t>
        </w:r>
        <w:r w:rsidRPr="00566973">
          <w:rPr>
            <w:rStyle w:val="a5"/>
            <w:rFonts w:hint="eastAsia"/>
            <w:noProof/>
          </w:rPr>
          <w:t>幕墙转接件强度计算</w:t>
        </w:r>
        <w:r>
          <w:rPr>
            <w:noProof/>
            <w:webHidden/>
          </w:rPr>
          <w:tab/>
        </w:r>
        <w:r>
          <w:rPr>
            <w:noProof/>
            <w:webHidden/>
          </w:rPr>
          <w:fldChar w:fldCharType="begin"/>
        </w:r>
        <w:r>
          <w:rPr>
            <w:noProof/>
            <w:webHidden/>
          </w:rPr>
          <w:instrText xml:space="preserve"> PAGEREF _Toc74231908 \h </w:instrText>
        </w:r>
        <w:r>
          <w:rPr>
            <w:noProof/>
            <w:webHidden/>
          </w:rPr>
        </w:r>
        <w:r>
          <w:rPr>
            <w:noProof/>
            <w:webHidden/>
          </w:rPr>
          <w:fldChar w:fldCharType="separate"/>
        </w:r>
        <w:r>
          <w:rPr>
            <w:noProof/>
            <w:webHidden/>
          </w:rPr>
          <w:t>91</w:t>
        </w:r>
        <w:r>
          <w:rPr>
            <w:noProof/>
            <w:webHidden/>
          </w:rPr>
          <w:fldChar w:fldCharType="end"/>
        </w:r>
      </w:hyperlink>
    </w:p>
    <w:p w:rsidR="009F54BA" w:rsidRDefault="009F54BA">
      <w:pPr>
        <w:pStyle w:val="20"/>
        <w:tabs>
          <w:tab w:val="right" w:leader="dot" w:pos="9299"/>
        </w:tabs>
        <w:rPr>
          <w:noProof/>
        </w:rPr>
      </w:pPr>
      <w:hyperlink w:anchor="_Toc74231909" w:history="1">
        <w:r w:rsidRPr="00566973">
          <w:rPr>
            <w:rStyle w:val="a5"/>
            <w:rFonts w:hint="eastAsia"/>
            <w:noProof/>
          </w:rPr>
          <w:t>六、幕墙胶类计算</w:t>
        </w:r>
        <w:r>
          <w:rPr>
            <w:noProof/>
            <w:webHidden/>
          </w:rPr>
          <w:tab/>
        </w:r>
        <w:r>
          <w:rPr>
            <w:noProof/>
            <w:webHidden/>
          </w:rPr>
          <w:fldChar w:fldCharType="begin"/>
        </w:r>
        <w:r>
          <w:rPr>
            <w:noProof/>
            <w:webHidden/>
          </w:rPr>
          <w:instrText xml:space="preserve"> PAGEREF _Toc74231909 \h </w:instrText>
        </w:r>
        <w:r>
          <w:rPr>
            <w:noProof/>
            <w:webHidden/>
          </w:rPr>
        </w:r>
        <w:r>
          <w:rPr>
            <w:noProof/>
            <w:webHidden/>
          </w:rPr>
          <w:fldChar w:fldCharType="separate"/>
        </w:r>
        <w:r>
          <w:rPr>
            <w:noProof/>
            <w:webHidden/>
          </w:rPr>
          <w:t>92</w:t>
        </w:r>
        <w:r>
          <w:rPr>
            <w:noProof/>
            <w:webHidden/>
          </w:rPr>
          <w:fldChar w:fldCharType="end"/>
        </w:r>
      </w:hyperlink>
    </w:p>
    <w:p w:rsidR="009F54BA" w:rsidRDefault="009F54BA" w:rsidP="009F54BA">
      <w:pPr>
        <w:pStyle w:val="30"/>
        <w:tabs>
          <w:tab w:val="right" w:leader="dot" w:pos="9299"/>
        </w:tabs>
        <w:ind w:left="840"/>
        <w:rPr>
          <w:noProof/>
        </w:rPr>
      </w:pPr>
      <w:hyperlink w:anchor="_Toc74231910" w:history="1">
        <w:r w:rsidRPr="00566973">
          <w:rPr>
            <w:rStyle w:val="a5"/>
            <w:noProof/>
          </w:rPr>
          <w:t>1</w:t>
        </w:r>
        <w:r w:rsidRPr="00566973">
          <w:rPr>
            <w:rStyle w:val="a5"/>
            <w:rFonts w:hint="eastAsia"/>
            <w:noProof/>
          </w:rPr>
          <w:t xml:space="preserve"> </w:t>
        </w:r>
        <w:r w:rsidRPr="00566973">
          <w:rPr>
            <w:rStyle w:val="a5"/>
            <w:rFonts w:hint="eastAsia"/>
            <w:noProof/>
          </w:rPr>
          <w:t>基本参数</w:t>
        </w:r>
        <w:r>
          <w:rPr>
            <w:noProof/>
            <w:webHidden/>
          </w:rPr>
          <w:tab/>
        </w:r>
        <w:r>
          <w:rPr>
            <w:noProof/>
            <w:webHidden/>
          </w:rPr>
          <w:fldChar w:fldCharType="begin"/>
        </w:r>
        <w:r>
          <w:rPr>
            <w:noProof/>
            <w:webHidden/>
          </w:rPr>
          <w:instrText xml:space="preserve"> PAGEREF _Toc74231910 \h </w:instrText>
        </w:r>
        <w:r>
          <w:rPr>
            <w:noProof/>
            <w:webHidden/>
          </w:rPr>
        </w:r>
        <w:r>
          <w:rPr>
            <w:noProof/>
            <w:webHidden/>
          </w:rPr>
          <w:fldChar w:fldCharType="separate"/>
        </w:r>
        <w:r>
          <w:rPr>
            <w:noProof/>
            <w:webHidden/>
          </w:rPr>
          <w:t>92</w:t>
        </w:r>
        <w:r>
          <w:rPr>
            <w:noProof/>
            <w:webHidden/>
          </w:rPr>
          <w:fldChar w:fldCharType="end"/>
        </w:r>
      </w:hyperlink>
    </w:p>
    <w:p w:rsidR="009F54BA" w:rsidRDefault="009F54BA" w:rsidP="009F54BA">
      <w:pPr>
        <w:pStyle w:val="30"/>
        <w:tabs>
          <w:tab w:val="right" w:leader="dot" w:pos="9299"/>
        </w:tabs>
        <w:ind w:left="840"/>
        <w:rPr>
          <w:noProof/>
        </w:rPr>
      </w:pPr>
      <w:hyperlink w:anchor="_Toc74231911" w:history="1">
        <w:r w:rsidRPr="00566973">
          <w:rPr>
            <w:rStyle w:val="a5"/>
            <w:noProof/>
          </w:rPr>
          <w:t>2</w:t>
        </w:r>
        <w:r w:rsidRPr="00566973">
          <w:rPr>
            <w:rStyle w:val="a5"/>
            <w:rFonts w:hint="eastAsia"/>
            <w:noProof/>
          </w:rPr>
          <w:t xml:space="preserve"> </w:t>
        </w:r>
        <w:r w:rsidRPr="00566973">
          <w:rPr>
            <w:rStyle w:val="a5"/>
            <w:rFonts w:hint="eastAsia"/>
            <w:noProof/>
          </w:rPr>
          <w:t>耐候密封胶胶缝计算</w:t>
        </w:r>
        <w:r>
          <w:rPr>
            <w:noProof/>
            <w:webHidden/>
          </w:rPr>
          <w:tab/>
        </w:r>
        <w:r>
          <w:rPr>
            <w:noProof/>
            <w:webHidden/>
          </w:rPr>
          <w:fldChar w:fldCharType="begin"/>
        </w:r>
        <w:r>
          <w:rPr>
            <w:noProof/>
            <w:webHidden/>
          </w:rPr>
          <w:instrText xml:space="preserve"> PAGEREF _Toc74231911 \h </w:instrText>
        </w:r>
        <w:r>
          <w:rPr>
            <w:noProof/>
            <w:webHidden/>
          </w:rPr>
        </w:r>
        <w:r>
          <w:rPr>
            <w:noProof/>
            <w:webHidden/>
          </w:rPr>
          <w:fldChar w:fldCharType="separate"/>
        </w:r>
        <w:r>
          <w:rPr>
            <w:noProof/>
            <w:webHidden/>
          </w:rPr>
          <w:t>92</w:t>
        </w:r>
        <w:r>
          <w:rPr>
            <w:noProof/>
            <w:webHidden/>
          </w:rPr>
          <w:fldChar w:fldCharType="end"/>
        </w:r>
      </w:hyperlink>
    </w:p>
    <w:p w:rsidR="009F54BA" w:rsidRDefault="009F54BA" w:rsidP="009F54BA">
      <w:pPr>
        <w:pStyle w:val="30"/>
        <w:tabs>
          <w:tab w:val="right" w:leader="dot" w:pos="9299"/>
        </w:tabs>
        <w:ind w:left="840"/>
        <w:rPr>
          <w:noProof/>
        </w:rPr>
      </w:pPr>
      <w:hyperlink w:anchor="_Toc74231912" w:history="1">
        <w:r w:rsidRPr="00566973">
          <w:rPr>
            <w:rStyle w:val="a5"/>
            <w:noProof/>
          </w:rPr>
          <w:t>3</w:t>
        </w:r>
        <w:r w:rsidRPr="00566973">
          <w:rPr>
            <w:rStyle w:val="a5"/>
            <w:rFonts w:hint="eastAsia"/>
            <w:noProof/>
          </w:rPr>
          <w:t xml:space="preserve"> </w:t>
        </w:r>
        <w:r w:rsidRPr="00566973">
          <w:rPr>
            <w:rStyle w:val="a5"/>
            <w:rFonts w:hint="eastAsia"/>
            <w:noProof/>
          </w:rPr>
          <w:t>板块压块计算</w:t>
        </w:r>
        <w:r>
          <w:rPr>
            <w:noProof/>
            <w:webHidden/>
          </w:rPr>
          <w:tab/>
        </w:r>
        <w:r>
          <w:rPr>
            <w:noProof/>
            <w:webHidden/>
          </w:rPr>
          <w:fldChar w:fldCharType="begin"/>
        </w:r>
        <w:r>
          <w:rPr>
            <w:noProof/>
            <w:webHidden/>
          </w:rPr>
          <w:instrText xml:space="preserve"> PAGEREF _Toc74231912 \h </w:instrText>
        </w:r>
        <w:r>
          <w:rPr>
            <w:noProof/>
            <w:webHidden/>
          </w:rPr>
        </w:r>
        <w:r>
          <w:rPr>
            <w:noProof/>
            <w:webHidden/>
          </w:rPr>
          <w:fldChar w:fldCharType="separate"/>
        </w:r>
        <w:r>
          <w:rPr>
            <w:noProof/>
            <w:webHidden/>
          </w:rPr>
          <w:t>92</w:t>
        </w:r>
        <w:r>
          <w:rPr>
            <w:noProof/>
            <w:webHidden/>
          </w:rPr>
          <w:fldChar w:fldCharType="end"/>
        </w:r>
      </w:hyperlink>
    </w:p>
    <w:p w:rsidR="009F54BA" w:rsidRDefault="009F54BA">
      <w:pPr>
        <w:pStyle w:val="10"/>
        <w:tabs>
          <w:tab w:val="right" w:leader="dot" w:pos="9299"/>
        </w:tabs>
        <w:rPr>
          <w:noProof/>
        </w:rPr>
      </w:pPr>
      <w:hyperlink w:anchor="_Toc74231913" w:history="1">
        <w:r w:rsidRPr="00566973">
          <w:rPr>
            <w:rStyle w:val="a5"/>
            <w:rFonts w:hint="eastAsia"/>
            <w:noProof/>
          </w:rPr>
          <w:t>第四章、屋面采光顶结构计算</w:t>
        </w:r>
        <w:r>
          <w:rPr>
            <w:noProof/>
            <w:webHidden/>
          </w:rPr>
          <w:tab/>
        </w:r>
        <w:r>
          <w:rPr>
            <w:noProof/>
            <w:webHidden/>
          </w:rPr>
          <w:fldChar w:fldCharType="begin"/>
        </w:r>
        <w:r>
          <w:rPr>
            <w:noProof/>
            <w:webHidden/>
          </w:rPr>
          <w:instrText xml:space="preserve"> PAGEREF _Toc74231913 \h </w:instrText>
        </w:r>
        <w:r>
          <w:rPr>
            <w:noProof/>
            <w:webHidden/>
          </w:rPr>
        </w:r>
        <w:r>
          <w:rPr>
            <w:noProof/>
            <w:webHidden/>
          </w:rPr>
          <w:fldChar w:fldCharType="separate"/>
        </w:r>
        <w:r>
          <w:rPr>
            <w:noProof/>
            <w:webHidden/>
          </w:rPr>
          <w:t>95</w:t>
        </w:r>
        <w:r>
          <w:rPr>
            <w:noProof/>
            <w:webHidden/>
          </w:rPr>
          <w:fldChar w:fldCharType="end"/>
        </w:r>
      </w:hyperlink>
    </w:p>
    <w:p w:rsidR="009F54BA" w:rsidRDefault="009F54BA">
      <w:pPr>
        <w:pStyle w:val="20"/>
        <w:tabs>
          <w:tab w:val="right" w:leader="dot" w:pos="9299"/>
        </w:tabs>
        <w:rPr>
          <w:noProof/>
        </w:rPr>
      </w:pPr>
      <w:hyperlink w:anchor="_Toc74231914" w:history="1">
        <w:r w:rsidRPr="00566973">
          <w:rPr>
            <w:rStyle w:val="a5"/>
            <w:rFonts w:hint="eastAsia"/>
            <w:noProof/>
          </w:rPr>
          <w:t>一、采光顶承受荷载计算</w:t>
        </w:r>
        <w:r>
          <w:rPr>
            <w:noProof/>
            <w:webHidden/>
          </w:rPr>
          <w:tab/>
        </w:r>
        <w:r>
          <w:rPr>
            <w:noProof/>
            <w:webHidden/>
          </w:rPr>
          <w:fldChar w:fldCharType="begin"/>
        </w:r>
        <w:r>
          <w:rPr>
            <w:noProof/>
            <w:webHidden/>
          </w:rPr>
          <w:instrText xml:space="preserve"> PAGEREF _Toc74231914 \h </w:instrText>
        </w:r>
        <w:r>
          <w:rPr>
            <w:noProof/>
            <w:webHidden/>
          </w:rPr>
        </w:r>
        <w:r>
          <w:rPr>
            <w:noProof/>
            <w:webHidden/>
          </w:rPr>
          <w:fldChar w:fldCharType="separate"/>
        </w:r>
        <w:r>
          <w:rPr>
            <w:noProof/>
            <w:webHidden/>
          </w:rPr>
          <w:t>95</w:t>
        </w:r>
        <w:r>
          <w:rPr>
            <w:noProof/>
            <w:webHidden/>
          </w:rPr>
          <w:fldChar w:fldCharType="end"/>
        </w:r>
      </w:hyperlink>
    </w:p>
    <w:p w:rsidR="009F54BA" w:rsidRDefault="009F54BA" w:rsidP="009F54BA">
      <w:pPr>
        <w:pStyle w:val="30"/>
        <w:tabs>
          <w:tab w:val="right" w:leader="dot" w:pos="9299"/>
        </w:tabs>
        <w:ind w:left="840"/>
        <w:rPr>
          <w:noProof/>
        </w:rPr>
      </w:pPr>
      <w:hyperlink w:anchor="_Toc74231915" w:history="1">
        <w:r w:rsidRPr="00566973">
          <w:rPr>
            <w:rStyle w:val="a5"/>
            <w:noProof/>
          </w:rPr>
          <w:t>1</w:t>
        </w:r>
        <w:r w:rsidRPr="00566973">
          <w:rPr>
            <w:rStyle w:val="a5"/>
            <w:rFonts w:hint="eastAsia"/>
            <w:noProof/>
          </w:rPr>
          <w:t xml:space="preserve"> </w:t>
        </w:r>
        <w:r w:rsidRPr="00566973">
          <w:rPr>
            <w:rStyle w:val="a5"/>
            <w:rFonts w:hint="eastAsia"/>
            <w:noProof/>
          </w:rPr>
          <w:t>风荷载计算</w:t>
        </w:r>
        <w:r>
          <w:rPr>
            <w:noProof/>
            <w:webHidden/>
          </w:rPr>
          <w:tab/>
        </w:r>
        <w:r>
          <w:rPr>
            <w:noProof/>
            <w:webHidden/>
          </w:rPr>
          <w:fldChar w:fldCharType="begin"/>
        </w:r>
        <w:r>
          <w:rPr>
            <w:noProof/>
            <w:webHidden/>
          </w:rPr>
          <w:instrText xml:space="preserve"> PAGEREF _Toc74231915 \h </w:instrText>
        </w:r>
        <w:r>
          <w:rPr>
            <w:noProof/>
            <w:webHidden/>
          </w:rPr>
        </w:r>
        <w:r>
          <w:rPr>
            <w:noProof/>
            <w:webHidden/>
          </w:rPr>
          <w:fldChar w:fldCharType="separate"/>
        </w:r>
        <w:r>
          <w:rPr>
            <w:noProof/>
            <w:webHidden/>
          </w:rPr>
          <w:t>95</w:t>
        </w:r>
        <w:r>
          <w:rPr>
            <w:noProof/>
            <w:webHidden/>
          </w:rPr>
          <w:fldChar w:fldCharType="end"/>
        </w:r>
      </w:hyperlink>
    </w:p>
    <w:p w:rsidR="009F54BA" w:rsidRDefault="009F54BA" w:rsidP="009F54BA">
      <w:pPr>
        <w:pStyle w:val="30"/>
        <w:tabs>
          <w:tab w:val="right" w:leader="dot" w:pos="9299"/>
        </w:tabs>
        <w:ind w:left="840"/>
        <w:rPr>
          <w:noProof/>
        </w:rPr>
      </w:pPr>
      <w:hyperlink w:anchor="_Toc74231916" w:history="1">
        <w:r w:rsidRPr="00566973">
          <w:rPr>
            <w:rStyle w:val="a5"/>
            <w:noProof/>
          </w:rPr>
          <w:t>2</w:t>
        </w:r>
        <w:r w:rsidRPr="00566973">
          <w:rPr>
            <w:rStyle w:val="a5"/>
            <w:rFonts w:hint="eastAsia"/>
            <w:noProof/>
          </w:rPr>
          <w:t xml:space="preserve"> </w:t>
        </w:r>
        <w:r w:rsidRPr="00566973">
          <w:rPr>
            <w:rStyle w:val="a5"/>
            <w:rFonts w:hint="eastAsia"/>
            <w:noProof/>
          </w:rPr>
          <w:t>雪荷载计算</w:t>
        </w:r>
        <w:r>
          <w:rPr>
            <w:noProof/>
            <w:webHidden/>
          </w:rPr>
          <w:tab/>
        </w:r>
        <w:r>
          <w:rPr>
            <w:noProof/>
            <w:webHidden/>
          </w:rPr>
          <w:fldChar w:fldCharType="begin"/>
        </w:r>
        <w:r>
          <w:rPr>
            <w:noProof/>
            <w:webHidden/>
          </w:rPr>
          <w:instrText xml:space="preserve"> PAGEREF _Toc74231916 \h </w:instrText>
        </w:r>
        <w:r>
          <w:rPr>
            <w:noProof/>
            <w:webHidden/>
          </w:rPr>
        </w:r>
        <w:r>
          <w:rPr>
            <w:noProof/>
            <w:webHidden/>
          </w:rPr>
          <w:fldChar w:fldCharType="separate"/>
        </w:r>
        <w:r>
          <w:rPr>
            <w:noProof/>
            <w:webHidden/>
          </w:rPr>
          <w:t>95</w:t>
        </w:r>
        <w:r>
          <w:rPr>
            <w:noProof/>
            <w:webHidden/>
          </w:rPr>
          <w:fldChar w:fldCharType="end"/>
        </w:r>
      </w:hyperlink>
    </w:p>
    <w:p w:rsidR="009F54BA" w:rsidRDefault="009F54BA" w:rsidP="009F54BA">
      <w:pPr>
        <w:pStyle w:val="30"/>
        <w:tabs>
          <w:tab w:val="right" w:leader="dot" w:pos="9299"/>
        </w:tabs>
        <w:ind w:left="840"/>
        <w:rPr>
          <w:noProof/>
        </w:rPr>
      </w:pPr>
      <w:hyperlink w:anchor="_Toc74231917" w:history="1">
        <w:r w:rsidRPr="00566973">
          <w:rPr>
            <w:rStyle w:val="a5"/>
            <w:noProof/>
          </w:rPr>
          <w:t>3</w:t>
        </w:r>
        <w:r w:rsidRPr="00566973">
          <w:rPr>
            <w:rStyle w:val="a5"/>
            <w:rFonts w:hint="eastAsia"/>
            <w:noProof/>
          </w:rPr>
          <w:t xml:space="preserve"> </w:t>
        </w:r>
        <w:r w:rsidRPr="00566973">
          <w:rPr>
            <w:rStyle w:val="a5"/>
            <w:rFonts w:hint="eastAsia"/>
            <w:noProof/>
          </w:rPr>
          <w:t>恒荷载计算</w:t>
        </w:r>
        <w:r>
          <w:rPr>
            <w:noProof/>
            <w:webHidden/>
          </w:rPr>
          <w:tab/>
        </w:r>
        <w:r>
          <w:rPr>
            <w:noProof/>
            <w:webHidden/>
          </w:rPr>
          <w:fldChar w:fldCharType="begin"/>
        </w:r>
        <w:r>
          <w:rPr>
            <w:noProof/>
            <w:webHidden/>
          </w:rPr>
          <w:instrText xml:space="preserve"> PAGEREF _Toc74231917 \h </w:instrText>
        </w:r>
        <w:r>
          <w:rPr>
            <w:noProof/>
            <w:webHidden/>
          </w:rPr>
        </w:r>
        <w:r>
          <w:rPr>
            <w:noProof/>
            <w:webHidden/>
          </w:rPr>
          <w:fldChar w:fldCharType="separate"/>
        </w:r>
        <w:r>
          <w:rPr>
            <w:noProof/>
            <w:webHidden/>
          </w:rPr>
          <w:t>96</w:t>
        </w:r>
        <w:r>
          <w:rPr>
            <w:noProof/>
            <w:webHidden/>
          </w:rPr>
          <w:fldChar w:fldCharType="end"/>
        </w:r>
      </w:hyperlink>
    </w:p>
    <w:p w:rsidR="009F54BA" w:rsidRDefault="009F54BA" w:rsidP="009F54BA">
      <w:pPr>
        <w:pStyle w:val="30"/>
        <w:tabs>
          <w:tab w:val="right" w:leader="dot" w:pos="9299"/>
        </w:tabs>
        <w:ind w:left="840"/>
        <w:rPr>
          <w:noProof/>
        </w:rPr>
      </w:pPr>
      <w:hyperlink w:anchor="_Toc74231918" w:history="1">
        <w:r w:rsidRPr="00566973">
          <w:rPr>
            <w:rStyle w:val="a5"/>
            <w:noProof/>
          </w:rPr>
          <w:t>4</w:t>
        </w:r>
        <w:r w:rsidRPr="00566973">
          <w:rPr>
            <w:rStyle w:val="a5"/>
            <w:rFonts w:hint="eastAsia"/>
            <w:noProof/>
          </w:rPr>
          <w:t xml:space="preserve"> </w:t>
        </w:r>
        <w:r w:rsidRPr="00566973">
          <w:rPr>
            <w:rStyle w:val="a5"/>
            <w:rFonts w:hint="eastAsia"/>
            <w:noProof/>
          </w:rPr>
          <w:t>活荷载设计值</w:t>
        </w:r>
        <w:r>
          <w:rPr>
            <w:noProof/>
            <w:webHidden/>
          </w:rPr>
          <w:tab/>
        </w:r>
        <w:r>
          <w:rPr>
            <w:noProof/>
            <w:webHidden/>
          </w:rPr>
          <w:fldChar w:fldCharType="begin"/>
        </w:r>
        <w:r>
          <w:rPr>
            <w:noProof/>
            <w:webHidden/>
          </w:rPr>
          <w:instrText xml:space="preserve"> PAGEREF _Toc74231918 \h </w:instrText>
        </w:r>
        <w:r>
          <w:rPr>
            <w:noProof/>
            <w:webHidden/>
          </w:rPr>
        </w:r>
        <w:r>
          <w:rPr>
            <w:noProof/>
            <w:webHidden/>
          </w:rPr>
          <w:fldChar w:fldCharType="separate"/>
        </w:r>
        <w:r>
          <w:rPr>
            <w:noProof/>
            <w:webHidden/>
          </w:rPr>
          <w:t>96</w:t>
        </w:r>
        <w:r>
          <w:rPr>
            <w:noProof/>
            <w:webHidden/>
          </w:rPr>
          <w:fldChar w:fldCharType="end"/>
        </w:r>
      </w:hyperlink>
    </w:p>
    <w:p w:rsidR="009F54BA" w:rsidRDefault="009F54BA" w:rsidP="009F54BA">
      <w:pPr>
        <w:pStyle w:val="30"/>
        <w:tabs>
          <w:tab w:val="right" w:leader="dot" w:pos="9299"/>
        </w:tabs>
        <w:ind w:left="840"/>
        <w:rPr>
          <w:noProof/>
        </w:rPr>
      </w:pPr>
      <w:hyperlink w:anchor="_Toc74231919" w:history="1">
        <w:r w:rsidRPr="00566973">
          <w:rPr>
            <w:rStyle w:val="a5"/>
            <w:noProof/>
          </w:rPr>
          <w:t>5</w:t>
        </w:r>
        <w:r w:rsidRPr="00566973">
          <w:rPr>
            <w:rStyle w:val="a5"/>
            <w:rFonts w:hint="eastAsia"/>
            <w:noProof/>
          </w:rPr>
          <w:t xml:space="preserve"> </w:t>
        </w:r>
        <w:r w:rsidRPr="00566973">
          <w:rPr>
            <w:rStyle w:val="a5"/>
            <w:rFonts w:hint="eastAsia"/>
            <w:noProof/>
          </w:rPr>
          <w:t>荷载组合</w:t>
        </w:r>
        <w:r>
          <w:rPr>
            <w:noProof/>
            <w:webHidden/>
          </w:rPr>
          <w:tab/>
        </w:r>
        <w:r>
          <w:rPr>
            <w:noProof/>
            <w:webHidden/>
          </w:rPr>
          <w:fldChar w:fldCharType="begin"/>
        </w:r>
        <w:r>
          <w:rPr>
            <w:noProof/>
            <w:webHidden/>
          </w:rPr>
          <w:instrText xml:space="preserve"> PAGEREF _Toc74231919 \h </w:instrText>
        </w:r>
        <w:r>
          <w:rPr>
            <w:noProof/>
            <w:webHidden/>
          </w:rPr>
        </w:r>
        <w:r>
          <w:rPr>
            <w:noProof/>
            <w:webHidden/>
          </w:rPr>
          <w:fldChar w:fldCharType="separate"/>
        </w:r>
        <w:r>
          <w:rPr>
            <w:noProof/>
            <w:webHidden/>
          </w:rPr>
          <w:t>96</w:t>
        </w:r>
        <w:r>
          <w:rPr>
            <w:noProof/>
            <w:webHidden/>
          </w:rPr>
          <w:fldChar w:fldCharType="end"/>
        </w:r>
      </w:hyperlink>
    </w:p>
    <w:p w:rsidR="009F54BA" w:rsidRDefault="009F54BA">
      <w:pPr>
        <w:pStyle w:val="20"/>
        <w:tabs>
          <w:tab w:val="right" w:leader="dot" w:pos="9299"/>
        </w:tabs>
        <w:rPr>
          <w:noProof/>
        </w:rPr>
      </w:pPr>
      <w:hyperlink w:anchor="_Toc74231920" w:history="1">
        <w:r w:rsidRPr="00566973">
          <w:rPr>
            <w:rStyle w:val="a5"/>
            <w:rFonts w:hint="eastAsia"/>
            <w:noProof/>
          </w:rPr>
          <w:t>二、中空夹层玻璃面板计算</w:t>
        </w:r>
        <w:r>
          <w:rPr>
            <w:noProof/>
            <w:webHidden/>
          </w:rPr>
          <w:tab/>
        </w:r>
        <w:r>
          <w:rPr>
            <w:noProof/>
            <w:webHidden/>
          </w:rPr>
          <w:fldChar w:fldCharType="begin"/>
        </w:r>
        <w:r>
          <w:rPr>
            <w:noProof/>
            <w:webHidden/>
          </w:rPr>
          <w:instrText xml:space="preserve"> PAGEREF _Toc74231920 \h </w:instrText>
        </w:r>
        <w:r>
          <w:rPr>
            <w:noProof/>
            <w:webHidden/>
          </w:rPr>
        </w:r>
        <w:r>
          <w:rPr>
            <w:noProof/>
            <w:webHidden/>
          </w:rPr>
          <w:fldChar w:fldCharType="separate"/>
        </w:r>
        <w:r>
          <w:rPr>
            <w:noProof/>
            <w:webHidden/>
          </w:rPr>
          <w:t>98</w:t>
        </w:r>
        <w:r>
          <w:rPr>
            <w:noProof/>
            <w:webHidden/>
          </w:rPr>
          <w:fldChar w:fldCharType="end"/>
        </w:r>
      </w:hyperlink>
    </w:p>
    <w:p w:rsidR="009F54BA" w:rsidRDefault="009F54BA" w:rsidP="009F54BA">
      <w:pPr>
        <w:pStyle w:val="30"/>
        <w:tabs>
          <w:tab w:val="right" w:leader="dot" w:pos="9299"/>
        </w:tabs>
        <w:ind w:left="840"/>
        <w:rPr>
          <w:noProof/>
        </w:rPr>
      </w:pPr>
      <w:hyperlink w:anchor="_Toc74231921" w:history="1">
        <w:r w:rsidRPr="00566973">
          <w:rPr>
            <w:rStyle w:val="a5"/>
            <w:noProof/>
          </w:rPr>
          <w:t>1</w:t>
        </w:r>
        <w:r w:rsidRPr="00566973">
          <w:rPr>
            <w:rStyle w:val="a5"/>
            <w:rFonts w:hint="eastAsia"/>
            <w:noProof/>
          </w:rPr>
          <w:t xml:space="preserve"> </w:t>
        </w:r>
        <w:r w:rsidRPr="00566973">
          <w:rPr>
            <w:rStyle w:val="a5"/>
            <w:rFonts w:hint="eastAsia"/>
            <w:noProof/>
          </w:rPr>
          <w:t>基本参数</w:t>
        </w:r>
        <w:r>
          <w:rPr>
            <w:noProof/>
            <w:webHidden/>
          </w:rPr>
          <w:tab/>
        </w:r>
        <w:r>
          <w:rPr>
            <w:noProof/>
            <w:webHidden/>
          </w:rPr>
          <w:fldChar w:fldCharType="begin"/>
        </w:r>
        <w:r>
          <w:rPr>
            <w:noProof/>
            <w:webHidden/>
          </w:rPr>
          <w:instrText xml:space="preserve"> PAGEREF _Toc74231921 \h </w:instrText>
        </w:r>
        <w:r>
          <w:rPr>
            <w:noProof/>
            <w:webHidden/>
          </w:rPr>
        </w:r>
        <w:r>
          <w:rPr>
            <w:noProof/>
            <w:webHidden/>
          </w:rPr>
          <w:fldChar w:fldCharType="separate"/>
        </w:r>
        <w:r>
          <w:rPr>
            <w:noProof/>
            <w:webHidden/>
          </w:rPr>
          <w:t>98</w:t>
        </w:r>
        <w:r>
          <w:rPr>
            <w:noProof/>
            <w:webHidden/>
          </w:rPr>
          <w:fldChar w:fldCharType="end"/>
        </w:r>
      </w:hyperlink>
    </w:p>
    <w:p w:rsidR="009F54BA" w:rsidRDefault="009F54BA" w:rsidP="009F54BA">
      <w:pPr>
        <w:pStyle w:val="30"/>
        <w:tabs>
          <w:tab w:val="right" w:leader="dot" w:pos="9299"/>
        </w:tabs>
        <w:ind w:left="840"/>
        <w:rPr>
          <w:noProof/>
        </w:rPr>
      </w:pPr>
      <w:hyperlink w:anchor="_Toc74231922" w:history="1">
        <w:r w:rsidRPr="00566973">
          <w:rPr>
            <w:rStyle w:val="a5"/>
            <w:noProof/>
          </w:rPr>
          <w:t>2</w:t>
        </w:r>
        <w:r w:rsidRPr="00566973">
          <w:rPr>
            <w:rStyle w:val="a5"/>
            <w:rFonts w:hint="eastAsia"/>
            <w:noProof/>
          </w:rPr>
          <w:t xml:space="preserve"> </w:t>
        </w:r>
        <w:r w:rsidRPr="00566973">
          <w:rPr>
            <w:rStyle w:val="a5"/>
            <w:rFonts w:hint="eastAsia"/>
            <w:noProof/>
          </w:rPr>
          <w:t>玻璃板块的荷载计算及分配</w:t>
        </w:r>
        <w:r>
          <w:rPr>
            <w:noProof/>
            <w:webHidden/>
          </w:rPr>
          <w:tab/>
        </w:r>
        <w:r>
          <w:rPr>
            <w:noProof/>
            <w:webHidden/>
          </w:rPr>
          <w:fldChar w:fldCharType="begin"/>
        </w:r>
        <w:r>
          <w:rPr>
            <w:noProof/>
            <w:webHidden/>
          </w:rPr>
          <w:instrText xml:space="preserve"> PAGEREF _Toc74231922 \h </w:instrText>
        </w:r>
        <w:r>
          <w:rPr>
            <w:noProof/>
            <w:webHidden/>
          </w:rPr>
        </w:r>
        <w:r>
          <w:rPr>
            <w:noProof/>
            <w:webHidden/>
          </w:rPr>
          <w:fldChar w:fldCharType="separate"/>
        </w:r>
        <w:r>
          <w:rPr>
            <w:noProof/>
            <w:webHidden/>
          </w:rPr>
          <w:t>99</w:t>
        </w:r>
        <w:r>
          <w:rPr>
            <w:noProof/>
            <w:webHidden/>
          </w:rPr>
          <w:fldChar w:fldCharType="end"/>
        </w:r>
      </w:hyperlink>
    </w:p>
    <w:p w:rsidR="009F54BA" w:rsidRDefault="009F54BA" w:rsidP="009F54BA">
      <w:pPr>
        <w:pStyle w:val="30"/>
        <w:tabs>
          <w:tab w:val="right" w:leader="dot" w:pos="9299"/>
        </w:tabs>
        <w:ind w:left="840"/>
        <w:rPr>
          <w:noProof/>
        </w:rPr>
      </w:pPr>
      <w:hyperlink w:anchor="_Toc74231923" w:history="1">
        <w:r w:rsidRPr="00566973">
          <w:rPr>
            <w:rStyle w:val="a5"/>
            <w:noProof/>
          </w:rPr>
          <w:t>3</w:t>
        </w:r>
        <w:r w:rsidRPr="00566973">
          <w:rPr>
            <w:rStyle w:val="a5"/>
            <w:rFonts w:hint="eastAsia"/>
            <w:noProof/>
          </w:rPr>
          <w:t xml:space="preserve"> </w:t>
        </w:r>
        <w:r w:rsidRPr="00566973">
          <w:rPr>
            <w:rStyle w:val="a5"/>
            <w:rFonts w:hint="eastAsia"/>
            <w:noProof/>
          </w:rPr>
          <w:t>玻璃面板的强度及挠度校核</w:t>
        </w:r>
        <w:r>
          <w:rPr>
            <w:noProof/>
            <w:webHidden/>
          </w:rPr>
          <w:tab/>
        </w:r>
        <w:r>
          <w:rPr>
            <w:noProof/>
            <w:webHidden/>
          </w:rPr>
          <w:fldChar w:fldCharType="begin"/>
        </w:r>
        <w:r>
          <w:rPr>
            <w:noProof/>
            <w:webHidden/>
          </w:rPr>
          <w:instrText xml:space="preserve"> PAGEREF _Toc74231923 \h </w:instrText>
        </w:r>
        <w:r>
          <w:rPr>
            <w:noProof/>
            <w:webHidden/>
          </w:rPr>
        </w:r>
        <w:r>
          <w:rPr>
            <w:noProof/>
            <w:webHidden/>
          </w:rPr>
          <w:fldChar w:fldCharType="separate"/>
        </w:r>
        <w:r>
          <w:rPr>
            <w:noProof/>
            <w:webHidden/>
          </w:rPr>
          <w:t>103</w:t>
        </w:r>
        <w:r>
          <w:rPr>
            <w:noProof/>
            <w:webHidden/>
          </w:rPr>
          <w:fldChar w:fldCharType="end"/>
        </w:r>
      </w:hyperlink>
    </w:p>
    <w:p w:rsidR="009F54BA" w:rsidRDefault="009F54BA">
      <w:pPr>
        <w:pStyle w:val="20"/>
        <w:tabs>
          <w:tab w:val="right" w:leader="dot" w:pos="9299"/>
        </w:tabs>
        <w:rPr>
          <w:noProof/>
        </w:rPr>
      </w:pPr>
      <w:hyperlink w:anchor="_Toc74231924" w:history="1">
        <w:r w:rsidRPr="00566973">
          <w:rPr>
            <w:rStyle w:val="a5"/>
            <w:rFonts w:hint="eastAsia"/>
            <w:noProof/>
          </w:rPr>
          <w:t>三、单坡采光顶主龙骨计算</w:t>
        </w:r>
        <w:r>
          <w:rPr>
            <w:noProof/>
            <w:webHidden/>
          </w:rPr>
          <w:tab/>
        </w:r>
        <w:r>
          <w:rPr>
            <w:noProof/>
            <w:webHidden/>
          </w:rPr>
          <w:fldChar w:fldCharType="begin"/>
        </w:r>
        <w:r>
          <w:rPr>
            <w:noProof/>
            <w:webHidden/>
          </w:rPr>
          <w:instrText xml:space="preserve"> PAGEREF _Toc74231924 \h </w:instrText>
        </w:r>
        <w:r>
          <w:rPr>
            <w:noProof/>
            <w:webHidden/>
          </w:rPr>
        </w:r>
        <w:r>
          <w:rPr>
            <w:noProof/>
            <w:webHidden/>
          </w:rPr>
          <w:fldChar w:fldCharType="separate"/>
        </w:r>
        <w:r>
          <w:rPr>
            <w:noProof/>
            <w:webHidden/>
          </w:rPr>
          <w:t>106</w:t>
        </w:r>
        <w:r>
          <w:rPr>
            <w:noProof/>
            <w:webHidden/>
          </w:rPr>
          <w:fldChar w:fldCharType="end"/>
        </w:r>
      </w:hyperlink>
    </w:p>
    <w:p w:rsidR="009F54BA" w:rsidRDefault="009F54BA" w:rsidP="009F54BA">
      <w:pPr>
        <w:pStyle w:val="30"/>
        <w:tabs>
          <w:tab w:val="right" w:leader="dot" w:pos="9299"/>
        </w:tabs>
        <w:ind w:left="840"/>
        <w:rPr>
          <w:noProof/>
        </w:rPr>
      </w:pPr>
      <w:hyperlink w:anchor="_Toc74231925" w:history="1">
        <w:r w:rsidRPr="00566973">
          <w:rPr>
            <w:rStyle w:val="a5"/>
            <w:noProof/>
          </w:rPr>
          <w:t>1</w:t>
        </w:r>
        <w:r w:rsidRPr="00566973">
          <w:rPr>
            <w:rStyle w:val="a5"/>
            <w:rFonts w:hint="eastAsia"/>
            <w:noProof/>
          </w:rPr>
          <w:t xml:space="preserve"> </w:t>
        </w:r>
        <w:r w:rsidRPr="00566973">
          <w:rPr>
            <w:rStyle w:val="a5"/>
            <w:rFonts w:hint="eastAsia"/>
            <w:noProof/>
          </w:rPr>
          <w:t>基本参数</w:t>
        </w:r>
        <w:r>
          <w:rPr>
            <w:noProof/>
            <w:webHidden/>
          </w:rPr>
          <w:tab/>
        </w:r>
        <w:r>
          <w:rPr>
            <w:noProof/>
            <w:webHidden/>
          </w:rPr>
          <w:fldChar w:fldCharType="begin"/>
        </w:r>
        <w:r>
          <w:rPr>
            <w:noProof/>
            <w:webHidden/>
          </w:rPr>
          <w:instrText xml:space="preserve"> PAGEREF _Toc74231925 \h </w:instrText>
        </w:r>
        <w:r>
          <w:rPr>
            <w:noProof/>
            <w:webHidden/>
          </w:rPr>
        </w:r>
        <w:r>
          <w:rPr>
            <w:noProof/>
            <w:webHidden/>
          </w:rPr>
          <w:fldChar w:fldCharType="separate"/>
        </w:r>
        <w:r>
          <w:rPr>
            <w:noProof/>
            <w:webHidden/>
          </w:rPr>
          <w:t>106</w:t>
        </w:r>
        <w:r>
          <w:rPr>
            <w:noProof/>
            <w:webHidden/>
          </w:rPr>
          <w:fldChar w:fldCharType="end"/>
        </w:r>
      </w:hyperlink>
    </w:p>
    <w:p w:rsidR="009F54BA" w:rsidRDefault="009F54BA" w:rsidP="009F54BA">
      <w:pPr>
        <w:pStyle w:val="30"/>
        <w:tabs>
          <w:tab w:val="right" w:leader="dot" w:pos="9299"/>
        </w:tabs>
        <w:ind w:left="840"/>
        <w:rPr>
          <w:noProof/>
        </w:rPr>
      </w:pPr>
      <w:hyperlink w:anchor="_Toc74231926" w:history="1">
        <w:r w:rsidRPr="00566973">
          <w:rPr>
            <w:rStyle w:val="a5"/>
            <w:noProof/>
          </w:rPr>
          <w:t>2</w:t>
        </w:r>
        <w:r w:rsidRPr="00566973">
          <w:rPr>
            <w:rStyle w:val="a5"/>
            <w:rFonts w:hint="eastAsia"/>
            <w:noProof/>
          </w:rPr>
          <w:t xml:space="preserve"> </w:t>
        </w:r>
        <w:r w:rsidRPr="00566973">
          <w:rPr>
            <w:rStyle w:val="a5"/>
            <w:rFonts w:hint="eastAsia"/>
            <w:noProof/>
          </w:rPr>
          <w:t>主龙骨荷载计算</w:t>
        </w:r>
        <w:r>
          <w:rPr>
            <w:noProof/>
            <w:webHidden/>
          </w:rPr>
          <w:tab/>
        </w:r>
        <w:r>
          <w:rPr>
            <w:noProof/>
            <w:webHidden/>
          </w:rPr>
          <w:fldChar w:fldCharType="begin"/>
        </w:r>
        <w:r>
          <w:rPr>
            <w:noProof/>
            <w:webHidden/>
          </w:rPr>
          <w:instrText xml:space="preserve"> PAGEREF _Toc74231926 \h </w:instrText>
        </w:r>
        <w:r>
          <w:rPr>
            <w:noProof/>
            <w:webHidden/>
          </w:rPr>
        </w:r>
        <w:r>
          <w:rPr>
            <w:noProof/>
            <w:webHidden/>
          </w:rPr>
          <w:fldChar w:fldCharType="separate"/>
        </w:r>
        <w:r>
          <w:rPr>
            <w:noProof/>
            <w:webHidden/>
          </w:rPr>
          <w:t>107</w:t>
        </w:r>
        <w:r>
          <w:rPr>
            <w:noProof/>
            <w:webHidden/>
          </w:rPr>
          <w:fldChar w:fldCharType="end"/>
        </w:r>
      </w:hyperlink>
    </w:p>
    <w:p w:rsidR="009F54BA" w:rsidRDefault="009F54BA" w:rsidP="009F54BA">
      <w:pPr>
        <w:pStyle w:val="30"/>
        <w:tabs>
          <w:tab w:val="right" w:leader="dot" w:pos="9299"/>
        </w:tabs>
        <w:ind w:left="840"/>
        <w:rPr>
          <w:noProof/>
        </w:rPr>
      </w:pPr>
      <w:hyperlink w:anchor="_Toc74231927" w:history="1">
        <w:r w:rsidRPr="00566973">
          <w:rPr>
            <w:rStyle w:val="a5"/>
            <w:noProof/>
          </w:rPr>
          <w:t>3</w:t>
        </w:r>
        <w:r w:rsidRPr="00566973">
          <w:rPr>
            <w:rStyle w:val="a5"/>
            <w:rFonts w:hint="eastAsia"/>
            <w:noProof/>
          </w:rPr>
          <w:t xml:space="preserve"> </w:t>
        </w:r>
        <w:r w:rsidRPr="00566973">
          <w:rPr>
            <w:rStyle w:val="a5"/>
            <w:rFonts w:hint="eastAsia"/>
            <w:noProof/>
          </w:rPr>
          <w:t>主龙骨的强度计算</w:t>
        </w:r>
        <w:r>
          <w:rPr>
            <w:noProof/>
            <w:webHidden/>
          </w:rPr>
          <w:tab/>
        </w:r>
        <w:r>
          <w:rPr>
            <w:noProof/>
            <w:webHidden/>
          </w:rPr>
          <w:fldChar w:fldCharType="begin"/>
        </w:r>
        <w:r>
          <w:rPr>
            <w:noProof/>
            <w:webHidden/>
          </w:rPr>
          <w:instrText xml:space="preserve"> PAGEREF _Toc74231927 \h </w:instrText>
        </w:r>
        <w:r>
          <w:rPr>
            <w:noProof/>
            <w:webHidden/>
          </w:rPr>
        </w:r>
        <w:r>
          <w:rPr>
            <w:noProof/>
            <w:webHidden/>
          </w:rPr>
          <w:fldChar w:fldCharType="separate"/>
        </w:r>
        <w:r>
          <w:rPr>
            <w:noProof/>
            <w:webHidden/>
          </w:rPr>
          <w:t>108</w:t>
        </w:r>
        <w:r>
          <w:rPr>
            <w:noProof/>
            <w:webHidden/>
          </w:rPr>
          <w:fldChar w:fldCharType="end"/>
        </w:r>
      </w:hyperlink>
    </w:p>
    <w:p w:rsidR="009F54BA" w:rsidRDefault="009F54BA" w:rsidP="009F54BA">
      <w:pPr>
        <w:pStyle w:val="30"/>
        <w:tabs>
          <w:tab w:val="right" w:leader="dot" w:pos="9299"/>
        </w:tabs>
        <w:ind w:left="840"/>
        <w:rPr>
          <w:noProof/>
        </w:rPr>
      </w:pPr>
      <w:hyperlink w:anchor="_Toc74231928" w:history="1">
        <w:r w:rsidRPr="00566973">
          <w:rPr>
            <w:rStyle w:val="a5"/>
            <w:noProof/>
          </w:rPr>
          <w:t>4</w:t>
        </w:r>
        <w:r w:rsidRPr="00566973">
          <w:rPr>
            <w:rStyle w:val="a5"/>
            <w:rFonts w:hint="eastAsia"/>
            <w:noProof/>
          </w:rPr>
          <w:t xml:space="preserve"> </w:t>
        </w:r>
        <w:r w:rsidRPr="00566973">
          <w:rPr>
            <w:rStyle w:val="a5"/>
            <w:rFonts w:hint="eastAsia"/>
            <w:noProof/>
          </w:rPr>
          <w:t>主龙骨的挠度计算</w:t>
        </w:r>
        <w:r>
          <w:rPr>
            <w:noProof/>
            <w:webHidden/>
          </w:rPr>
          <w:tab/>
        </w:r>
        <w:r>
          <w:rPr>
            <w:noProof/>
            <w:webHidden/>
          </w:rPr>
          <w:fldChar w:fldCharType="begin"/>
        </w:r>
        <w:r>
          <w:rPr>
            <w:noProof/>
            <w:webHidden/>
          </w:rPr>
          <w:instrText xml:space="preserve"> PAGEREF _Toc74231928 \h </w:instrText>
        </w:r>
        <w:r>
          <w:rPr>
            <w:noProof/>
            <w:webHidden/>
          </w:rPr>
        </w:r>
        <w:r>
          <w:rPr>
            <w:noProof/>
            <w:webHidden/>
          </w:rPr>
          <w:fldChar w:fldCharType="separate"/>
        </w:r>
        <w:r>
          <w:rPr>
            <w:noProof/>
            <w:webHidden/>
          </w:rPr>
          <w:t>109</w:t>
        </w:r>
        <w:r>
          <w:rPr>
            <w:noProof/>
            <w:webHidden/>
          </w:rPr>
          <w:fldChar w:fldCharType="end"/>
        </w:r>
      </w:hyperlink>
    </w:p>
    <w:p w:rsidR="009F54BA" w:rsidRDefault="009F54BA">
      <w:pPr>
        <w:pStyle w:val="20"/>
        <w:tabs>
          <w:tab w:val="right" w:leader="dot" w:pos="9299"/>
        </w:tabs>
        <w:rPr>
          <w:noProof/>
        </w:rPr>
      </w:pPr>
      <w:hyperlink w:anchor="_Toc74231929" w:history="1">
        <w:r w:rsidRPr="00566973">
          <w:rPr>
            <w:rStyle w:val="a5"/>
            <w:rFonts w:hint="eastAsia"/>
            <w:noProof/>
          </w:rPr>
          <w:t>四、单坡采光顶副龙骨计算</w:t>
        </w:r>
        <w:r>
          <w:rPr>
            <w:noProof/>
            <w:webHidden/>
          </w:rPr>
          <w:tab/>
        </w:r>
        <w:r>
          <w:rPr>
            <w:noProof/>
            <w:webHidden/>
          </w:rPr>
          <w:fldChar w:fldCharType="begin"/>
        </w:r>
        <w:r>
          <w:rPr>
            <w:noProof/>
            <w:webHidden/>
          </w:rPr>
          <w:instrText xml:space="preserve"> PAGEREF _Toc74231929 \h </w:instrText>
        </w:r>
        <w:r>
          <w:rPr>
            <w:noProof/>
            <w:webHidden/>
          </w:rPr>
        </w:r>
        <w:r>
          <w:rPr>
            <w:noProof/>
            <w:webHidden/>
          </w:rPr>
          <w:fldChar w:fldCharType="separate"/>
        </w:r>
        <w:r>
          <w:rPr>
            <w:noProof/>
            <w:webHidden/>
          </w:rPr>
          <w:t>109</w:t>
        </w:r>
        <w:r>
          <w:rPr>
            <w:noProof/>
            <w:webHidden/>
          </w:rPr>
          <w:fldChar w:fldCharType="end"/>
        </w:r>
      </w:hyperlink>
    </w:p>
    <w:p w:rsidR="009F54BA" w:rsidRDefault="009F54BA" w:rsidP="009F54BA">
      <w:pPr>
        <w:pStyle w:val="30"/>
        <w:tabs>
          <w:tab w:val="right" w:leader="dot" w:pos="9299"/>
        </w:tabs>
        <w:ind w:left="840"/>
        <w:rPr>
          <w:noProof/>
        </w:rPr>
      </w:pPr>
      <w:hyperlink w:anchor="_Toc74231930" w:history="1">
        <w:r w:rsidRPr="00566973">
          <w:rPr>
            <w:rStyle w:val="a5"/>
            <w:noProof/>
          </w:rPr>
          <w:t>1</w:t>
        </w:r>
        <w:r w:rsidRPr="00566973">
          <w:rPr>
            <w:rStyle w:val="a5"/>
            <w:rFonts w:hint="eastAsia"/>
            <w:noProof/>
          </w:rPr>
          <w:t xml:space="preserve"> </w:t>
        </w:r>
        <w:r w:rsidRPr="00566973">
          <w:rPr>
            <w:rStyle w:val="a5"/>
            <w:rFonts w:hint="eastAsia"/>
            <w:noProof/>
          </w:rPr>
          <w:t>基本参数</w:t>
        </w:r>
        <w:r>
          <w:rPr>
            <w:noProof/>
            <w:webHidden/>
          </w:rPr>
          <w:tab/>
        </w:r>
        <w:r>
          <w:rPr>
            <w:noProof/>
            <w:webHidden/>
          </w:rPr>
          <w:fldChar w:fldCharType="begin"/>
        </w:r>
        <w:r>
          <w:rPr>
            <w:noProof/>
            <w:webHidden/>
          </w:rPr>
          <w:instrText xml:space="preserve"> PAGEREF _Toc74231930 \h </w:instrText>
        </w:r>
        <w:r>
          <w:rPr>
            <w:noProof/>
            <w:webHidden/>
          </w:rPr>
        </w:r>
        <w:r>
          <w:rPr>
            <w:noProof/>
            <w:webHidden/>
          </w:rPr>
          <w:fldChar w:fldCharType="separate"/>
        </w:r>
        <w:r>
          <w:rPr>
            <w:noProof/>
            <w:webHidden/>
          </w:rPr>
          <w:t>109</w:t>
        </w:r>
        <w:r>
          <w:rPr>
            <w:noProof/>
            <w:webHidden/>
          </w:rPr>
          <w:fldChar w:fldCharType="end"/>
        </w:r>
      </w:hyperlink>
    </w:p>
    <w:p w:rsidR="009F54BA" w:rsidRDefault="009F54BA" w:rsidP="009F54BA">
      <w:pPr>
        <w:pStyle w:val="30"/>
        <w:tabs>
          <w:tab w:val="right" w:leader="dot" w:pos="9299"/>
        </w:tabs>
        <w:ind w:left="840"/>
        <w:rPr>
          <w:noProof/>
        </w:rPr>
      </w:pPr>
      <w:hyperlink w:anchor="_Toc74231931" w:history="1">
        <w:r w:rsidRPr="00566973">
          <w:rPr>
            <w:rStyle w:val="a5"/>
            <w:noProof/>
          </w:rPr>
          <w:t>2</w:t>
        </w:r>
        <w:r w:rsidRPr="00566973">
          <w:rPr>
            <w:rStyle w:val="a5"/>
            <w:rFonts w:hint="eastAsia"/>
            <w:noProof/>
          </w:rPr>
          <w:t xml:space="preserve"> </w:t>
        </w:r>
        <w:r w:rsidRPr="00566973">
          <w:rPr>
            <w:rStyle w:val="a5"/>
            <w:rFonts w:hint="eastAsia"/>
            <w:noProof/>
          </w:rPr>
          <w:t>副龙骨受力分析</w:t>
        </w:r>
        <w:r>
          <w:rPr>
            <w:noProof/>
            <w:webHidden/>
          </w:rPr>
          <w:tab/>
        </w:r>
        <w:r>
          <w:rPr>
            <w:noProof/>
            <w:webHidden/>
          </w:rPr>
          <w:fldChar w:fldCharType="begin"/>
        </w:r>
        <w:r>
          <w:rPr>
            <w:noProof/>
            <w:webHidden/>
          </w:rPr>
          <w:instrText xml:space="preserve"> PAGEREF _Toc74231931 \h </w:instrText>
        </w:r>
        <w:r>
          <w:rPr>
            <w:noProof/>
            <w:webHidden/>
          </w:rPr>
        </w:r>
        <w:r>
          <w:rPr>
            <w:noProof/>
            <w:webHidden/>
          </w:rPr>
          <w:fldChar w:fldCharType="separate"/>
        </w:r>
        <w:r>
          <w:rPr>
            <w:noProof/>
            <w:webHidden/>
          </w:rPr>
          <w:t>110</w:t>
        </w:r>
        <w:r>
          <w:rPr>
            <w:noProof/>
            <w:webHidden/>
          </w:rPr>
          <w:fldChar w:fldCharType="end"/>
        </w:r>
      </w:hyperlink>
    </w:p>
    <w:p w:rsidR="009F54BA" w:rsidRDefault="009F54BA" w:rsidP="009F54BA">
      <w:pPr>
        <w:pStyle w:val="30"/>
        <w:tabs>
          <w:tab w:val="right" w:leader="dot" w:pos="9299"/>
        </w:tabs>
        <w:ind w:left="840"/>
        <w:rPr>
          <w:noProof/>
        </w:rPr>
      </w:pPr>
      <w:hyperlink w:anchor="_Toc74231932" w:history="1">
        <w:r w:rsidRPr="00566973">
          <w:rPr>
            <w:rStyle w:val="a5"/>
            <w:noProof/>
          </w:rPr>
          <w:t>3</w:t>
        </w:r>
        <w:r w:rsidRPr="00566973">
          <w:rPr>
            <w:rStyle w:val="a5"/>
            <w:rFonts w:hint="eastAsia"/>
            <w:noProof/>
          </w:rPr>
          <w:t xml:space="preserve"> </w:t>
        </w:r>
        <w:r w:rsidRPr="00566973">
          <w:rPr>
            <w:rStyle w:val="a5"/>
            <w:rFonts w:hint="eastAsia"/>
            <w:noProof/>
          </w:rPr>
          <w:t>副龙骨的抗弯强度计算</w:t>
        </w:r>
        <w:r>
          <w:rPr>
            <w:noProof/>
            <w:webHidden/>
          </w:rPr>
          <w:tab/>
        </w:r>
        <w:r>
          <w:rPr>
            <w:noProof/>
            <w:webHidden/>
          </w:rPr>
          <w:fldChar w:fldCharType="begin"/>
        </w:r>
        <w:r>
          <w:rPr>
            <w:noProof/>
            <w:webHidden/>
          </w:rPr>
          <w:instrText xml:space="preserve"> PAGEREF _Toc74231932 \h </w:instrText>
        </w:r>
        <w:r>
          <w:rPr>
            <w:noProof/>
            <w:webHidden/>
          </w:rPr>
        </w:r>
        <w:r>
          <w:rPr>
            <w:noProof/>
            <w:webHidden/>
          </w:rPr>
          <w:fldChar w:fldCharType="separate"/>
        </w:r>
        <w:r>
          <w:rPr>
            <w:noProof/>
            <w:webHidden/>
          </w:rPr>
          <w:t>111</w:t>
        </w:r>
        <w:r>
          <w:rPr>
            <w:noProof/>
            <w:webHidden/>
          </w:rPr>
          <w:fldChar w:fldCharType="end"/>
        </w:r>
      </w:hyperlink>
    </w:p>
    <w:p w:rsidR="009F54BA" w:rsidRDefault="009F54BA" w:rsidP="009F54BA">
      <w:pPr>
        <w:pStyle w:val="30"/>
        <w:tabs>
          <w:tab w:val="right" w:leader="dot" w:pos="9299"/>
        </w:tabs>
        <w:ind w:left="840"/>
        <w:rPr>
          <w:noProof/>
        </w:rPr>
      </w:pPr>
      <w:hyperlink w:anchor="_Toc74231933" w:history="1">
        <w:r w:rsidRPr="00566973">
          <w:rPr>
            <w:rStyle w:val="a5"/>
            <w:noProof/>
          </w:rPr>
          <w:t>4</w:t>
        </w:r>
        <w:r w:rsidRPr="00566973">
          <w:rPr>
            <w:rStyle w:val="a5"/>
            <w:rFonts w:hint="eastAsia"/>
            <w:noProof/>
          </w:rPr>
          <w:t xml:space="preserve"> </w:t>
        </w:r>
        <w:r w:rsidRPr="00566973">
          <w:rPr>
            <w:rStyle w:val="a5"/>
            <w:rFonts w:hint="eastAsia"/>
            <w:noProof/>
          </w:rPr>
          <w:t>副龙骨的挠度计算</w:t>
        </w:r>
        <w:r>
          <w:rPr>
            <w:noProof/>
            <w:webHidden/>
          </w:rPr>
          <w:tab/>
        </w:r>
        <w:r>
          <w:rPr>
            <w:noProof/>
            <w:webHidden/>
          </w:rPr>
          <w:fldChar w:fldCharType="begin"/>
        </w:r>
        <w:r>
          <w:rPr>
            <w:noProof/>
            <w:webHidden/>
          </w:rPr>
          <w:instrText xml:space="preserve"> PAGEREF _Toc74231933 \h </w:instrText>
        </w:r>
        <w:r>
          <w:rPr>
            <w:noProof/>
            <w:webHidden/>
          </w:rPr>
        </w:r>
        <w:r>
          <w:rPr>
            <w:noProof/>
            <w:webHidden/>
          </w:rPr>
          <w:fldChar w:fldCharType="separate"/>
        </w:r>
        <w:r>
          <w:rPr>
            <w:noProof/>
            <w:webHidden/>
          </w:rPr>
          <w:t>112</w:t>
        </w:r>
        <w:r>
          <w:rPr>
            <w:noProof/>
            <w:webHidden/>
          </w:rPr>
          <w:fldChar w:fldCharType="end"/>
        </w:r>
      </w:hyperlink>
    </w:p>
    <w:p w:rsidR="009222EC" w:rsidRDefault="009222EC" w:rsidP="00EF6C74">
      <w:pPr>
        <w:pStyle w:val="30"/>
        <w:tabs>
          <w:tab w:val="right" w:leader="dot" w:pos="8296"/>
        </w:tabs>
        <w:ind w:left="840"/>
        <w:rPr>
          <w:noProof/>
        </w:rPr>
      </w:pPr>
      <w:r>
        <w:fldChar w:fldCharType="end"/>
      </w:r>
      <w:r w:rsidR="00EF6C74">
        <w:br w:type="page"/>
      </w:r>
    </w:p>
    <w:p w:rsidR="009222EC" w:rsidRDefault="009222EC"/>
    <w:p w:rsidR="009222EC" w:rsidRDefault="00EF6C74" w:rsidP="00EF6C74">
      <w:pPr>
        <w:pStyle w:val="1"/>
      </w:pPr>
      <w:bookmarkStart w:id="0" w:name="_Toc74231827"/>
      <w:r>
        <w:t>第一章、计算依据及说明</w:t>
      </w:r>
      <w:bookmarkEnd w:id="0"/>
    </w:p>
    <w:p w:rsidR="009222EC" w:rsidRDefault="00EF6C74">
      <w:pPr>
        <w:pStyle w:val="2"/>
      </w:pPr>
      <w:bookmarkStart w:id="1" w:name="_Toc74231828"/>
      <w:r>
        <w:t>一、工程概况说明</w:t>
      </w:r>
      <w:bookmarkEnd w:id="1"/>
    </w:p>
    <w:p w:rsidR="009222EC" w:rsidRDefault="00EF6C74">
      <w:pPr>
        <w:spacing w:line="360" w:lineRule="auto"/>
      </w:pPr>
      <w:r>
        <w:rPr>
          <w:rFonts w:ascii="Times New Roman" w:eastAsia="宋体" w:hAnsi="Times New Roman" w:cs="Times New Roman"/>
        </w:rPr>
        <w:t>工程名称：春晖园安置社区配套学校项目</w:t>
      </w:r>
      <w:r>
        <w:rPr>
          <w:rFonts w:ascii="Times New Roman" w:eastAsia="宋体" w:hAnsi="Times New Roman" w:cs="Times New Roman"/>
        </w:rPr>
        <w:t>-</w:t>
      </w:r>
      <w:r>
        <w:rPr>
          <w:rFonts w:ascii="Times New Roman" w:eastAsia="宋体" w:hAnsi="Times New Roman" w:cs="Times New Roman"/>
        </w:rPr>
        <w:t>文体中心</w:t>
      </w:r>
    </w:p>
    <w:p w:rsidR="009222EC" w:rsidRDefault="00EF6C74">
      <w:pPr>
        <w:spacing w:line="360" w:lineRule="auto"/>
      </w:pPr>
      <w:r>
        <w:rPr>
          <w:rFonts w:ascii="Times New Roman" w:eastAsia="宋体" w:hAnsi="Times New Roman" w:cs="Times New Roman"/>
        </w:rPr>
        <w:t>工程所在地：海口</w:t>
      </w:r>
    </w:p>
    <w:p w:rsidR="009222EC" w:rsidRDefault="00EF6C74">
      <w:pPr>
        <w:spacing w:line="360" w:lineRule="auto"/>
      </w:pPr>
      <w:r>
        <w:rPr>
          <w:rFonts w:ascii="Times New Roman" w:eastAsia="宋体" w:hAnsi="Times New Roman" w:cs="Times New Roman"/>
        </w:rPr>
        <w:t>工程所属建筑物地区类别：</w:t>
      </w:r>
      <w:r>
        <w:rPr>
          <w:rFonts w:ascii="Times New Roman" w:eastAsia="宋体" w:hAnsi="Times New Roman" w:cs="Times New Roman"/>
        </w:rPr>
        <w:t>B</w:t>
      </w:r>
      <w:r>
        <w:rPr>
          <w:rFonts w:ascii="Times New Roman" w:eastAsia="宋体" w:hAnsi="Times New Roman" w:cs="Times New Roman"/>
        </w:rPr>
        <w:t>类地形</w:t>
      </w:r>
    </w:p>
    <w:p w:rsidR="009222EC" w:rsidRDefault="00EF6C74">
      <w:pPr>
        <w:spacing w:line="360" w:lineRule="auto"/>
      </w:pPr>
      <w:r>
        <w:rPr>
          <w:rFonts w:ascii="Times New Roman" w:eastAsia="宋体" w:hAnsi="Times New Roman" w:cs="Times New Roman"/>
        </w:rPr>
        <w:t>工程所在地区抗震设防烈度：</w:t>
      </w:r>
      <w:r>
        <w:rPr>
          <w:rFonts w:ascii="Times New Roman" w:eastAsia="宋体" w:hAnsi="Times New Roman" w:cs="Times New Roman"/>
        </w:rPr>
        <w:t>8</w:t>
      </w:r>
      <w:r>
        <w:rPr>
          <w:rFonts w:ascii="Times New Roman" w:eastAsia="宋体" w:hAnsi="Times New Roman" w:cs="Times New Roman"/>
        </w:rPr>
        <w:t>度</w:t>
      </w:r>
    </w:p>
    <w:p w:rsidR="009222EC" w:rsidRDefault="00EF6C74">
      <w:pPr>
        <w:spacing w:line="360" w:lineRule="auto"/>
      </w:pPr>
      <w:r>
        <w:rPr>
          <w:rFonts w:ascii="Times New Roman" w:eastAsia="宋体" w:hAnsi="Times New Roman" w:cs="Times New Roman"/>
        </w:rPr>
        <w:t>工程所在地区地震设防分类：标准设防类</w:t>
      </w:r>
    </w:p>
    <w:p w:rsidR="009222EC" w:rsidRDefault="00EF6C74">
      <w:pPr>
        <w:spacing w:line="360" w:lineRule="auto"/>
      </w:pPr>
      <w:r>
        <w:rPr>
          <w:rFonts w:ascii="Times New Roman" w:eastAsia="宋体" w:hAnsi="Times New Roman" w:cs="Times New Roman"/>
        </w:rPr>
        <w:t>工程基本风压：</w:t>
      </w:r>
      <w:r>
        <w:rPr>
          <w:rFonts w:ascii="Times New Roman" w:eastAsia="宋体" w:hAnsi="Times New Roman" w:cs="Times New Roman"/>
        </w:rPr>
        <w:t>0.75kN/m²</w:t>
      </w:r>
    </w:p>
    <w:p w:rsidR="009222EC" w:rsidRDefault="00EF6C74">
      <w:pPr>
        <w:spacing w:line="360" w:lineRule="auto"/>
      </w:pPr>
      <w:r>
        <w:rPr>
          <w:rFonts w:ascii="Times New Roman" w:eastAsia="宋体" w:hAnsi="Times New Roman" w:cs="Times New Roman"/>
        </w:rPr>
        <w:t>工程基本雪压：</w:t>
      </w:r>
      <w:r>
        <w:rPr>
          <w:rFonts w:ascii="Times New Roman" w:eastAsia="宋体" w:hAnsi="Times New Roman" w:cs="Times New Roman"/>
        </w:rPr>
        <w:t>0kN/m²</w:t>
      </w:r>
    </w:p>
    <w:p w:rsidR="009222EC" w:rsidRDefault="00EF6C74">
      <w:pPr>
        <w:pStyle w:val="2"/>
      </w:pPr>
      <w:bookmarkStart w:id="2" w:name="_Toc74231829"/>
      <w:r>
        <w:t>二、设计依据</w:t>
      </w:r>
      <w:bookmarkEnd w:id="2"/>
    </w:p>
    <w:p w:rsidR="009222EC" w:rsidRDefault="00EF6C74">
      <w:pPr>
        <w:pStyle w:val="3"/>
        <w:topLinePunct/>
        <w:spacing w:line="325" w:lineRule="auto"/>
      </w:pPr>
      <w:bookmarkStart w:id="3" w:name="_Toc74231830"/>
      <w:r>
        <w:t>相关规范</w:t>
      </w:r>
      <w:bookmarkEnd w:id="3"/>
    </w:p>
    <w:p w:rsidR="009222EC" w:rsidRDefault="00EF6C74">
      <w:pPr>
        <w:pStyle w:val="4"/>
        <w:topLinePunct/>
        <w:spacing w:line="325" w:lineRule="auto"/>
      </w:pPr>
      <w:bookmarkStart w:id="4" w:name="_Toc19821212"/>
      <w:r>
        <w:t>幕墙设计规范</w:t>
      </w:r>
      <w:bookmarkEnd w:id="4"/>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600"/>
        <w:gridCol w:w="6000"/>
        <w:gridCol w:w="2300"/>
      </w:tblGrid>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序号</w:t>
            </w:r>
          </w:p>
        </w:tc>
        <w:tc>
          <w:tcPr>
            <w:tcW w:w="6000" w:type="dxa"/>
            <w:shd w:val="clear" w:color="auto" w:fill="FDE9D9"/>
            <w:vAlign w:val="center"/>
          </w:tcPr>
          <w:p w:rsidR="009222EC" w:rsidRDefault="00EF6C74">
            <w:pPr>
              <w:jc w:val="center"/>
            </w:pPr>
            <w:r>
              <w:rPr>
                <w:rFonts w:ascii="Times New Roman" w:eastAsia="宋体" w:hAnsi="Times New Roman" w:cs="Times New Roman"/>
                <w:sz w:val="18"/>
              </w:rPr>
              <w:t>标准名称</w:t>
            </w:r>
          </w:p>
        </w:tc>
        <w:tc>
          <w:tcPr>
            <w:tcW w:w="2300" w:type="dxa"/>
            <w:shd w:val="clear" w:color="auto" w:fill="FDE9D9"/>
            <w:vAlign w:val="center"/>
          </w:tcPr>
          <w:p w:rsidR="009222EC" w:rsidRDefault="00EF6C74">
            <w:pPr>
              <w:jc w:val="center"/>
            </w:pPr>
            <w:r>
              <w:rPr>
                <w:rFonts w:ascii="Times New Roman" w:eastAsia="宋体" w:hAnsi="Times New Roman" w:cs="Times New Roman"/>
                <w:sz w:val="18"/>
              </w:rPr>
              <w:t>标准编号</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w:t>
            </w:r>
          </w:p>
        </w:tc>
        <w:tc>
          <w:tcPr>
            <w:tcW w:w="6000" w:type="dxa"/>
            <w:vAlign w:val="center"/>
          </w:tcPr>
          <w:p w:rsidR="009222EC" w:rsidRDefault="00EF6C74">
            <w:pPr>
              <w:jc w:val="center"/>
            </w:pPr>
            <w:r>
              <w:rPr>
                <w:rFonts w:ascii="Times New Roman" w:eastAsia="宋体" w:hAnsi="Times New Roman" w:cs="Times New Roman"/>
                <w:sz w:val="18"/>
              </w:rPr>
              <w:t>《铝合金结构设计规范》</w:t>
            </w:r>
          </w:p>
        </w:tc>
        <w:tc>
          <w:tcPr>
            <w:tcW w:w="2300" w:type="dxa"/>
            <w:vAlign w:val="center"/>
          </w:tcPr>
          <w:p w:rsidR="009222EC" w:rsidRDefault="00EF6C74">
            <w:pPr>
              <w:jc w:val="center"/>
            </w:pPr>
            <w:r>
              <w:rPr>
                <w:rFonts w:ascii="Times New Roman" w:eastAsia="宋体" w:hAnsi="Times New Roman" w:cs="Times New Roman"/>
                <w:sz w:val="18"/>
              </w:rPr>
              <w:t>GB50429-2007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w:t>
            </w:r>
          </w:p>
        </w:tc>
        <w:tc>
          <w:tcPr>
            <w:tcW w:w="6000" w:type="dxa"/>
            <w:vAlign w:val="center"/>
          </w:tcPr>
          <w:p w:rsidR="009222EC" w:rsidRDefault="00EF6C74">
            <w:pPr>
              <w:jc w:val="center"/>
            </w:pPr>
            <w:r>
              <w:rPr>
                <w:rFonts w:ascii="Times New Roman" w:eastAsia="宋体" w:hAnsi="Times New Roman" w:cs="Times New Roman"/>
                <w:sz w:val="18"/>
              </w:rPr>
              <w:t>《玻璃幕墙工程技术规范》</w:t>
            </w:r>
          </w:p>
        </w:tc>
        <w:tc>
          <w:tcPr>
            <w:tcW w:w="2300" w:type="dxa"/>
            <w:vAlign w:val="center"/>
          </w:tcPr>
          <w:p w:rsidR="009222EC" w:rsidRDefault="00EF6C74">
            <w:pPr>
              <w:jc w:val="center"/>
            </w:pPr>
            <w:r>
              <w:rPr>
                <w:rFonts w:ascii="Times New Roman" w:eastAsia="宋体" w:hAnsi="Times New Roman" w:cs="Times New Roman"/>
                <w:sz w:val="18"/>
              </w:rPr>
              <w:t>JGJ102-2003</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3</w:t>
            </w:r>
          </w:p>
        </w:tc>
        <w:tc>
          <w:tcPr>
            <w:tcW w:w="6000" w:type="dxa"/>
            <w:vAlign w:val="center"/>
          </w:tcPr>
          <w:p w:rsidR="009222EC" w:rsidRDefault="00EF6C74">
            <w:pPr>
              <w:jc w:val="center"/>
            </w:pPr>
            <w:r>
              <w:rPr>
                <w:rFonts w:ascii="Times New Roman" w:eastAsia="宋体" w:hAnsi="Times New Roman" w:cs="Times New Roman"/>
                <w:sz w:val="18"/>
              </w:rPr>
              <w:t>《建筑幕墙》</w:t>
            </w:r>
          </w:p>
        </w:tc>
        <w:tc>
          <w:tcPr>
            <w:tcW w:w="2300" w:type="dxa"/>
            <w:vAlign w:val="center"/>
          </w:tcPr>
          <w:p w:rsidR="009222EC" w:rsidRDefault="00EF6C74">
            <w:pPr>
              <w:jc w:val="center"/>
            </w:pPr>
            <w:r>
              <w:rPr>
                <w:rFonts w:ascii="Times New Roman" w:eastAsia="宋体" w:hAnsi="Times New Roman" w:cs="Times New Roman"/>
                <w:sz w:val="18"/>
              </w:rPr>
              <w:t>GB/T21086-2007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4</w:t>
            </w:r>
          </w:p>
        </w:tc>
        <w:tc>
          <w:tcPr>
            <w:tcW w:w="6000" w:type="dxa"/>
            <w:vAlign w:val="center"/>
          </w:tcPr>
          <w:p w:rsidR="009222EC" w:rsidRDefault="00EF6C74">
            <w:pPr>
              <w:jc w:val="center"/>
            </w:pPr>
            <w:r>
              <w:rPr>
                <w:rFonts w:ascii="Times New Roman" w:eastAsia="宋体" w:hAnsi="Times New Roman" w:cs="Times New Roman"/>
                <w:sz w:val="18"/>
              </w:rPr>
              <w:t>《建筑幕墙工程技术规范》</w:t>
            </w:r>
          </w:p>
        </w:tc>
        <w:tc>
          <w:tcPr>
            <w:tcW w:w="2300" w:type="dxa"/>
            <w:vAlign w:val="center"/>
          </w:tcPr>
          <w:p w:rsidR="009222EC" w:rsidRDefault="00EF6C74">
            <w:pPr>
              <w:jc w:val="center"/>
            </w:pPr>
            <w:r>
              <w:rPr>
                <w:rFonts w:ascii="Times New Roman" w:eastAsia="宋体" w:hAnsi="Times New Roman" w:cs="Times New Roman"/>
                <w:sz w:val="18"/>
              </w:rPr>
              <w:t>DGJ08-56-2012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5</w:t>
            </w:r>
          </w:p>
        </w:tc>
        <w:tc>
          <w:tcPr>
            <w:tcW w:w="6000" w:type="dxa"/>
            <w:vAlign w:val="center"/>
          </w:tcPr>
          <w:p w:rsidR="009222EC" w:rsidRDefault="00EF6C74">
            <w:pPr>
              <w:jc w:val="center"/>
            </w:pPr>
            <w:r>
              <w:rPr>
                <w:rFonts w:ascii="Times New Roman" w:eastAsia="宋体" w:hAnsi="Times New Roman" w:cs="Times New Roman"/>
                <w:sz w:val="18"/>
              </w:rPr>
              <w:t>《小单元建筑幕墙》</w:t>
            </w:r>
          </w:p>
        </w:tc>
        <w:tc>
          <w:tcPr>
            <w:tcW w:w="2300" w:type="dxa"/>
            <w:vAlign w:val="center"/>
          </w:tcPr>
          <w:p w:rsidR="009222EC" w:rsidRDefault="00EF6C74">
            <w:pPr>
              <w:jc w:val="center"/>
            </w:pPr>
            <w:r>
              <w:rPr>
                <w:rFonts w:ascii="Times New Roman" w:eastAsia="宋体" w:hAnsi="Times New Roman" w:cs="Times New Roman"/>
                <w:sz w:val="18"/>
              </w:rPr>
              <w:t>JG/T216-2007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6</w:t>
            </w:r>
          </w:p>
        </w:tc>
        <w:tc>
          <w:tcPr>
            <w:tcW w:w="6000" w:type="dxa"/>
            <w:vAlign w:val="center"/>
          </w:tcPr>
          <w:p w:rsidR="009222EC" w:rsidRDefault="00EF6C74">
            <w:pPr>
              <w:jc w:val="center"/>
            </w:pPr>
            <w:r>
              <w:rPr>
                <w:rFonts w:ascii="Times New Roman" w:eastAsia="宋体" w:hAnsi="Times New Roman" w:cs="Times New Roman"/>
                <w:sz w:val="18"/>
              </w:rPr>
              <w:t>《金属与石材幕墙工程技术规范》</w:t>
            </w:r>
          </w:p>
        </w:tc>
        <w:tc>
          <w:tcPr>
            <w:tcW w:w="2300" w:type="dxa"/>
            <w:vAlign w:val="center"/>
          </w:tcPr>
          <w:p w:rsidR="009222EC" w:rsidRDefault="00EF6C74">
            <w:pPr>
              <w:jc w:val="center"/>
            </w:pPr>
            <w:r>
              <w:rPr>
                <w:rFonts w:ascii="Times New Roman" w:eastAsia="宋体" w:hAnsi="Times New Roman" w:cs="Times New Roman"/>
                <w:sz w:val="18"/>
              </w:rPr>
              <w:t>JGJ133-2001</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7</w:t>
            </w:r>
          </w:p>
        </w:tc>
        <w:tc>
          <w:tcPr>
            <w:tcW w:w="6000" w:type="dxa"/>
            <w:vAlign w:val="center"/>
          </w:tcPr>
          <w:p w:rsidR="009222EC" w:rsidRDefault="00EF6C74">
            <w:pPr>
              <w:jc w:val="center"/>
            </w:pPr>
            <w:r>
              <w:rPr>
                <w:rFonts w:ascii="Times New Roman" w:eastAsia="宋体" w:hAnsi="Times New Roman" w:cs="Times New Roman"/>
                <w:sz w:val="18"/>
              </w:rPr>
              <w:t>《建筑玻璃应用技术规程》</w:t>
            </w:r>
          </w:p>
        </w:tc>
        <w:tc>
          <w:tcPr>
            <w:tcW w:w="2300" w:type="dxa"/>
            <w:vAlign w:val="center"/>
          </w:tcPr>
          <w:p w:rsidR="009222EC" w:rsidRDefault="00EF6C74">
            <w:pPr>
              <w:jc w:val="center"/>
            </w:pPr>
            <w:r>
              <w:rPr>
                <w:rFonts w:ascii="Times New Roman" w:eastAsia="宋体" w:hAnsi="Times New Roman" w:cs="Times New Roman"/>
                <w:sz w:val="18"/>
              </w:rPr>
              <w:t>JGJ113-2015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8</w:t>
            </w:r>
          </w:p>
        </w:tc>
        <w:tc>
          <w:tcPr>
            <w:tcW w:w="6000" w:type="dxa"/>
            <w:vAlign w:val="center"/>
          </w:tcPr>
          <w:p w:rsidR="009222EC" w:rsidRDefault="00EF6C74">
            <w:pPr>
              <w:jc w:val="center"/>
            </w:pPr>
            <w:r>
              <w:rPr>
                <w:rFonts w:ascii="Times New Roman" w:eastAsia="宋体" w:hAnsi="Times New Roman" w:cs="Times New Roman"/>
                <w:sz w:val="18"/>
              </w:rPr>
              <w:t>《坡屋面工程技术规范》</w:t>
            </w:r>
          </w:p>
        </w:tc>
        <w:tc>
          <w:tcPr>
            <w:tcW w:w="2300" w:type="dxa"/>
            <w:vAlign w:val="center"/>
          </w:tcPr>
          <w:p w:rsidR="009222EC" w:rsidRDefault="00EF6C74">
            <w:pPr>
              <w:jc w:val="center"/>
            </w:pPr>
            <w:r>
              <w:rPr>
                <w:rFonts w:ascii="Times New Roman" w:eastAsia="宋体" w:hAnsi="Times New Roman" w:cs="Times New Roman"/>
                <w:sz w:val="18"/>
              </w:rPr>
              <w:t>GB50693-2011</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9</w:t>
            </w:r>
          </w:p>
        </w:tc>
        <w:tc>
          <w:tcPr>
            <w:tcW w:w="6000" w:type="dxa"/>
            <w:vAlign w:val="center"/>
          </w:tcPr>
          <w:p w:rsidR="009222EC" w:rsidRDefault="00EF6C74">
            <w:pPr>
              <w:jc w:val="center"/>
            </w:pPr>
            <w:r>
              <w:rPr>
                <w:rFonts w:ascii="Times New Roman" w:eastAsia="宋体" w:hAnsi="Times New Roman" w:cs="Times New Roman"/>
                <w:sz w:val="18"/>
              </w:rPr>
              <w:t>《建筑用玻璃与金属护栏》</w:t>
            </w:r>
          </w:p>
        </w:tc>
        <w:tc>
          <w:tcPr>
            <w:tcW w:w="2300" w:type="dxa"/>
            <w:vAlign w:val="center"/>
          </w:tcPr>
          <w:p w:rsidR="009222EC" w:rsidRDefault="00EF6C74">
            <w:pPr>
              <w:jc w:val="center"/>
            </w:pPr>
            <w:r>
              <w:rPr>
                <w:rFonts w:ascii="Times New Roman" w:eastAsia="宋体" w:hAnsi="Times New Roman" w:cs="Times New Roman"/>
                <w:sz w:val="18"/>
              </w:rPr>
              <w:t>JG/T342-2012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10</w:t>
            </w:r>
          </w:p>
        </w:tc>
        <w:tc>
          <w:tcPr>
            <w:tcW w:w="6000" w:type="dxa"/>
            <w:vAlign w:val="center"/>
          </w:tcPr>
          <w:p w:rsidR="009222EC" w:rsidRDefault="00EF6C74">
            <w:pPr>
              <w:jc w:val="center"/>
            </w:pPr>
            <w:r>
              <w:rPr>
                <w:rFonts w:ascii="Times New Roman" w:eastAsia="宋体" w:hAnsi="Times New Roman" w:cs="Times New Roman"/>
                <w:sz w:val="18"/>
              </w:rPr>
              <w:t>《点支式玻璃幕墙工程技术规程》</w:t>
            </w:r>
          </w:p>
        </w:tc>
        <w:tc>
          <w:tcPr>
            <w:tcW w:w="2300" w:type="dxa"/>
            <w:vAlign w:val="center"/>
          </w:tcPr>
          <w:p w:rsidR="009222EC" w:rsidRDefault="00EF6C74">
            <w:pPr>
              <w:jc w:val="center"/>
            </w:pPr>
            <w:r>
              <w:rPr>
                <w:rFonts w:ascii="Times New Roman" w:eastAsia="宋体" w:hAnsi="Times New Roman" w:cs="Times New Roman"/>
                <w:sz w:val="18"/>
              </w:rPr>
              <w:t>CECS127-2001</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11</w:t>
            </w:r>
          </w:p>
        </w:tc>
        <w:tc>
          <w:tcPr>
            <w:tcW w:w="6000" w:type="dxa"/>
            <w:vAlign w:val="center"/>
          </w:tcPr>
          <w:p w:rsidR="009222EC" w:rsidRDefault="00EF6C74">
            <w:pPr>
              <w:jc w:val="center"/>
            </w:pPr>
            <w:r>
              <w:rPr>
                <w:rFonts w:ascii="Times New Roman" w:eastAsia="宋体" w:hAnsi="Times New Roman" w:cs="Times New Roman"/>
                <w:sz w:val="18"/>
              </w:rPr>
              <w:t>《建筑玻璃点支承装置》</w:t>
            </w:r>
          </w:p>
        </w:tc>
        <w:tc>
          <w:tcPr>
            <w:tcW w:w="2300" w:type="dxa"/>
            <w:vAlign w:val="center"/>
          </w:tcPr>
          <w:p w:rsidR="009222EC" w:rsidRDefault="00EF6C74">
            <w:pPr>
              <w:jc w:val="center"/>
            </w:pPr>
            <w:r>
              <w:rPr>
                <w:rFonts w:ascii="Times New Roman" w:eastAsia="宋体" w:hAnsi="Times New Roman" w:cs="Times New Roman"/>
                <w:sz w:val="18"/>
              </w:rPr>
              <w:t>JG/T138-2010</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12</w:t>
            </w:r>
          </w:p>
        </w:tc>
        <w:tc>
          <w:tcPr>
            <w:tcW w:w="6000" w:type="dxa"/>
            <w:vAlign w:val="center"/>
          </w:tcPr>
          <w:p w:rsidR="009222EC" w:rsidRDefault="00EF6C74">
            <w:pPr>
              <w:jc w:val="center"/>
            </w:pPr>
            <w:r>
              <w:rPr>
                <w:rFonts w:ascii="Times New Roman" w:eastAsia="宋体" w:hAnsi="Times New Roman" w:cs="Times New Roman"/>
                <w:sz w:val="18"/>
              </w:rPr>
              <w:t>《吊挂式玻璃幕墙支承装置》</w:t>
            </w:r>
          </w:p>
        </w:tc>
        <w:tc>
          <w:tcPr>
            <w:tcW w:w="2300" w:type="dxa"/>
            <w:vAlign w:val="center"/>
          </w:tcPr>
          <w:p w:rsidR="009222EC" w:rsidRDefault="00EF6C74">
            <w:pPr>
              <w:jc w:val="center"/>
            </w:pPr>
            <w:r>
              <w:rPr>
                <w:rFonts w:ascii="Times New Roman" w:eastAsia="宋体" w:hAnsi="Times New Roman" w:cs="Times New Roman"/>
                <w:sz w:val="18"/>
              </w:rPr>
              <w:t>JG139-2017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13</w:t>
            </w:r>
          </w:p>
        </w:tc>
        <w:tc>
          <w:tcPr>
            <w:tcW w:w="6000" w:type="dxa"/>
            <w:vAlign w:val="center"/>
          </w:tcPr>
          <w:p w:rsidR="009222EC" w:rsidRDefault="00EF6C74">
            <w:pPr>
              <w:jc w:val="center"/>
            </w:pPr>
            <w:r>
              <w:rPr>
                <w:rFonts w:ascii="Times New Roman" w:eastAsia="宋体" w:hAnsi="Times New Roman" w:cs="Times New Roman"/>
                <w:sz w:val="18"/>
              </w:rPr>
              <w:t>《点挂外墙板装饰工程技术规程》</w:t>
            </w:r>
          </w:p>
        </w:tc>
        <w:tc>
          <w:tcPr>
            <w:tcW w:w="2300" w:type="dxa"/>
            <w:vAlign w:val="center"/>
          </w:tcPr>
          <w:p w:rsidR="009222EC" w:rsidRDefault="00EF6C74">
            <w:pPr>
              <w:jc w:val="center"/>
            </w:pPr>
            <w:r>
              <w:rPr>
                <w:rFonts w:ascii="Times New Roman" w:eastAsia="宋体" w:hAnsi="Times New Roman" w:cs="Times New Roman"/>
                <w:sz w:val="18"/>
              </w:rPr>
              <w:t>JGJ321-2014</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14</w:t>
            </w:r>
          </w:p>
        </w:tc>
        <w:tc>
          <w:tcPr>
            <w:tcW w:w="6000" w:type="dxa"/>
            <w:vAlign w:val="center"/>
          </w:tcPr>
          <w:p w:rsidR="009222EC" w:rsidRDefault="00EF6C74">
            <w:pPr>
              <w:jc w:val="center"/>
            </w:pPr>
            <w:r>
              <w:rPr>
                <w:rFonts w:ascii="Times New Roman" w:eastAsia="宋体" w:hAnsi="Times New Roman" w:cs="Times New Roman"/>
                <w:sz w:val="18"/>
              </w:rPr>
              <w:t>《人造板材幕墙工程技术规范》</w:t>
            </w:r>
          </w:p>
        </w:tc>
        <w:tc>
          <w:tcPr>
            <w:tcW w:w="2300" w:type="dxa"/>
            <w:vAlign w:val="center"/>
          </w:tcPr>
          <w:p w:rsidR="009222EC" w:rsidRDefault="00EF6C74">
            <w:pPr>
              <w:jc w:val="center"/>
            </w:pPr>
            <w:r>
              <w:rPr>
                <w:rFonts w:ascii="Times New Roman" w:eastAsia="宋体" w:hAnsi="Times New Roman" w:cs="Times New Roman"/>
                <w:sz w:val="18"/>
              </w:rPr>
              <w:t>JGJ336-2016</w:t>
            </w:r>
          </w:p>
        </w:tc>
      </w:tr>
    </w:tbl>
    <w:p w:rsidR="009222EC" w:rsidRDefault="00EF6C74">
      <w:pPr>
        <w:pStyle w:val="4"/>
        <w:topLinePunct/>
        <w:spacing w:line="325" w:lineRule="auto"/>
      </w:pPr>
      <w:bookmarkStart w:id="5" w:name="_Toc19821213"/>
      <w:r>
        <w:t>建筑设计规范</w:t>
      </w:r>
      <w:bookmarkEnd w:id="5"/>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600"/>
        <w:gridCol w:w="6000"/>
        <w:gridCol w:w="2300"/>
      </w:tblGrid>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序号</w:t>
            </w:r>
          </w:p>
        </w:tc>
        <w:tc>
          <w:tcPr>
            <w:tcW w:w="6000" w:type="dxa"/>
            <w:shd w:val="clear" w:color="auto" w:fill="FDE9D9"/>
            <w:vAlign w:val="center"/>
          </w:tcPr>
          <w:p w:rsidR="009222EC" w:rsidRDefault="00EF6C74">
            <w:pPr>
              <w:jc w:val="center"/>
            </w:pPr>
            <w:r>
              <w:rPr>
                <w:rFonts w:ascii="Times New Roman" w:eastAsia="宋体" w:hAnsi="Times New Roman" w:cs="Times New Roman"/>
                <w:sz w:val="18"/>
              </w:rPr>
              <w:t>标准名称</w:t>
            </w:r>
          </w:p>
        </w:tc>
        <w:tc>
          <w:tcPr>
            <w:tcW w:w="2300" w:type="dxa"/>
            <w:shd w:val="clear" w:color="auto" w:fill="FDE9D9"/>
            <w:vAlign w:val="center"/>
          </w:tcPr>
          <w:p w:rsidR="009222EC" w:rsidRDefault="00EF6C74">
            <w:pPr>
              <w:jc w:val="center"/>
            </w:pPr>
            <w:r>
              <w:rPr>
                <w:rFonts w:ascii="Times New Roman" w:eastAsia="宋体" w:hAnsi="Times New Roman" w:cs="Times New Roman"/>
                <w:sz w:val="18"/>
              </w:rPr>
              <w:t>标准编号</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w:t>
            </w:r>
          </w:p>
        </w:tc>
        <w:tc>
          <w:tcPr>
            <w:tcW w:w="6000" w:type="dxa"/>
            <w:vAlign w:val="center"/>
          </w:tcPr>
          <w:p w:rsidR="009222EC" w:rsidRDefault="00EF6C74">
            <w:pPr>
              <w:jc w:val="center"/>
            </w:pPr>
            <w:r>
              <w:rPr>
                <w:rFonts w:ascii="Times New Roman" w:eastAsia="宋体" w:hAnsi="Times New Roman" w:cs="Times New Roman"/>
                <w:sz w:val="18"/>
              </w:rPr>
              <w:t>《钢结构设计标准》</w:t>
            </w:r>
          </w:p>
        </w:tc>
        <w:tc>
          <w:tcPr>
            <w:tcW w:w="2300" w:type="dxa"/>
            <w:vAlign w:val="center"/>
          </w:tcPr>
          <w:p w:rsidR="009222EC" w:rsidRDefault="00EF6C74">
            <w:pPr>
              <w:jc w:val="center"/>
            </w:pPr>
            <w:r>
              <w:rPr>
                <w:rFonts w:ascii="Times New Roman" w:eastAsia="宋体" w:hAnsi="Times New Roman" w:cs="Times New Roman"/>
                <w:sz w:val="18"/>
              </w:rPr>
              <w:t>GB 50017-2017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w:t>
            </w:r>
          </w:p>
        </w:tc>
        <w:tc>
          <w:tcPr>
            <w:tcW w:w="6000" w:type="dxa"/>
            <w:vAlign w:val="center"/>
          </w:tcPr>
          <w:p w:rsidR="009222EC" w:rsidRDefault="00EF6C74">
            <w:pPr>
              <w:jc w:val="center"/>
            </w:pPr>
            <w:r>
              <w:rPr>
                <w:rFonts w:ascii="Times New Roman" w:eastAsia="宋体" w:hAnsi="Times New Roman" w:cs="Times New Roman"/>
                <w:sz w:val="18"/>
              </w:rPr>
              <w:t>《高层建筑混凝土结构技术规程》</w:t>
            </w:r>
          </w:p>
        </w:tc>
        <w:tc>
          <w:tcPr>
            <w:tcW w:w="2300" w:type="dxa"/>
            <w:vAlign w:val="center"/>
          </w:tcPr>
          <w:p w:rsidR="009222EC" w:rsidRDefault="00EF6C74">
            <w:pPr>
              <w:jc w:val="center"/>
            </w:pPr>
            <w:r>
              <w:rPr>
                <w:rFonts w:ascii="Times New Roman" w:eastAsia="宋体" w:hAnsi="Times New Roman" w:cs="Times New Roman"/>
                <w:sz w:val="18"/>
              </w:rPr>
              <w:t>JGJ3-2010</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3</w:t>
            </w:r>
          </w:p>
        </w:tc>
        <w:tc>
          <w:tcPr>
            <w:tcW w:w="6000" w:type="dxa"/>
            <w:vAlign w:val="center"/>
          </w:tcPr>
          <w:p w:rsidR="009222EC" w:rsidRDefault="00EF6C74">
            <w:pPr>
              <w:jc w:val="center"/>
            </w:pPr>
            <w:r>
              <w:rPr>
                <w:rFonts w:ascii="Times New Roman" w:eastAsia="宋体" w:hAnsi="Times New Roman" w:cs="Times New Roman"/>
                <w:sz w:val="18"/>
              </w:rPr>
              <w:t>《地震震级的规定》</w:t>
            </w:r>
          </w:p>
        </w:tc>
        <w:tc>
          <w:tcPr>
            <w:tcW w:w="2300" w:type="dxa"/>
            <w:vAlign w:val="center"/>
          </w:tcPr>
          <w:p w:rsidR="009222EC" w:rsidRDefault="00EF6C74">
            <w:pPr>
              <w:jc w:val="center"/>
            </w:pPr>
            <w:r>
              <w:rPr>
                <w:rFonts w:ascii="Times New Roman" w:eastAsia="宋体" w:hAnsi="Times New Roman" w:cs="Times New Roman"/>
                <w:sz w:val="18"/>
              </w:rPr>
              <w:t>GB17740-2017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lastRenderedPageBreak/>
              <w:t>4</w:t>
            </w:r>
          </w:p>
        </w:tc>
        <w:tc>
          <w:tcPr>
            <w:tcW w:w="6000" w:type="dxa"/>
            <w:vAlign w:val="center"/>
          </w:tcPr>
          <w:p w:rsidR="009222EC" w:rsidRDefault="00EF6C74">
            <w:pPr>
              <w:jc w:val="center"/>
            </w:pPr>
            <w:r>
              <w:rPr>
                <w:rFonts w:ascii="Times New Roman" w:eastAsia="宋体" w:hAnsi="Times New Roman" w:cs="Times New Roman"/>
                <w:sz w:val="18"/>
              </w:rPr>
              <w:t>《工程抗震术语标准》</w:t>
            </w:r>
          </w:p>
        </w:tc>
        <w:tc>
          <w:tcPr>
            <w:tcW w:w="2300" w:type="dxa"/>
            <w:vAlign w:val="center"/>
          </w:tcPr>
          <w:p w:rsidR="009222EC" w:rsidRDefault="00EF6C74">
            <w:pPr>
              <w:jc w:val="center"/>
            </w:pPr>
            <w:r>
              <w:rPr>
                <w:rFonts w:ascii="Times New Roman" w:eastAsia="宋体" w:hAnsi="Times New Roman" w:cs="Times New Roman"/>
                <w:sz w:val="18"/>
              </w:rPr>
              <w:t>JGJ/T97-2011</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5</w:t>
            </w:r>
          </w:p>
        </w:tc>
        <w:tc>
          <w:tcPr>
            <w:tcW w:w="6000" w:type="dxa"/>
            <w:vAlign w:val="center"/>
          </w:tcPr>
          <w:p w:rsidR="009222EC" w:rsidRDefault="00EF6C74">
            <w:pPr>
              <w:jc w:val="center"/>
            </w:pPr>
            <w:r>
              <w:rPr>
                <w:rFonts w:ascii="Times New Roman" w:eastAsia="宋体" w:hAnsi="Times New Roman" w:cs="Times New Roman"/>
                <w:sz w:val="18"/>
              </w:rPr>
              <w:t>《混凝土结构后锚固技术规程》</w:t>
            </w:r>
          </w:p>
        </w:tc>
        <w:tc>
          <w:tcPr>
            <w:tcW w:w="2300" w:type="dxa"/>
            <w:vAlign w:val="center"/>
          </w:tcPr>
          <w:p w:rsidR="009222EC" w:rsidRDefault="00EF6C74">
            <w:pPr>
              <w:jc w:val="center"/>
            </w:pPr>
            <w:r>
              <w:rPr>
                <w:rFonts w:ascii="Times New Roman" w:eastAsia="宋体" w:hAnsi="Times New Roman" w:cs="Times New Roman"/>
                <w:sz w:val="18"/>
              </w:rPr>
              <w:t>JGJ145-2013</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6</w:t>
            </w:r>
          </w:p>
        </w:tc>
        <w:tc>
          <w:tcPr>
            <w:tcW w:w="6000" w:type="dxa"/>
            <w:vAlign w:val="center"/>
          </w:tcPr>
          <w:p w:rsidR="009222EC" w:rsidRDefault="00EF6C74">
            <w:pPr>
              <w:jc w:val="center"/>
            </w:pPr>
            <w:r>
              <w:rPr>
                <w:rFonts w:ascii="Times New Roman" w:eastAsia="宋体" w:hAnsi="Times New Roman" w:cs="Times New Roman"/>
                <w:sz w:val="18"/>
              </w:rPr>
              <w:t>《混凝土结构加固设计规范》</w:t>
            </w:r>
          </w:p>
        </w:tc>
        <w:tc>
          <w:tcPr>
            <w:tcW w:w="2300" w:type="dxa"/>
            <w:vAlign w:val="center"/>
          </w:tcPr>
          <w:p w:rsidR="009222EC" w:rsidRDefault="00EF6C74">
            <w:pPr>
              <w:jc w:val="center"/>
            </w:pPr>
            <w:r>
              <w:rPr>
                <w:rFonts w:ascii="Times New Roman" w:eastAsia="宋体" w:hAnsi="Times New Roman" w:cs="Times New Roman"/>
                <w:sz w:val="18"/>
              </w:rPr>
              <w:t>GB50367-2013</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7</w:t>
            </w:r>
          </w:p>
        </w:tc>
        <w:tc>
          <w:tcPr>
            <w:tcW w:w="6000" w:type="dxa"/>
            <w:vAlign w:val="center"/>
          </w:tcPr>
          <w:p w:rsidR="009222EC" w:rsidRDefault="00EF6C74">
            <w:pPr>
              <w:jc w:val="center"/>
            </w:pPr>
            <w:r>
              <w:rPr>
                <w:rFonts w:ascii="Times New Roman" w:eastAsia="宋体" w:hAnsi="Times New Roman" w:cs="Times New Roman"/>
                <w:sz w:val="18"/>
              </w:rPr>
              <w:t>《混凝土结构设计规范》</w:t>
            </w:r>
          </w:p>
        </w:tc>
        <w:tc>
          <w:tcPr>
            <w:tcW w:w="2300" w:type="dxa"/>
            <w:vAlign w:val="center"/>
          </w:tcPr>
          <w:p w:rsidR="009222EC" w:rsidRDefault="00EF6C74">
            <w:pPr>
              <w:jc w:val="center"/>
            </w:pPr>
            <w:r>
              <w:rPr>
                <w:rFonts w:ascii="Times New Roman" w:eastAsia="宋体" w:hAnsi="Times New Roman" w:cs="Times New Roman"/>
                <w:sz w:val="18"/>
              </w:rPr>
              <w:t>GB50010-2010(2015</w:t>
            </w:r>
            <w:r>
              <w:rPr>
                <w:rFonts w:ascii="Times New Roman" w:eastAsia="宋体" w:hAnsi="Times New Roman" w:cs="Times New Roman"/>
                <w:sz w:val="18"/>
              </w:rPr>
              <w:t>版</w:t>
            </w:r>
            <w:r>
              <w:rPr>
                <w:rFonts w:ascii="Times New Roman" w:eastAsia="宋体" w:hAnsi="Times New Roman" w:cs="Times New Roman"/>
                <w:sz w:val="18"/>
              </w:rPr>
              <w:t>)</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8</w:t>
            </w:r>
          </w:p>
        </w:tc>
        <w:tc>
          <w:tcPr>
            <w:tcW w:w="6000" w:type="dxa"/>
            <w:vAlign w:val="center"/>
          </w:tcPr>
          <w:p w:rsidR="009222EC" w:rsidRDefault="00EF6C74">
            <w:pPr>
              <w:jc w:val="center"/>
            </w:pPr>
            <w:r>
              <w:rPr>
                <w:rFonts w:ascii="Times New Roman" w:eastAsia="宋体" w:hAnsi="Times New Roman" w:cs="Times New Roman"/>
                <w:sz w:val="18"/>
              </w:rPr>
              <w:t>《混凝土用机械锚栓》</w:t>
            </w:r>
          </w:p>
        </w:tc>
        <w:tc>
          <w:tcPr>
            <w:tcW w:w="2300" w:type="dxa"/>
            <w:vAlign w:val="center"/>
          </w:tcPr>
          <w:p w:rsidR="009222EC" w:rsidRDefault="00EF6C74">
            <w:pPr>
              <w:jc w:val="center"/>
            </w:pPr>
            <w:r>
              <w:rPr>
                <w:rFonts w:ascii="Times New Roman" w:eastAsia="宋体" w:hAnsi="Times New Roman" w:cs="Times New Roman"/>
                <w:sz w:val="18"/>
              </w:rPr>
              <w:t>JG/T 160-2017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9</w:t>
            </w:r>
          </w:p>
        </w:tc>
        <w:tc>
          <w:tcPr>
            <w:tcW w:w="6000" w:type="dxa"/>
            <w:vAlign w:val="center"/>
          </w:tcPr>
          <w:p w:rsidR="009222EC" w:rsidRDefault="00EF6C74">
            <w:pPr>
              <w:jc w:val="center"/>
            </w:pPr>
            <w:r>
              <w:rPr>
                <w:rFonts w:ascii="Times New Roman" w:eastAsia="宋体" w:hAnsi="Times New Roman" w:cs="Times New Roman"/>
                <w:sz w:val="18"/>
              </w:rPr>
              <w:t>《建筑防火封堵应用技术规程》</w:t>
            </w:r>
          </w:p>
        </w:tc>
        <w:tc>
          <w:tcPr>
            <w:tcW w:w="2300" w:type="dxa"/>
            <w:vAlign w:val="center"/>
          </w:tcPr>
          <w:p w:rsidR="009222EC" w:rsidRDefault="00EF6C74">
            <w:pPr>
              <w:jc w:val="center"/>
            </w:pPr>
            <w:r>
              <w:rPr>
                <w:rFonts w:ascii="Times New Roman" w:eastAsia="宋体" w:hAnsi="Times New Roman" w:cs="Times New Roman"/>
                <w:sz w:val="18"/>
              </w:rPr>
              <w:t>GB/T 51410-2020</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10</w:t>
            </w:r>
          </w:p>
        </w:tc>
        <w:tc>
          <w:tcPr>
            <w:tcW w:w="6000" w:type="dxa"/>
            <w:vAlign w:val="center"/>
          </w:tcPr>
          <w:p w:rsidR="009222EC" w:rsidRDefault="00EF6C74">
            <w:pPr>
              <w:jc w:val="center"/>
            </w:pPr>
            <w:r>
              <w:rPr>
                <w:rFonts w:ascii="Times New Roman" w:eastAsia="宋体" w:hAnsi="Times New Roman" w:cs="Times New Roman"/>
                <w:sz w:val="18"/>
              </w:rPr>
              <w:t>《建筑工程抗震设防分类标准》</w:t>
            </w:r>
          </w:p>
        </w:tc>
        <w:tc>
          <w:tcPr>
            <w:tcW w:w="2300" w:type="dxa"/>
            <w:vAlign w:val="center"/>
          </w:tcPr>
          <w:p w:rsidR="009222EC" w:rsidRDefault="00EF6C74">
            <w:pPr>
              <w:jc w:val="center"/>
            </w:pPr>
            <w:r>
              <w:rPr>
                <w:rFonts w:ascii="Times New Roman" w:eastAsia="宋体" w:hAnsi="Times New Roman" w:cs="Times New Roman"/>
                <w:sz w:val="18"/>
              </w:rPr>
              <w:t>GB50223-2008</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11</w:t>
            </w:r>
          </w:p>
        </w:tc>
        <w:tc>
          <w:tcPr>
            <w:tcW w:w="6000" w:type="dxa"/>
            <w:vAlign w:val="center"/>
          </w:tcPr>
          <w:p w:rsidR="009222EC" w:rsidRDefault="00EF6C74">
            <w:pPr>
              <w:jc w:val="center"/>
            </w:pPr>
            <w:r>
              <w:rPr>
                <w:rFonts w:ascii="Times New Roman" w:eastAsia="宋体" w:hAnsi="Times New Roman" w:cs="Times New Roman"/>
                <w:sz w:val="18"/>
              </w:rPr>
              <w:t>《建筑结构荷载规范》</w:t>
            </w:r>
          </w:p>
        </w:tc>
        <w:tc>
          <w:tcPr>
            <w:tcW w:w="2300" w:type="dxa"/>
            <w:vAlign w:val="center"/>
          </w:tcPr>
          <w:p w:rsidR="009222EC" w:rsidRDefault="00EF6C74">
            <w:pPr>
              <w:jc w:val="center"/>
            </w:pPr>
            <w:r>
              <w:rPr>
                <w:rFonts w:ascii="Times New Roman" w:eastAsia="宋体" w:hAnsi="Times New Roman" w:cs="Times New Roman"/>
                <w:sz w:val="18"/>
              </w:rPr>
              <w:t>GB50009-2012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12</w:t>
            </w:r>
          </w:p>
        </w:tc>
        <w:tc>
          <w:tcPr>
            <w:tcW w:w="6000" w:type="dxa"/>
            <w:vAlign w:val="center"/>
          </w:tcPr>
          <w:p w:rsidR="009222EC" w:rsidRDefault="00EF6C74">
            <w:pPr>
              <w:jc w:val="center"/>
            </w:pPr>
            <w:r>
              <w:rPr>
                <w:rFonts w:ascii="Times New Roman" w:eastAsia="宋体" w:hAnsi="Times New Roman" w:cs="Times New Roman"/>
                <w:sz w:val="18"/>
              </w:rPr>
              <w:t>《建筑结构可靠性设计统一标准》</w:t>
            </w:r>
          </w:p>
        </w:tc>
        <w:tc>
          <w:tcPr>
            <w:tcW w:w="2300" w:type="dxa"/>
            <w:vAlign w:val="center"/>
          </w:tcPr>
          <w:p w:rsidR="009222EC" w:rsidRDefault="00EF6C74">
            <w:pPr>
              <w:jc w:val="center"/>
            </w:pPr>
            <w:r>
              <w:rPr>
                <w:rFonts w:ascii="Times New Roman" w:eastAsia="宋体" w:hAnsi="Times New Roman" w:cs="Times New Roman"/>
                <w:sz w:val="18"/>
              </w:rPr>
              <w:t>GB50068-2018</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13</w:t>
            </w:r>
          </w:p>
        </w:tc>
        <w:tc>
          <w:tcPr>
            <w:tcW w:w="6000" w:type="dxa"/>
            <w:vAlign w:val="center"/>
          </w:tcPr>
          <w:p w:rsidR="009222EC" w:rsidRDefault="00EF6C74">
            <w:pPr>
              <w:jc w:val="center"/>
            </w:pPr>
            <w:r>
              <w:rPr>
                <w:rFonts w:ascii="Times New Roman" w:eastAsia="宋体" w:hAnsi="Times New Roman" w:cs="Times New Roman"/>
                <w:sz w:val="18"/>
              </w:rPr>
              <w:t>《建筑抗震设计规范》</w:t>
            </w:r>
          </w:p>
        </w:tc>
        <w:tc>
          <w:tcPr>
            <w:tcW w:w="2300" w:type="dxa"/>
            <w:vAlign w:val="center"/>
          </w:tcPr>
          <w:p w:rsidR="009222EC" w:rsidRDefault="00EF6C74">
            <w:pPr>
              <w:jc w:val="center"/>
            </w:pPr>
            <w:r>
              <w:rPr>
                <w:rFonts w:ascii="Times New Roman" w:eastAsia="宋体" w:hAnsi="Times New Roman" w:cs="Times New Roman"/>
                <w:sz w:val="18"/>
              </w:rPr>
              <w:t>GB50011-2010(2016</w:t>
            </w:r>
            <w:r>
              <w:rPr>
                <w:rFonts w:ascii="Times New Roman" w:eastAsia="宋体" w:hAnsi="Times New Roman" w:cs="Times New Roman"/>
                <w:sz w:val="18"/>
              </w:rPr>
              <w:t>版</w:t>
            </w:r>
            <w:r>
              <w:rPr>
                <w:rFonts w:ascii="Times New Roman" w:eastAsia="宋体" w:hAnsi="Times New Roman" w:cs="Times New Roman"/>
                <w:sz w:val="18"/>
              </w:rPr>
              <w:t>)</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14</w:t>
            </w:r>
          </w:p>
        </w:tc>
        <w:tc>
          <w:tcPr>
            <w:tcW w:w="6000" w:type="dxa"/>
            <w:vAlign w:val="center"/>
          </w:tcPr>
          <w:p w:rsidR="009222EC" w:rsidRDefault="00EF6C74">
            <w:pPr>
              <w:jc w:val="center"/>
            </w:pPr>
            <w:r>
              <w:rPr>
                <w:rFonts w:ascii="Times New Roman" w:eastAsia="宋体" w:hAnsi="Times New Roman" w:cs="Times New Roman"/>
                <w:sz w:val="18"/>
              </w:rPr>
              <w:t>《建筑设计防火规范</w:t>
            </w:r>
            <w:r>
              <w:rPr>
                <w:rFonts w:ascii="Times New Roman" w:eastAsia="宋体" w:hAnsi="Times New Roman" w:cs="Times New Roman"/>
                <w:sz w:val="18"/>
              </w:rPr>
              <w:t>[2018</w:t>
            </w:r>
            <w:r>
              <w:rPr>
                <w:rFonts w:ascii="Times New Roman" w:eastAsia="宋体" w:hAnsi="Times New Roman" w:cs="Times New Roman"/>
                <w:sz w:val="18"/>
              </w:rPr>
              <w:t>版</w:t>
            </w:r>
            <w:r>
              <w:rPr>
                <w:rFonts w:ascii="Times New Roman" w:eastAsia="宋体" w:hAnsi="Times New Roman" w:cs="Times New Roman"/>
                <w:sz w:val="18"/>
              </w:rPr>
              <w:t>]</w:t>
            </w:r>
            <w:r>
              <w:rPr>
                <w:rFonts w:ascii="Times New Roman" w:eastAsia="宋体" w:hAnsi="Times New Roman" w:cs="Times New Roman"/>
                <w:sz w:val="18"/>
              </w:rPr>
              <w:t>》</w:t>
            </w:r>
          </w:p>
        </w:tc>
        <w:tc>
          <w:tcPr>
            <w:tcW w:w="2300" w:type="dxa"/>
            <w:vAlign w:val="center"/>
          </w:tcPr>
          <w:p w:rsidR="009222EC" w:rsidRDefault="00EF6C74">
            <w:pPr>
              <w:jc w:val="center"/>
            </w:pPr>
            <w:r>
              <w:rPr>
                <w:rFonts w:ascii="Times New Roman" w:eastAsia="宋体" w:hAnsi="Times New Roman" w:cs="Times New Roman"/>
                <w:sz w:val="18"/>
              </w:rPr>
              <w:t>GB50016-2014</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15</w:t>
            </w:r>
          </w:p>
        </w:tc>
        <w:tc>
          <w:tcPr>
            <w:tcW w:w="6000" w:type="dxa"/>
            <w:vAlign w:val="center"/>
          </w:tcPr>
          <w:p w:rsidR="009222EC" w:rsidRDefault="00EF6C74">
            <w:pPr>
              <w:jc w:val="center"/>
            </w:pPr>
            <w:r>
              <w:rPr>
                <w:rFonts w:ascii="Times New Roman" w:eastAsia="宋体" w:hAnsi="Times New Roman" w:cs="Times New Roman"/>
                <w:sz w:val="18"/>
              </w:rPr>
              <w:t>《建筑物防雷设计规范》</w:t>
            </w:r>
          </w:p>
        </w:tc>
        <w:tc>
          <w:tcPr>
            <w:tcW w:w="2300" w:type="dxa"/>
            <w:vAlign w:val="center"/>
          </w:tcPr>
          <w:p w:rsidR="009222EC" w:rsidRDefault="00EF6C74">
            <w:pPr>
              <w:jc w:val="center"/>
            </w:pPr>
            <w:r>
              <w:rPr>
                <w:rFonts w:ascii="Times New Roman" w:eastAsia="宋体" w:hAnsi="Times New Roman" w:cs="Times New Roman"/>
                <w:sz w:val="18"/>
              </w:rPr>
              <w:t>GB50057-2010</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16</w:t>
            </w:r>
          </w:p>
        </w:tc>
        <w:tc>
          <w:tcPr>
            <w:tcW w:w="6000" w:type="dxa"/>
            <w:vAlign w:val="center"/>
          </w:tcPr>
          <w:p w:rsidR="009222EC" w:rsidRDefault="00EF6C74">
            <w:pPr>
              <w:jc w:val="center"/>
            </w:pPr>
            <w:r>
              <w:rPr>
                <w:rFonts w:ascii="Times New Roman" w:eastAsia="宋体" w:hAnsi="Times New Roman" w:cs="Times New Roman"/>
                <w:sz w:val="18"/>
              </w:rPr>
              <w:t>《冷弯薄壁型钢结构技术规范》</w:t>
            </w:r>
          </w:p>
        </w:tc>
        <w:tc>
          <w:tcPr>
            <w:tcW w:w="2300" w:type="dxa"/>
            <w:vAlign w:val="center"/>
          </w:tcPr>
          <w:p w:rsidR="009222EC" w:rsidRDefault="00EF6C74">
            <w:pPr>
              <w:jc w:val="center"/>
            </w:pPr>
            <w:r>
              <w:rPr>
                <w:rFonts w:ascii="Times New Roman" w:eastAsia="宋体" w:hAnsi="Times New Roman" w:cs="Times New Roman"/>
                <w:sz w:val="18"/>
              </w:rPr>
              <w:t>GB50018-2002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17</w:t>
            </w:r>
          </w:p>
        </w:tc>
        <w:tc>
          <w:tcPr>
            <w:tcW w:w="6000" w:type="dxa"/>
            <w:vAlign w:val="center"/>
          </w:tcPr>
          <w:p w:rsidR="009222EC" w:rsidRDefault="00EF6C74">
            <w:pPr>
              <w:jc w:val="center"/>
            </w:pPr>
            <w:r>
              <w:rPr>
                <w:rFonts w:ascii="Times New Roman" w:eastAsia="宋体" w:hAnsi="Times New Roman" w:cs="Times New Roman"/>
                <w:sz w:val="18"/>
              </w:rPr>
              <w:t>《民用建筑设计统一标准》</w:t>
            </w:r>
          </w:p>
        </w:tc>
        <w:tc>
          <w:tcPr>
            <w:tcW w:w="2300" w:type="dxa"/>
            <w:vAlign w:val="center"/>
          </w:tcPr>
          <w:p w:rsidR="009222EC" w:rsidRDefault="00EF6C74">
            <w:pPr>
              <w:jc w:val="center"/>
            </w:pPr>
            <w:r>
              <w:rPr>
                <w:rFonts w:ascii="Times New Roman" w:eastAsia="宋体" w:hAnsi="Times New Roman" w:cs="Times New Roman"/>
                <w:sz w:val="18"/>
              </w:rPr>
              <w:t>GB50352-2019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18</w:t>
            </w:r>
          </w:p>
        </w:tc>
        <w:tc>
          <w:tcPr>
            <w:tcW w:w="6000" w:type="dxa"/>
            <w:vAlign w:val="center"/>
          </w:tcPr>
          <w:p w:rsidR="009222EC" w:rsidRDefault="00EF6C74">
            <w:pPr>
              <w:jc w:val="center"/>
            </w:pPr>
            <w:r>
              <w:rPr>
                <w:rFonts w:ascii="Times New Roman" w:eastAsia="宋体" w:hAnsi="Times New Roman" w:cs="Times New Roman"/>
                <w:sz w:val="18"/>
              </w:rPr>
              <w:t>《擦窗机》</w:t>
            </w:r>
          </w:p>
        </w:tc>
        <w:tc>
          <w:tcPr>
            <w:tcW w:w="2300" w:type="dxa"/>
            <w:vAlign w:val="center"/>
          </w:tcPr>
          <w:p w:rsidR="009222EC" w:rsidRDefault="00EF6C74">
            <w:pPr>
              <w:jc w:val="center"/>
            </w:pPr>
            <w:r>
              <w:rPr>
                <w:rFonts w:ascii="Times New Roman" w:eastAsia="宋体" w:hAnsi="Times New Roman" w:cs="Times New Roman"/>
                <w:sz w:val="18"/>
              </w:rPr>
              <w:t>GB19154-2017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19</w:t>
            </w:r>
          </w:p>
        </w:tc>
        <w:tc>
          <w:tcPr>
            <w:tcW w:w="6000" w:type="dxa"/>
            <w:vAlign w:val="center"/>
          </w:tcPr>
          <w:p w:rsidR="009222EC" w:rsidRDefault="00EF6C74">
            <w:pPr>
              <w:jc w:val="center"/>
            </w:pPr>
            <w:r>
              <w:rPr>
                <w:rFonts w:ascii="Times New Roman" w:eastAsia="宋体" w:hAnsi="Times New Roman" w:cs="Times New Roman"/>
                <w:sz w:val="18"/>
              </w:rPr>
              <w:t>《钢结构焊接规范》</w:t>
            </w:r>
          </w:p>
        </w:tc>
        <w:tc>
          <w:tcPr>
            <w:tcW w:w="2300" w:type="dxa"/>
            <w:vAlign w:val="center"/>
          </w:tcPr>
          <w:p w:rsidR="009222EC" w:rsidRDefault="00EF6C74">
            <w:pPr>
              <w:jc w:val="center"/>
            </w:pPr>
            <w:r>
              <w:rPr>
                <w:rFonts w:ascii="Times New Roman" w:eastAsia="宋体" w:hAnsi="Times New Roman" w:cs="Times New Roman"/>
                <w:sz w:val="18"/>
              </w:rPr>
              <w:t>GB50661-2011</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20</w:t>
            </w:r>
          </w:p>
        </w:tc>
        <w:tc>
          <w:tcPr>
            <w:tcW w:w="6000" w:type="dxa"/>
            <w:vAlign w:val="center"/>
          </w:tcPr>
          <w:p w:rsidR="009222EC" w:rsidRDefault="00EF6C74">
            <w:pPr>
              <w:jc w:val="center"/>
            </w:pPr>
            <w:r>
              <w:rPr>
                <w:rFonts w:ascii="Times New Roman" w:eastAsia="宋体" w:hAnsi="Times New Roman" w:cs="Times New Roman"/>
                <w:sz w:val="18"/>
              </w:rPr>
              <w:t>《钢结构工程施工规范》</w:t>
            </w:r>
          </w:p>
        </w:tc>
        <w:tc>
          <w:tcPr>
            <w:tcW w:w="2300" w:type="dxa"/>
            <w:vAlign w:val="center"/>
          </w:tcPr>
          <w:p w:rsidR="009222EC" w:rsidRDefault="00EF6C74">
            <w:pPr>
              <w:jc w:val="center"/>
            </w:pPr>
            <w:r>
              <w:rPr>
                <w:rFonts w:ascii="Times New Roman" w:eastAsia="宋体" w:hAnsi="Times New Roman" w:cs="Times New Roman"/>
                <w:sz w:val="18"/>
              </w:rPr>
              <w:t>GB50755-2012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21</w:t>
            </w:r>
          </w:p>
        </w:tc>
        <w:tc>
          <w:tcPr>
            <w:tcW w:w="6000" w:type="dxa"/>
            <w:vAlign w:val="center"/>
          </w:tcPr>
          <w:p w:rsidR="009222EC" w:rsidRDefault="00EF6C74">
            <w:pPr>
              <w:jc w:val="center"/>
            </w:pPr>
            <w:r>
              <w:rPr>
                <w:rFonts w:ascii="Times New Roman" w:eastAsia="宋体" w:hAnsi="Times New Roman" w:cs="Times New Roman"/>
                <w:sz w:val="18"/>
              </w:rPr>
              <w:t>《建筑玻璃采光顶》</w:t>
            </w:r>
          </w:p>
        </w:tc>
        <w:tc>
          <w:tcPr>
            <w:tcW w:w="2300" w:type="dxa"/>
            <w:vAlign w:val="center"/>
          </w:tcPr>
          <w:p w:rsidR="009222EC" w:rsidRDefault="00EF6C74">
            <w:pPr>
              <w:jc w:val="center"/>
            </w:pPr>
            <w:r>
              <w:rPr>
                <w:rFonts w:ascii="Times New Roman" w:eastAsia="宋体" w:hAnsi="Times New Roman" w:cs="Times New Roman"/>
                <w:sz w:val="18"/>
              </w:rPr>
              <w:t>JG/T231-2018</w:t>
            </w:r>
          </w:p>
        </w:tc>
      </w:tr>
    </w:tbl>
    <w:p w:rsidR="009222EC" w:rsidRDefault="00EF6C74">
      <w:pPr>
        <w:pStyle w:val="4"/>
        <w:topLinePunct/>
        <w:spacing w:line="325" w:lineRule="auto"/>
      </w:pPr>
      <w:bookmarkStart w:id="6" w:name="_Toc19821214"/>
      <w:r>
        <w:t>铝材规范</w:t>
      </w:r>
      <w:bookmarkEnd w:id="6"/>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600"/>
        <w:gridCol w:w="6000"/>
        <w:gridCol w:w="2300"/>
      </w:tblGrid>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序号</w:t>
            </w:r>
          </w:p>
        </w:tc>
        <w:tc>
          <w:tcPr>
            <w:tcW w:w="6000" w:type="dxa"/>
            <w:shd w:val="clear" w:color="auto" w:fill="FDE9D9"/>
            <w:vAlign w:val="center"/>
          </w:tcPr>
          <w:p w:rsidR="009222EC" w:rsidRDefault="00EF6C74">
            <w:pPr>
              <w:jc w:val="center"/>
            </w:pPr>
            <w:r>
              <w:rPr>
                <w:rFonts w:ascii="Times New Roman" w:eastAsia="宋体" w:hAnsi="Times New Roman" w:cs="Times New Roman"/>
                <w:sz w:val="18"/>
              </w:rPr>
              <w:t>标准名称</w:t>
            </w:r>
          </w:p>
        </w:tc>
        <w:tc>
          <w:tcPr>
            <w:tcW w:w="2300" w:type="dxa"/>
            <w:shd w:val="clear" w:color="auto" w:fill="FDE9D9"/>
            <w:vAlign w:val="center"/>
          </w:tcPr>
          <w:p w:rsidR="009222EC" w:rsidRDefault="00EF6C74">
            <w:pPr>
              <w:jc w:val="center"/>
            </w:pPr>
            <w:r>
              <w:rPr>
                <w:rFonts w:ascii="Times New Roman" w:eastAsia="宋体" w:hAnsi="Times New Roman" w:cs="Times New Roman"/>
                <w:sz w:val="18"/>
              </w:rPr>
              <w:t>标准编号</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w:t>
            </w:r>
          </w:p>
        </w:tc>
        <w:tc>
          <w:tcPr>
            <w:tcW w:w="6000" w:type="dxa"/>
            <w:vAlign w:val="center"/>
          </w:tcPr>
          <w:p w:rsidR="009222EC" w:rsidRDefault="00EF6C74">
            <w:pPr>
              <w:jc w:val="center"/>
            </w:pPr>
            <w:r>
              <w:rPr>
                <w:rFonts w:ascii="Times New Roman" w:eastAsia="宋体" w:hAnsi="Times New Roman" w:cs="Times New Roman"/>
                <w:sz w:val="18"/>
              </w:rPr>
              <w:t>《铝合金建筑型材第</w:t>
            </w:r>
            <w:r>
              <w:rPr>
                <w:rFonts w:ascii="Times New Roman" w:eastAsia="宋体" w:hAnsi="Times New Roman" w:cs="Times New Roman"/>
                <w:sz w:val="18"/>
              </w:rPr>
              <w:t>1</w:t>
            </w:r>
            <w:r>
              <w:rPr>
                <w:rFonts w:ascii="Times New Roman" w:eastAsia="宋体" w:hAnsi="Times New Roman" w:cs="Times New Roman"/>
                <w:sz w:val="18"/>
              </w:rPr>
              <w:t>部分基材》</w:t>
            </w:r>
          </w:p>
        </w:tc>
        <w:tc>
          <w:tcPr>
            <w:tcW w:w="2300" w:type="dxa"/>
            <w:vAlign w:val="center"/>
          </w:tcPr>
          <w:p w:rsidR="009222EC" w:rsidRDefault="00EF6C74">
            <w:pPr>
              <w:jc w:val="center"/>
            </w:pPr>
            <w:r>
              <w:rPr>
                <w:rFonts w:ascii="Times New Roman" w:eastAsia="宋体" w:hAnsi="Times New Roman" w:cs="Times New Roman"/>
                <w:sz w:val="18"/>
              </w:rPr>
              <w:t>GB/T 5237.1-2017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w:t>
            </w:r>
          </w:p>
        </w:tc>
        <w:tc>
          <w:tcPr>
            <w:tcW w:w="6000" w:type="dxa"/>
            <w:vAlign w:val="center"/>
          </w:tcPr>
          <w:p w:rsidR="009222EC" w:rsidRDefault="00EF6C74">
            <w:pPr>
              <w:jc w:val="center"/>
            </w:pPr>
            <w:r>
              <w:rPr>
                <w:rFonts w:ascii="Times New Roman" w:eastAsia="宋体" w:hAnsi="Times New Roman" w:cs="Times New Roman"/>
                <w:sz w:val="18"/>
              </w:rPr>
              <w:t>《铝合金建筑型材第</w:t>
            </w:r>
            <w:r>
              <w:rPr>
                <w:rFonts w:ascii="Times New Roman" w:eastAsia="宋体" w:hAnsi="Times New Roman" w:cs="Times New Roman"/>
                <w:sz w:val="18"/>
              </w:rPr>
              <w:t>2</w:t>
            </w:r>
            <w:r>
              <w:rPr>
                <w:rFonts w:ascii="Times New Roman" w:eastAsia="宋体" w:hAnsi="Times New Roman" w:cs="Times New Roman"/>
                <w:sz w:val="18"/>
              </w:rPr>
              <w:t>部分阳极氧化型材》</w:t>
            </w:r>
          </w:p>
        </w:tc>
        <w:tc>
          <w:tcPr>
            <w:tcW w:w="2300" w:type="dxa"/>
            <w:vAlign w:val="center"/>
          </w:tcPr>
          <w:p w:rsidR="009222EC" w:rsidRDefault="00EF6C74">
            <w:pPr>
              <w:jc w:val="center"/>
            </w:pPr>
            <w:r>
              <w:rPr>
                <w:rFonts w:ascii="Times New Roman" w:eastAsia="宋体" w:hAnsi="Times New Roman" w:cs="Times New Roman"/>
                <w:sz w:val="18"/>
              </w:rPr>
              <w:t>GB/T 5237.2-2017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3</w:t>
            </w:r>
          </w:p>
        </w:tc>
        <w:tc>
          <w:tcPr>
            <w:tcW w:w="6000" w:type="dxa"/>
            <w:vAlign w:val="center"/>
          </w:tcPr>
          <w:p w:rsidR="009222EC" w:rsidRDefault="00EF6C74">
            <w:pPr>
              <w:jc w:val="center"/>
            </w:pPr>
            <w:r>
              <w:rPr>
                <w:rFonts w:ascii="Times New Roman" w:eastAsia="宋体" w:hAnsi="Times New Roman" w:cs="Times New Roman"/>
                <w:sz w:val="18"/>
              </w:rPr>
              <w:t>《铝合金建筑型材第</w:t>
            </w:r>
            <w:r>
              <w:rPr>
                <w:rFonts w:ascii="Times New Roman" w:eastAsia="宋体" w:hAnsi="Times New Roman" w:cs="Times New Roman"/>
                <w:sz w:val="18"/>
              </w:rPr>
              <w:t>3</w:t>
            </w:r>
            <w:r>
              <w:rPr>
                <w:rFonts w:ascii="Times New Roman" w:eastAsia="宋体" w:hAnsi="Times New Roman" w:cs="Times New Roman"/>
                <w:sz w:val="18"/>
              </w:rPr>
              <w:t>部分电泳涂漆型材》</w:t>
            </w:r>
          </w:p>
        </w:tc>
        <w:tc>
          <w:tcPr>
            <w:tcW w:w="2300" w:type="dxa"/>
            <w:vAlign w:val="center"/>
          </w:tcPr>
          <w:p w:rsidR="009222EC" w:rsidRDefault="00EF6C74">
            <w:pPr>
              <w:jc w:val="center"/>
            </w:pPr>
            <w:r>
              <w:rPr>
                <w:rFonts w:ascii="Times New Roman" w:eastAsia="宋体" w:hAnsi="Times New Roman" w:cs="Times New Roman"/>
                <w:sz w:val="18"/>
              </w:rPr>
              <w:t>GB/T 5237.3-2017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4</w:t>
            </w:r>
          </w:p>
        </w:tc>
        <w:tc>
          <w:tcPr>
            <w:tcW w:w="6000" w:type="dxa"/>
            <w:vAlign w:val="center"/>
          </w:tcPr>
          <w:p w:rsidR="009222EC" w:rsidRDefault="00EF6C74">
            <w:pPr>
              <w:jc w:val="center"/>
            </w:pPr>
            <w:r>
              <w:rPr>
                <w:rFonts w:ascii="Times New Roman" w:eastAsia="宋体" w:hAnsi="Times New Roman" w:cs="Times New Roman"/>
                <w:sz w:val="18"/>
              </w:rPr>
              <w:t>《铝合金建筑型材第</w:t>
            </w:r>
            <w:r>
              <w:rPr>
                <w:rFonts w:ascii="Times New Roman" w:eastAsia="宋体" w:hAnsi="Times New Roman" w:cs="Times New Roman"/>
                <w:sz w:val="18"/>
              </w:rPr>
              <w:t>4</w:t>
            </w:r>
            <w:r>
              <w:rPr>
                <w:rFonts w:ascii="Times New Roman" w:eastAsia="宋体" w:hAnsi="Times New Roman" w:cs="Times New Roman"/>
                <w:sz w:val="18"/>
              </w:rPr>
              <w:t>部分粉末喷涂型材》</w:t>
            </w:r>
          </w:p>
        </w:tc>
        <w:tc>
          <w:tcPr>
            <w:tcW w:w="2300" w:type="dxa"/>
            <w:vAlign w:val="center"/>
          </w:tcPr>
          <w:p w:rsidR="009222EC" w:rsidRDefault="00EF6C74">
            <w:pPr>
              <w:jc w:val="center"/>
            </w:pPr>
            <w:r>
              <w:rPr>
                <w:rFonts w:ascii="Times New Roman" w:eastAsia="宋体" w:hAnsi="Times New Roman" w:cs="Times New Roman"/>
                <w:sz w:val="18"/>
              </w:rPr>
              <w:t>GB/T 5237.4-2017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5</w:t>
            </w:r>
          </w:p>
        </w:tc>
        <w:tc>
          <w:tcPr>
            <w:tcW w:w="6000" w:type="dxa"/>
            <w:vAlign w:val="center"/>
          </w:tcPr>
          <w:p w:rsidR="009222EC" w:rsidRDefault="00EF6C74">
            <w:pPr>
              <w:jc w:val="center"/>
            </w:pPr>
            <w:r>
              <w:rPr>
                <w:rFonts w:ascii="Times New Roman" w:eastAsia="宋体" w:hAnsi="Times New Roman" w:cs="Times New Roman"/>
                <w:sz w:val="18"/>
              </w:rPr>
              <w:t>《铝合金建筑型材第</w:t>
            </w:r>
            <w:r>
              <w:rPr>
                <w:rFonts w:ascii="Times New Roman" w:eastAsia="宋体" w:hAnsi="Times New Roman" w:cs="Times New Roman"/>
                <w:sz w:val="18"/>
              </w:rPr>
              <w:t>5</w:t>
            </w:r>
            <w:r>
              <w:rPr>
                <w:rFonts w:ascii="Times New Roman" w:eastAsia="宋体" w:hAnsi="Times New Roman" w:cs="Times New Roman"/>
                <w:sz w:val="18"/>
              </w:rPr>
              <w:t>部分氟碳漆喷涂型材》</w:t>
            </w:r>
          </w:p>
        </w:tc>
        <w:tc>
          <w:tcPr>
            <w:tcW w:w="2300" w:type="dxa"/>
            <w:vAlign w:val="center"/>
          </w:tcPr>
          <w:p w:rsidR="009222EC" w:rsidRDefault="00EF6C74">
            <w:pPr>
              <w:jc w:val="center"/>
            </w:pPr>
            <w:r>
              <w:rPr>
                <w:rFonts w:ascii="Times New Roman" w:eastAsia="宋体" w:hAnsi="Times New Roman" w:cs="Times New Roman"/>
                <w:sz w:val="18"/>
              </w:rPr>
              <w:t>GB/T 5237.5-2017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6</w:t>
            </w:r>
          </w:p>
        </w:tc>
        <w:tc>
          <w:tcPr>
            <w:tcW w:w="6000" w:type="dxa"/>
            <w:vAlign w:val="center"/>
          </w:tcPr>
          <w:p w:rsidR="009222EC" w:rsidRDefault="00EF6C74">
            <w:pPr>
              <w:jc w:val="center"/>
            </w:pPr>
            <w:r>
              <w:rPr>
                <w:rFonts w:ascii="Times New Roman" w:eastAsia="宋体" w:hAnsi="Times New Roman" w:cs="Times New Roman"/>
                <w:sz w:val="18"/>
              </w:rPr>
              <w:t>《铝合金建筑型材第</w:t>
            </w:r>
            <w:r>
              <w:rPr>
                <w:rFonts w:ascii="Times New Roman" w:eastAsia="宋体" w:hAnsi="Times New Roman" w:cs="Times New Roman"/>
                <w:sz w:val="18"/>
              </w:rPr>
              <w:t>6</w:t>
            </w:r>
            <w:r>
              <w:rPr>
                <w:rFonts w:ascii="Times New Roman" w:eastAsia="宋体" w:hAnsi="Times New Roman" w:cs="Times New Roman"/>
                <w:sz w:val="18"/>
              </w:rPr>
              <w:t>部分隔热型材》</w:t>
            </w:r>
          </w:p>
        </w:tc>
        <w:tc>
          <w:tcPr>
            <w:tcW w:w="2300" w:type="dxa"/>
            <w:vAlign w:val="center"/>
          </w:tcPr>
          <w:p w:rsidR="009222EC" w:rsidRDefault="00EF6C74">
            <w:pPr>
              <w:jc w:val="center"/>
            </w:pPr>
            <w:r>
              <w:rPr>
                <w:rFonts w:ascii="Times New Roman" w:eastAsia="宋体" w:hAnsi="Times New Roman" w:cs="Times New Roman"/>
                <w:sz w:val="18"/>
              </w:rPr>
              <w:t>GB/T 5237.6-2017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7</w:t>
            </w:r>
          </w:p>
        </w:tc>
        <w:tc>
          <w:tcPr>
            <w:tcW w:w="6000" w:type="dxa"/>
            <w:vAlign w:val="center"/>
          </w:tcPr>
          <w:p w:rsidR="009222EC" w:rsidRDefault="00EF6C74">
            <w:pPr>
              <w:jc w:val="center"/>
            </w:pPr>
            <w:r>
              <w:rPr>
                <w:rFonts w:ascii="Times New Roman" w:eastAsia="宋体" w:hAnsi="Times New Roman" w:cs="Times New Roman"/>
                <w:sz w:val="18"/>
              </w:rPr>
              <w:t>《建筑用隔热铝合金型材》</w:t>
            </w:r>
          </w:p>
        </w:tc>
        <w:tc>
          <w:tcPr>
            <w:tcW w:w="2300" w:type="dxa"/>
            <w:vAlign w:val="center"/>
          </w:tcPr>
          <w:p w:rsidR="009222EC" w:rsidRDefault="00EF6C74">
            <w:pPr>
              <w:jc w:val="center"/>
            </w:pPr>
            <w:r>
              <w:rPr>
                <w:rFonts w:ascii="Times New Roman" w:eastAsia="宋体" w:hAnsi="Times New Roman" w:cs="Times New Roman"/>
                <w:sz w:val="18"/>
              </w:rPr>
              <w:t>JG175-2011</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8</w:t>
            </w:r>
          </w:p>
        </w:tc>
        <w:tc>
          <w:tcPr>
            <w:tcW w:w="6000" w:type="dxa"/>
            <w:vAlign w:val="center"/>
          </w:tcPr>
          <w:p w:rsidR="009222EC" w:rsidRDefault="00EF6C74">
            <w:pPr>
              <w:jc w:val="center"/>
            </w:pPr>
            <w:r>
              <w:rPr>
                <w:rFonts w:ascii="Times New Roman" w:eastAsia="宋体" w:hAnsi="Times New Roman" w:cs="Times New Roman"/>
                <w:sz w:val="18"/>
              </w:rPr>
              <w:t>《变形铝及铝合金化学成分》</w:t>
            </w:r>
          </w:p>
        </w:tc>
        <w:tc>
          <w:tcPr>
            <w:tcW w:w="2300" w:type="dxa"/>
            <w:vAlign w:val="center"/>
          </w:tcPr>
          <w:p w:rsidR="009222EC" w:rsidRDefault="00EF6C74">
            <w:pPr>
              <w:jc w:val="center"/>
            </w:pPr>
            <w:r>
              <w:rPr>
                <w:rFonts w:ascii="Times New Roman" w:eastAsia="宋体" w:hAnsi="Times New Roman" w:cs="Times New Roman"/>
                <w:sz w:val="18"/>
              </w:rPr>
              <w:t>GB/T3190-2008</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9</w:t>
            </w:r>
          </w:p>
        </w:tc>
        <w:tc>
          <w:tcPr>
            <w:tcW w:w="6000" w:type="dxa"/>
            <w:vAlign w:val="center"/>
          </w:tcPr>
          <w:p w:rsidR="009222EC" w:rsidRDefault="00EF6C74">
            <w:pPr>
              <w:jc w:val="center"/>
            </w:pPr>
            <w:r>
              <w:rPr>
                <w:rFonts w:ascii="Times New Roman" w:eastAsia="宋体" w:hAnsi="Times New Roman" w:cs="Times New Roman"/>
                <w:sz w:val="18"/>
              </w:rPr>
              <w:t>《铝及铝合金彩色涂层板、带材》</w:t>
            </w:r>
          </w:p>
        </w:tc>
        <w:tc>
          <w:tcPr>
            <w:tcW w:w="2300" w:type="dxa"/>
            <w:vAlign w:val="center"/>
          </w:tcPr>
          <w:p w:rsidR="009222EC" w:rsidRDefault="00EF6C74">
            <w:pPr>
              <w:jc w:val="center"/>
            </w:pPr>
            <w:r>
              <w:rPr>
                <w:rFonts w:ascii="Times New Roman" w:eastAsia="宋体" w:hAnsi="Times New Roman" w:cs="Times New Roman"/>
                <w:sz w:val="18"/>
              </w:rPr>
              <w:t>YS/T431-2009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10</w:t>
            </w:r>
          </w:p>
        </w:tc>
        <w:tc>
          <w:tcPr>
            <w:tcW w:w="6000" w:type="dxa"/>
            <w:vAlign w:val="center"/>
          </w:tcPr>
          <w:p w:rsidR="009222EC" w:rsidRDefault="00EF6C74">
            <w:pPr>
              <w:jc w:val="center"/>
            </w:pPr>
            <w:r>
              <w:rPr>
                <w:rFonts w:ascii="Times New Roman" w:eastAsia="宋体" w:hAnsi="Times New Roman" w:cs="Times New Roman"/>
                <w:sz w:val="18"/>
              </w:rPr>
              <w:t>《一般工业用铝及铝合金板、带材》</w:t>
            </w:r>
          </w:p>
        </w:tc>
        <w:tc>
          <w:tcPr>
            <w:tcW w:w="2300" w:type="dxa"/>
            <w:vAlign w:val="center"/>
          </w:tcPr>
          <w:p w:rsidR="009222EC" w:rsidRDefault="00EF6C74">
            <w:pPr>
              <w:jc w:val="center"/>
            </w:pPr>
            <w:r>
              <w:rPr>
                <w:rFonts w:ascii="Times New Roman" w:eastAsia="宋体" w:hAnsi="Times New Roman" w:cs="Times New Roman"/>
                <w:sz w:val="18"/>
              </w:rPr>
              <w:t>GB/T3880.1</w:t>
            </w:r>
            <w:r>
              <w:rPr>
                <w:rFonts w:ascii="Times New Roman" w:eastAsia="宋体" w:hAnsi="Times New Roman" w:cs="Times New Roman"/>
                <w:sz w:val="18"/>
              </w:rPr>
              <w:t>～</w:t>
            </w:r>
            <w:r>
              <w:rPr>
                <w:rFonts w:ascii="Times New Roman" w:eastAsia="宋体" w:hAnsi="Times New Roman" w:cs="Times New Roman"/>
                <w:sz w:val="18"/>
              </w:rPr>
              <w:t>3-2012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11</w:t>
            </w:r>
          </w:p>
        </w:tc>
        <w:tc>
          <w:tcPr>
            <w:tcW w:w="6000" w:type="dxa"/>
            <w:vAlign w:val="center"/>
          </w:tcPr>
          <w:p w:rsidR="009222EC" w:rsidRDefault="00EF6C74">
            <w:pPr>
              <w:jc w:val="center"/>
            </w:pPr>
            <w:r>
              <w:rPr>
                <w:rFonts w:ascii="Times New Roman" w:eastAsia="宋体" w:hAnsi="Times New Roman" w:cs="Times New Roman"/>
                <w:sz w:val="18"/>
              </w:rPr>
              <w:t>《铝合金型材截面几何参数算法及计算机程序要求》</w:t>
            </w:r>
          </w:p>
        </w:tc>
        <w:tc>
          <w:tcPr>
            <w:tcW w:w="2300" w:type="dxa"/>
            <w:vAlign w:val="center"/>
          </w:tcPr>
          <w:p w:rsidR="009222EC" w:rsidRDefault="00EF6C74">
            <w:pPr>
              <w:jc w:val="center"/>
            </w:pPr>
            <w:r>
              <w:rPr>
                <w:rFonts w:ascii="Times New Roman" w:eastAsia="宋体" w:hAnsi="Times New Roman" w:cs="Times New Roman"/>
                <w:sz w:val="18"/>
              </w:rPr>
              <w:t>YS/T437-2018</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12</w:t>
            </w:r>
          </w:p>
        </w:tc>
        <w:tc>
          <w:tcPr>
            <w:tcW w:w="6000" w:type="dxa"/>
            <w:vAlign w:val="center"/>
          </w:tcPr>
          <w:p w:rsidR="009222EC" w:rsidRDefault="00EF6C74">
            <w:pPr>
              <w:jc w:val="center"/>
            </w:pPr>
            <w:r>
              <w:rPr>
                <w:rFonts w:ascii="Times New Roman" w:eastAsia="宋体" w:hAnsi="Times New Roman" w:cs="Times New Roman"/>
                <w:sz w:val="18"/>
              </w:rPr>
              <w:t>《变形铝及铝合金牌号表示方法》</w:t>
            </w:r>
          </w:p>
        </w:tc>
        <w:tc>
          <w:tcPr>
            <w:tcW w:w="2300" w:type="dxa"/>
            <w:vAlign w:val="center"/>
          </w:tcPr>
          <w:p w:rsidR="009222EC" w:rsidRDefault="00EF6C74">
            <w:pPr>
              <w:jc w:val="center"/>
            </w:pPr>
            <w:r>
              <w:rPr>
                <w:rFonts w:ascii="Times New Roman" w:eastAsia="宋体" w:hAnsi="Times New Roman" w:cs="Times New Roman"/>
                <w:sz w:val="18"/>
              </w:rPr>
              <w:t>GB/T16474-2011</w:t>
            </w:r>
          </w:p>
        </w:tc>
      </w:tr>
    </w:tbl>
    <w:p w:rsidR="009222EC" w:rsidRDefault="00EF6C74">
      <w:pPr>
        <w:pStyle w:val="4"/>
        <w:topLinePunct/>
        <w:spacing w:line="325" w:lineRule="auto"/>
      </w:pPr>
      <w:bookmarkStart w:id="7" w:name="_Toc19821215"/>
      <w:r>
        <w:t>玻璃规范</w:t>
      </w:r>
      <w:bookmarkEnd w:id="7"/>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600"/>
        <w:gridCol w:w="6000"/>
        <w:gridCol w:w="2300"/>
      </w:tblGrid>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序号</w:t>
            </w:r>
          </w:p>
        </w:tc>
        <w:tc>
          <w:tcPr>
            <w:tcW w:w="6000" w:type="dxa"/>
            <w:shd w:val="clear" w:color="auto" w:fill="FDE9D9"/>
            <w:vAlign w:val="center"/>
          </w:tcPr>
          <w:p w:rsidR="009222EC" w:rsidRDefault="00EF6C74">
            <w:pPr>
              <w:jc w:val="center"/>
            </w:pPr>
            <w:r>
              <w:rPr>
                <w:rFonts w:ascii="Times New Roman" w:eastAsia="宋体" w:hAnsi="Times New Roman" w:cs="Times New Roman"/>
                <w:sz w:val="18"/>
              </w:rPr>
              <w:t>标准名称</w:t>
            </w:r>
          </w:p>
        </w:tc>
        <w:tc>
          <w:tcPr>
            <w:tcW w:w="2300" w:type="dxa"/>
            <w:shd w:val="clear" w:color="auto" w:fill="FDE9D9"/>
            <w:vAlign w:val="center"/>
          </w:tcPr>
          <w:p w:rsidR="009222EC" w:rsidRDefault="00EF6C74">
            <w:pPr>
              <w:jc w:val="center"/>
            </w:pPr>
            <w:r>
              <w:rPr>
                <w:rFonts w:ascii="Times New Roman" w:eastAsia="宋体" w:hAnsi="Times New Roman" w:cs="Times New Roman"/>
                <w:sz w:val="18"/>
              </w:rPr>
              <w:t>标准编号</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w:t>
            </w:r>
          </w:p>
        </w:tc>
        <w:tc>
          <w:tcPr>
            <w:tcW w:w="6000" w:type="dxa"/>
            <w:vAlign w:val="center"/>
          </w:tcPr>
          <w:p w:rsidR="009222EC" w:rsidRDefault="00EF6C74">
            <w:pPr>
              <w:jc w:val="center"/>
            </w:pPr>
            <w:r>
              <w:rPr>
                <w:rFonts w:ascii="Times New Roman" w:eastAsia="宋体" w:hAnsi="Times New Roman" w:cs="Times New Roman"/>
                <w:sz w:val="18"/>
              </w:rPr>
              <w:t>《中空玻璃》</w:t>
            </w:r>
          </w:p>
        </w:tc>
        <w:tc>
          <w:tcPr>
            <w:tcW w:w="2300" w:type="dxa"/>
            <w:vAlign w:val="center"/>
          </w:tcPr>
          <w:p w:rsidR="009222EC" w:rsidRDefault="00EF6C74">
            <w:pPr>
              <w:jc w:val="center"/>
            </w:pPr>
            <w:r>
              <w:rPr>
                <w:rFonts w:ascii="Times New Roman" w:eastAsia="宋体" w:hAnsi="Times New Roman" w:cs="Times New Roman"/>
                <w:sz w:val="18"/>
              </w:rPr>
              <w:t>GB/T11944-2012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w:t>
            </w:r>
          </w:p>
        </w:tc>
        <w:tc>
          <w:tcPr>
            <w:tcW w:w="6000" w:type="dxa"/>
            <w:vAlign w:val="center"/>
          </w:tcPr>
          <w:p w:rsidR="009222EC" w:rsidRDefault="00EF6C74">
            <w:pPr>
              <w:jc w:val="center"/>
            </w:pPr>
            <w:r>
              <w:rPr>
                <w:rFonts w:ascii="Times New Roman" w:eastAsia="宋体" w:hAnsi="Times New Roman" w:cs="Times New Roman"/>
                <w:sz w:val="18"/>
              </w:rPr>
              <w:t>《平板玻璃》</w:t>
            </w:r>
          </w:p>
        </w:tc>
        <w:tc>
          <w:tcPr>
            <w:tcW w:w="2300" w:type="dxa"/>
            <w:vAlign w:val="center"/>
          </w:tcPr>
          <w:p w:rsidR="009222EC" w:rsidRDefault="00EF6C74">
            <w:pPr>
              <w:jc w:val="center"/>
            </w:pPr>
            <w:r>
              <w:rPr>
                <w:rFonts w:ascii="Times New Roman" w:eastAsia="宋体" w:hAnsi="Times New Roman" w:cs="Times New Roman"/>
                <w:sz w:val="18"/>
              </w:rPr>
              <w:t>GB11614-2009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3</w:t>
            </w:r>
          </w:p>
        </w:tc>
        <w:tc>
          <w:tcPr>
            <w:tcW w:w="6000" w:type="dxa"/>
            <w:vAlign w:val="center"/>
          </w:tcPr>
          <w:p w:rsidR="009222EC" w:rsidRDefault="00EF6C74">
            <w:pPr>
              <w:jc w:val="center"/>
            </w:pPr>
            <w:r>
              <w:rPr>
                <w:rFonts w:ascii="Times New Roman" w:eastAsia="宋体" w:hAnsi="Times New Roman" w:cs="Times New Roman"/>
                <w:sz w:val="18"/>
              </w:rPr>
              <w:t>《建筑用安全玻璃</w:t>
            </w:r>
            <w:r>
              <w:rPr>
                <w:rFonts w:ascii="Times New Roman" w:eastAsia="宋体" w:hAnsi="Times New Roman" w:cs="Times New Roman"/>
                <w:sz w:val="18"/>
              </w:rPr>
              <w:t xml:space="preserve"> </w:t>
            </w:r>
            <w:r>
              <w:rPr>
                <w:rFonts w:ascii="Times New Roman" w:eastAsia="宋体" w:hAnsi="Times New Roman" w:cs="Times New Roman"/>
                <w:sz w:val="18"/>
              </w:rPr>
              <w:t>第</w:t>
            </w:r>
            <w:r>
              <w:rPr>
                <w:rFonts w:ascii="Times New Roman" w:eastAsia="宋体" w:hAnsi="Times New Roman" w:cs="Times New Roman"/>
                <w:sz w:val="18"/>
              </w:rPr>
              <w:t>1</w:t>
            </w:r>
            <w:r>
              <w:rPr>
                <w:rFonts w:ascii="Times New Roman" w:eastAsia="宋体" w:hAnsi="Times New Roman" w:cs="Times New Roman"/>
                <w:sz w:val="18"/>
              </w:rPr>
              <w:t>部分：防火玻璃》</w:t>
            </w:r>
          </w:p>
        </w:tc>
        <w:tc>
          <w:tcPr>
            <w:tcW w:w="2300" w:type="dxa"/>
            <w:vAlign w:val="center"/>
          </w:tcPr>
          <w:p w:rsidR="009222EC" w:rsidRDefault="00EF6C74">
            <w:pPr>
              <w:jc w:val="center"/>
            </w:pPr>
            <w:r>
              <w:rPr>
                <w:rFonts w:ascii="Times New Roman" w:eastAsia="宋体" w:hAnsi="Times New Roman" w:cs="Times New Roman"/>
                <w:sz w:val="18"/>
              </w:rPr>
              <w:t>GB15763.1-2009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4</w:t>
            </w:r>
          </w:p>
        </w:tc>
        <w:tc>
          <w:tcPr>
            <w:tcW w:w="6000" w:type="dxa"/>
            <w:vAlign w:val="center"/>
          </w:tcPr>
          <w:p w:rsidR="009222EC" w:rsidRDefault="00EF6C74">
            <w:pPr>
              <w:jc w:val="center"/>
            </w:pPr>
            <w:r>
              <w:rPr>
                <w:rFonts w:ascii="Times New Roman" w:eastAsia="宋体" w:hAnsi="Times New Roman" w:cs="Times New Roman"/>
                <w:sz w:val="18"/>
              </w:rPr>
              <w:t>《建筑用安全玻璃</w:t>
            </w:r>
            <w:r>
              <w:rPr>
                <w:rFonts w:ascii="Times New Roman" w:eastAsia="宋体" w:hAnsi="Times New Roman" w:cs="Times New Roman"/>
                <w:sz w:val="18"/>
              </w:rPr>
              <w:t xml:space="preserve"> </w:t>
            </w:r>
            <w:r>
              <w:rPr>
                <w:rFonts w:ascii="Times New Roman" w:eastAsia="宋体" w:hAnsi="Times New Roman" w:cs="Times New Roman"/>
                <w:sz w:val="18"/>
              </w:rPr>
              <w:t>第</w:t>
            </w:r>
            <w:r>
              <w:rPr>
                <w:rFonts w:ascii="Times New Roman" w:eastAsia="宋体" w:hAnsi="Times New Roman" w:cs="Times New Roman"/>
                <w:sz w:val="18"/>
              </w:rPr>
              <w:t>2</w:t>
            </w:r>
            <w:r>
              <w:rPr>
                <w:rFonts w:ascii="Times New Roman" w:eastAsia="宋体" w:hAnsi="Times New Roman" w:cs="Times New Roman"/>
                <w:sz w:val="18"/>
              </w:rPr>
              <w:t>部分：钢化玻璃》</w:t>
            </w:r>
          </w:p>
        </w:tc>
        <w:tc>
          <w:tcPr>
            <w:tcW w:w="2300" w:type="dxa"/>
            <w:vAlign w:val="center"/>
          </w:tcPr>
          <w:p w:rsidR="009222EC" w:rsidRDefault="00EF6C74">
            <w:pPr>
              <w:jc w:val="center"/>
            </w:pPr>
            <w:r>
              <w:rPr>
                <w:rFonts w:ascii="Times New Roman" w:eastAsia="宋体" w:hAnsi="Times New Roman" w:cs="Times New Roman"/>
                <w:sz w:val="18"/>
              </w:rPr>
              <w:t>GB15763.2-2005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lastRenderedPageBreak/>
              <w:t>5</w:t>
            </w:r>
          </w:p>
        </w:tc>
        <w:tc>
          <w:tcPr>
            <w:tcW w:w="6000" w:type="dxa"/>
            <w:vAlign w:val="center"/>
          </w:tcPr>
          <w:p w:rsidR="009222EC" w:rsidRDefault="00EF6C74">
            <w:pPr>
              <w:jc w:val="center"/>
            </w:pPr>
            <w:r>
              <w:rPr>
                <w:rFonts w:ascii="Times New Roman" w:eastAsia="宋体" w:hAnsi="Times New Roman" w:cs="Times New Roman"/>
                <w:sz w:val="18"/>
              </w:rPr>
              <w:t>《建筑用安全玻璃</w:t>
            </w:r>
            <w:r>
              <w:rPr>
                <w:rFonts w:ascii="Times New Roman" w:eastAsia="宋体" w:hAnsi="Times New Roman" w:cs="Times New Roman"/>
                <w:sz w:val="18"/>
              </w:rPr>
              <w:t xml:space="preserve"> </w:t>
            </w:r>
            <w:r>
              <w:rPr>
                <w:rFonts w:ascii="Times New Roman" w:eastAsia="宋体" w:hAnsi="Times New Roman" w:cs="Times New Roman"/>
                <w:sz w:val="18"/>
              </w:rPr>
              <w:t>第</w:t>
            </w:r>
            <w:r>
              <w:rPr>
                <w:rFonts w:ascii="Times New Roman" w:eastAsia="宋体" w:hAnsi="Times New Roman" w:cs="Times New Roman"/>
                <w:sz w:val="18"/>
              </w:rPr>
              <w:t>3</w:t>
            </w:r>
            <w:r>
              <w:rPr>
                <w:rFonts w:ascii="Times New Roman" w:eastAsia="宋体" w:hAnsi="Times New Roman" w:cs="Times New Roman"/>
                <w:sz w:val="18"/>
              </w:rPr>
              <w:t>部分：夹层玻璃》</w:t>
            </w:r>
          </w:p>
        </w:tc>
        <w:tc>
          <w:tcPr>
            <w:tcW w:w="2300" w:type="dxa"/>
            <w:vAlign w:val="center"/>
          </w:tcPr>
          <w:p w:rsidR="009222EC" w:rsidRDefault="00EF6C74">
            <w:pPr>
              <w:jc w:val="center"/>
            </w:pPr>
            <w:r>
              <w:rPr>
                <w:rFonts w:ascii="Times New Roman" w:eastAsia="宋体" w:hAnsi="Times New Roman" w:cs="Times New Roman"/>
                <w:sz w:val="18"/>
              </w:rPr>
              <w:t>GB15763.3-2009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6</w:t>
            </w:r>
          </w:p>
        </w:tc>
        <w:tc>
          <w:tcPr>
            <w:tcW w:w="6000" w:type="dxa"/>
            <w:vAlign w:val="center"/>
          </w:tcPr>
          <w:p w:rsidR="009222EC" w:rsidRDefault="00EF6C74">
            <w:pPr>
              <w:jc w:val="center"/>
            </w:pPr>
            <w:r>
              <w:rPr>
                <w:rFonts w:ascii="Times New Roman" w:eastAsia="宋体" w:hAnsi="Times New Roman" w:cs="Times New Roman"/>
                <w:sz w:val="18"/>
              </w:rPr>
              <w:t>《半钢化玻璃》</w:t>
            </w:r>
          </w:p>
        </w:tc>
        <w:tc>
          <w:tcPr>
            <w:tcW w:w="2300" w:type="dxa"/>
            <w:vAlign w:val="center"/>
          </w:tcPr>
          <w:p w:rsidR="009222EC" w:rsidRDefault="00EF6C74">
            <w:pPr>
              <w:jc w:val="center"/>
            </w:pPr>
            <w:r>
              <w:rPr>
                <w:rFonts w:ascii="Times New Roman" w:eastAsia="宋体" w:hAnsi="Times New Roman" w:cs="Times New Roman"/>
                <w:sz w:val="18"/>
              </w:rPr>
              <w:t>GB/T17841-2008</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7</w:t>
            </w:r>
          </w:p>
        </w:tc>
        <w:tc>
          <w:tcPr>
            <w:tcW w:w="6000" w:type="dxa"/>
            <w:vAlign w:val="center"/>
          </w:tcPr>
          <w:p w:rsidR="009222EC" w:rsidRDefault="00EF6C74">
            <w:pPr>
              <w:jc w:val="center"/>
            </w:pPr>
            <w:r>
              <w:rPr>
                <w:rFonts w:ascii="Times New Roman" w:eastAsia="宋体" w:hAnsi="Times New Roman" w:cs="Times New Roman"/>
                <w:sz w:val="18"/>
              </w:rPr>
              <w:t>《热弯玻璃》</w:t>
            </w:r>
          </w:p>
        </w:tc>
        <w:tc>
          <w:tcPr>
            <w:tcW w:w="2300" w:type="dxa"/>
            <w:vAlign w:val="center"/>
          </w:tcPr>
          <w:p w:rsidR="009222EC" w:rsidRDefault="00EF6C74">
            <w:pPr>
              <w:jc w:val="center"/>
            </w:pPr>
            <w:r>
              <w:rPr>
                <w:rFonts w:ascii="Times New Roman" w:eastAsia="宋体" w:hAnsi="Times New Roman" w:cs="Times New Roman"/>
                <w:sz w:val="18"/>
              </w:rPr>
              <w:t>JC/T915-2003</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8</w:t>
            </w:r>
          </w:p>
        </w:tc>
        <w:tc>
          <w:tcPr>
            <w:tcW w:w="6000" w:type="dxa"/>
            <w:vAlign w:val="center"/>
          </w:tcPr>
          <w:p w:rsidR="009222EC" w:rsidRDefault="00EF6C74">
            <w:pPr>
              <w:jc w:val="center"/>
            </w:pPr>
            <w:r>
              <w:rPr>
                <w:rFonts w:ascii="Times New Roman" w:eastAsia="宋体" w:hAnsi="Times New Roman" w:cs="Times New Roman"/>
                <w:sz w:val="18"/>
              </w:rPr>
              <w:t>《压花玻璃》</w:t>
            </w:r>
          </w:p>
        </w:tc>
        <w:tc>
          <w:tcPr>
            <w:tcW w:w="2300" w:type="dxa"/>
            <w:vAlign w:val="center"/>
          </w:tcPr>
          <w:p w:rsidR="009222EC" w:rsidRDefault="00EF6C74">
            <w:pPr>
              <w:jc w:val="center"/>
            </w:pPr>
            <w:r>
              <w:rPr>
                <w:rFonts w:ascii="Times New Roman" w:eastAsia="宋体" w:hAnsi="Times New Roman" w:cs="Times New Roman"/>
                <w:sz w:val="18"/>
              </w:rPr>
              <w:t>JC/T511-2002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9</w:t>
            </w:r>
          </w:p>
        </w:tc>
        <w:tc>
          <w:tcPr>
            <w:tcW w:w="6000" w:type="dxa"/>
            <w:vAlign w:val="center"/>
          </w:tcPr>
          <w:p w:rsidR="009222EC" w:rsidRDefault="00EF6C74">
            <w:pPr>
              <w:jc w:val="center"/>
            </w:pPr>
            <w:r>
              <w:rPr>
                <w:rFonts w:ascii="Times New Roman" w:eastAsia="宋体" w:hAnsi="Times New Roman" w:cs="Times New Roman"/>
                <w:sz w:val="18"/>
              </w:rPr>
              <w:t>《防弹玻璃》</w:t>
            </w:r>
          </w:p>
        </w:tc>
        <w:tc>
          <w:tcPr>
            <w:tcW w:w="2300" w:type="dxa"/>
            <w:vAlign w:val="center"/>
          </w:tcPr>
          <w:p w:rsidR="009222EC" w:rsidRDefault="00EF6C74">
            <w:pPr>
              <w:jc w:val="center"/>
            </w:pPr>
            <w:r>
              <w:rPr>
                <w:rFonts w:ascii="Times New Roman" w:eastAsia="宋体" w:hAnsi="Times New Roman" w:cs="Times New Roman"/>
                <w:sz w:val="18"/>
              </w:rPr>
              <w:t>GB17840-1999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10</w:t>
            </w:r>
          </w:p>
        </w:tc>
        <w:tc>
          <w:tcPr>
            <w:tcW w:w="6000" w:type="dxa"/>
            <w:vAlign w:val="center"/>
          </w:tcPr>
          <w:p w:rsidR="009222EC" w:rsidRDefault="00EF6C74">
            <w:pPr>
              <w:jc w:val="center"/>
            </w:pPr>
            <w:r>
              <w:rPr>
                <w:rFonts w:ascii="Times New Roman" w:eastAsia="宋体" w:hAnsi="Times New Roman" w:cs="Times New Roman"/>
                <w:sz w:val="18"/>
              </w:rPr>
              <w:t>《镀膜玻璃</w:t>
            </w:r>
            <w:r>
              <w:rPr>
                <w:rFonts w:ascii="Times New Roman" w:eastAsia="宋体" w:hAnsi="Times New Roman" w:cs="Times New Roman"/>
                <w:sz w:val="18"/>
              </w:rPr>
              <w:t xml:space="preserve"> </w:t>
            </w:r>
            <w:r>
              <w:rPr>
                <w:rFonts w:ascii="Times New Roman" w:eastAsia="宋体" w:hAnsi="Times New Roman" w:cs="Times New Roman"/>
                <w:sz w:val="18"/>
              </w:rPr>
              <w:t>第</w:t>
            </w:r>
            <w:r>
              <w:rPr>
                <w:rFonts w:ascii="Times New Roman" w:eastAsia="宋体" w:hAnsi="Times New Roman" w:cs="Times New Roman"/>
                <w:sz w:val="18"/>
              </w:rPr>
              <w:t>1</w:t>
            </w:r>
            <w:r>
              <w:rPr>
                <w:rFonts w:ascii="Times New Roman" w:eastAsia="宋体" w:hAnsi="Times New Roman" w:cs="Times New Roman"/>
                <w:sz w:val="18"/>
              </w:rPr>
              <w:t>部分：阳光控制镀膜玻璃》</w:t>
            </w:r>
          </w:p>
        </w:tc>
        <w:tc>
          <w:tcPr>
            <w:tcW w:w="2300" w:type="dxa"/>
            <w:vAlign w:val="center"/>
          </w:tcPr>
          <w:p w:rsidR="009222EC" w:rsidRDefault="00EF6C74">
            <w:pPr>
              <w:jc w:val="center"/>
            </w:pPr>
            <w:r>
              <w:rPr>
                <w:rFonts w:ascii="Times New Roman" w:eastAsia="宋体" w:hAnsi="Times New Roman" w:cs="Times New Roman"/>
                <w:sz w:val="18"/>
              </w:rPr>
              <w:t>GB/T18915.1-2013</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11</w:t>
            </w:r>
          </w:p>
        </w:tc>
        <w:tc>
          <w:tcPr>
            <w:tcW w:w="6000" w:type="dxa"/>
            <w:vAlign w:val="center"/>
          </w:tcPr>
          <w:p w:rsidR="009222EC" w:rsidRDefault="00EF6C74">
            <w:pPr>
              <w:jc w:val="center"/>
            </w:pPr>
            <w:r>
              <w:rPr>
                <w:rFonts w:ascii="Times New Roman" w:eastAsia="宋体" w:hAnsi="Times New Roman" w:cs="Times New Roman"/>
                <w:sz w:val="18"/>
              </w:rPr>
              <w:t>《镀膜玻璃</w:t>
            </w:r>
            <w:r>
              <w:rPr>
                <w:rFonts w:ascii="Times New Roman" w:eastAsia="宋体" w:hAnsi="Times New Roman" w:cs="Times New Roman"/>
                <w:sz w:val="18"/>
              </w:rPr>
              <w:t xml:space="preserve"> </w:t>
            </w:r>
            <w:r>
              <w:rPr>
                <w:rFonts w:ascii="Times New Roman" w:eastAsia="宋体" w:hAnsi="Times New Roman" w:cs="Times New Roman"/>
                <w:sz w:val="18"/>
              </w:rPr>
              <w:t>第</w:t>
            </w:r>
            <w:r>
              <w:rPr>
                <w:rFonts w:ascii="Times New Roman" w:eastAsia="宋体" w:hAnsi="Times New Roman" w:cs="Times New Roman"/>
                <w:sz w:val="18"/>
              </w:rPr>
              <w:t>2</w:t>
            </w:r>
            <w:r>
              <w:rPr>
                <w:rFonts w:ascii="Times New Roman" w:eastAsia="宋体" w:hAnsi="Times New Roman" w:cs="Times New Roman"/>
                <w:sz w:val="18"/>
              </w:rPr>
              <w:t>部分：低辐射镀膜玻璃》</w:t>
            </w:r>
          </w:p>
        </w:tc>
        <w:tc>
          <w:tcPr>
            <w:tcW w:w="2300" w:type="dxa"/>
            <w:vAlign w:val="center"/>
          </w:tcPr>
          <w:p w:rsidR="009222EC" w:rsidRDefault="00EF6C74">
            <w:pPr>
              <w:jc w:val="center"/>
            </w:pPr>
            <w:r>
              <w:rPr>
                <w:rFonts w:ascii="Times New Roman" w:eastAsia="宋体" w:hAnsi="Times New Roman" w:cs="Times New Roman"/>
                <w:sz w:val="18"/>
              </w:rPr>
              <w:t>GB/T18915.2-2013</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12</w:t>
            </w:r>
          </w:p>
        </w:tc>
        <w:tc>
          <w:tcPr>
            <w:tcW w:w="6000" w:type="dxa"/>
            <w:vAlign w:val="center"/>
          </w:tcPr>
          <w:p w:rsidR="009222EC" w:rsidRDefault="00EF6C74">
            <w:pPr>
              <w:jc w:val="center"/>
            </w:pPr>
            <w:r>
              <w:rPr>
                <w:rFonts w:ascii="Times New Roman" w:eastAsia="宋体" w:hAnsi="Times New Roman" w:cs="Times New Roman"/>
                <w:sz w:val="18"/>
              </w:rPr>
              <w:t>《建筑用安全玻璃</w:t>
            </w:r>
            <w:r>
              <w:rPr>
                <w:rFonts w:ascii="Times New Roman" w:eastAsia="宋体" w:hAnsi="Times New Roman" w:cs="Times New Roman"/>
                <w:sz w:val="18"/>
              </w:rPr>
              <w:t xml:space="preserve"> </w:t>
            </w:r>
            <w:r>
              <w:rPr>
                <w:rFonts w:ascii="Times New Roman" w:eastAsia="宋体" w:hAnsi="Times New Roman" w:cs="Times New Roman"/>
                <w:sz w:val="18"/>
              </w:rPr>
              <w:t>第</w:t>
            </w:r>
            <w:r>
              <w:rPr>
                <w:rFonts w:ascii="Times New Roman" w:eastAsia="宋体" w:hAnsi="Times New Roman" w:cs="Times New Roman"/>
                <w:sz w:val="18"/>
              </w:rPr>
              <w:t>4</w:t>
            </w:r>
            <w:r>
              <w:rPr>
                <w:rFonts w:ascii="Times New Roman" w:eastAsia="宋体" w:hAnsi="Times New Roman" w:cs="Times New Roman"/>
                <w:sz w:val="18"/>
              </w:rPr>
              <w:t>部分：均质钢化玻璃》</w:t>
            </w:r>
          </w:p>
        </w:tc>
        <w:tc>
          <w:tcPr>
            <w:tcW w:w="2300" w:type="dxa"/>
            <w:vAlign w:val="center"/>
          </w:tcPr>
          <w:p w:rsidR="009222EC" w:rsidRDefault="00EF6C74">
            <w:pPr>
              <w:jc w:val="center"/>
            </w:pPr>
            <w:r>
              <w:rPr>
                <w:rFonts w:ascii="Times New Roman" w:eastAsia="宋体" w:hAnsi="Times New Roman" w:cs="Times New Roman"/>
                <w:sz w:val="18"/>
              </w:rPr>
              <w:t>GB15763.4-2009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13</w:t>
            </w:r>
          </w:p>
        </w:tc>
        <w:tc>
          <w:tcPr>
            <w:tcW w:w="6000" w:type="dxa"/>
            <w:vAlign w:val="center"/>
          </w:tcPr>
          <w:p w:rsidR="009222EC" w:rsidRDefault="00EF6C74">
            <w:pPr>
              <w:jc w:val="center"/>
            </w:pPr>
            <w:r>
              <w:rPr>
                <w:rFonts w:ascii="Times New Roman" w:eastAsia="宋体" w:hAnsi="Times New Roman" w:cs="Times New Roman"/>
                <w:sz w:val="18"/>
              </w:rPr>
              <w:t>《建筑门窗幕墙用钢化玻璃》</w:t>
            </w:r>
          </w:p>
        </w:tc>
        <w:tc>
          <w:tcPr>
            <w:tcW w:w="2300" w:type="dxa"/>
            <w:vAlign w:val="center"/>
          </w:tcPr>
          <w:p w:rsidR="009222EC" w:rsidRDefault="00EF6C74">
            <w:pPr>
              <w:jc w:val="center"/>
            </w:pPr>
            <w:r>
              <w:rPr>
                <w:rFonts w:ascii="Times New Roman" w:eastAsia="宋体" w:hAnsi="Times New Roman" w:cs="Times New Roman"/>
                <w:sz w:val="18"/>
              </w:rPr>
              <w:t>JG/T455-2014</w:t>
            </w:r>
          </w:p>
        </w:tc>
      </w:tr>
    </w:tbl>
    <w:p w:rsidR="009222EC" w:rsidRDefault="00EF6C74">
      <w:pPr>
        <w:pStyle w:val="4"/>
        <w:topLinePunct/>
        <w:spacing w:line="325" w:lineRule="auto"/>
      </w:pPr>
      <w:bookmarkStart w:id="8" w:name="_Toc19821216"/>
      <w:r>
        <w:t>金属板及石材规范</w:t>
      </w:r>
      <w:bookmarkEnd w:id="8"/>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600"/>
        <w:gridCol w:w="6000"/>
        <w:gridCol w:w="2300"/>
      </w:tblGrid>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序号</w:t>
            </w:r>
          </w:p>
        </w:tc>
        <w:tc>
          <w:tcPr>
            <w:tcW w:w="6000" w:type="dxa"/>
            <w:shd w:val="clear" w:color="auto" w:fill="FDE9D9"/>
            <w:vAlign w:val="center"/>
          </w:tcPr>
          <w:p w:rsidR="009222EC" w:rsidRDefault="00EF6C74">
            <w:pPr>
              <w:jc w:val="center"/>
            </w:pPr>
            <w:r>
              <w:rPr>
                <w:rFonts w:ascii="Times New Roman" w:eastAsia="宋体" w:hAnsi="Times New Roman" w:cs="Times New Roman"/>
                <w:sz w:val="18"/>
              </w:rPr>
              <w:t>标准名称</w:t>
            </w:r>
          </w:p>
        </w:tc>
        <w:tc>
          <w:tcPr>
            <w:tcW w:w="2300" w:type="dxa"/>
            <w:shd w:val="clear" w:color="auto" w:fill="FDE9D9"/>
            <w:vAlign w:val="center"/>
          </w:tcPr>
          <w:p w:rsidR="009222EC" w:rsidRDefault="00EF6C74">
            <w:pPr>
              <w:jc w:val="center"/>
            </w:pPr>
            <w:r>
              <w:rPr>
                <w:rFonts w:ascii="Times New Roman" w:eastAsia="宋体" w:hAnsi="Times New Roman" w:cs="Times New Roman"/>
                <w:sz w:val="18"/>
              </w:rPr>
              <w:t>标准编号</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w:t>
            </w:r>
          </w:p>
        </w:tc>
        <w:tc>
          <w:tcPr>
            <w:tcW w:w="6000" w:type="dxa"/>
            <w:vAlign w:val="center"/>
          </w:tcPr>
          <w:p w:rsidR="009222EC" w:rsidRDefault="00EF6C74">
            <w:pPr>
              <w:jc w:val="center"/>
            </w:pPr>
            <w:r>
              <w:rPr>
                <w:rFonts w:ascii="Times New Roman" w:eastAsia="宋体" w:hAnsi="Times New Roman" w:cs="Times New Roman"/>
                <w:sz w:val="18"/>
              </w:rPr>
              <w:t>《干挂饰面石材及其金属挂件》</w:t>
            </w:r>
          </w:p>
        </w:tc>
        <w:tc>
          <w:tcPr>
            <w:tcW w:w="2300" w:type="dxa"/>
            <w:vAlign w:val="center"/>
          </w:tcPr>
          <w:p w:rsidR="009222EC" w:rsidRDefault="00EF6C74">
            <w:pPr>
              <w:jc w:val="center"/>
            </w:pPr>
            <w:r>
              <w:rPr>
                <w:rFonts w:ascii="Times New Roman" w:eastAsia="宋体" w:hAnsi="Times New Roman" w:cs="Times New Roman"/>
                <w:sz w:val="18"/>
              </w:rPr>
              <w:t>JC/T 830.1-2005</w:t>
            </w:r>
            <w:r>
              <w:rPr>
                <w:rFonts w:ascii="Times New Roman" w:eastAsia="宋体" w:hAnsi="Times New Roman" w:cs="Times New Roman"/>
                <w:sz w:val="18"/>
              </w:rPr>
              <w:t>（</w:t>
            </w:r>
            <w:r>
              <w:rPr>
                <w:rFonts w:ascii="Times New Roman" w:eastAsia="宋体" w:hAnsi="Times New Roman" w:cs="Times New Roman"/>
                <w:sz w:val="18"/>
              </w:rPr>
              <w:t>2012</w:t>
            </w:r>
            <w:r>
              <w:rPr>
                <w:rFonts w:ascii="Times New Roman" w:eastAsia="宋体" w:hAnsi="Times New Roman" w:cs="Times New Roman"/>
                <w:sz w:val="18"/>
              </w:rPr>
              <w:t>）</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w:t>
            </w:r>
          </w:p>
        </w:tc>
        <w:tc>
          <w:tcPr>
            <w:tcW w:w="6000" w:type="dxa"/>
            <w:vAlign w:val="center"/>
          </w:tcPr>
          <w:p w:rsidR="009222EC" w:rsidRDefault="00EF6C74">
            <w:pPr>
              <w:jc w:val="center"/>
            </w:pPr>
            <w:r>
              <w:rPr>
                <w:rFonts w:ascii="Times New Roman" w:eastAsia="宋体" w:hAnsi="Times New Roman" w:cs="Times New Roman"/>
                <w:sz w:val="18"/>
              </w:rPr>
              <w:t>《建筑装饰用微晶玻璃》</w:t>
            </w:r>
          </w:p>
        </w:tc>
        <w:tc>
          <w:tcPr>
            <w:tcW w:w="2300" w:type="dxa"/>
            <w:vAlign w:val="center"/>
          </w:tcPr>
          <w:p w:rsidR="009222EC" w:rsidRDefault="00EF6C74">
            <w:pPr>
              <w:jc w:val="center"/>
            </w:pPr>
            <w:r>
              <w:rPr>
                <w:rFonts w:ascii="Times New Roman" w:eastAsia="宋体" w:hAnsi="Times New Roman" w:cs="Times New Roman"/>
                <w:sz w:val="18"/>
              </w:rPr>
              <w:t>JC/T872-2019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3</w:t>
            </w:r>
          </w:p>
        </w:tc>
        <w:tc>
          <w:tcPr>
            <w:tcW w:w="6000" w:type="dxa"/>
            <w:vAlign w:val="center"/>
          </w:tcPr>
          <w:p w:rsidR="009222EC" w:rsidRDefault="00EF6C74">
            <w:pPr>
              <w:jc w:val="center"/>
            </w:pPr>
            <w:r>
              <w:rPr>
                <w:rFonts w:ascii="Times New Roman" w:eastAsia="宋体" w:hAnsi="Times New Roman" w:cs="Times New Roman"/>
                <w:sz w:val="18"/>
              </w:rPr>
              <w:t>《建筑幕墙用瓷板》</w:t>
            </w:r>
          </w:p>
        </w:tc>
        <w:tc>
          <w:tcPr>
            <w:tcW w:w="2300" w:type="dxa"/>
            <w:vAlign w:val="center"/>
          </w:tcPr>
          <w:p w:rsidR="009222EC" w:rsidRDefault="00EF6C74">
            <w:pPr>
              <w:jc w:val="center"/>
            </w:pPr>
            <w:r>
              <w:rPr>
                <w:rFonts w:ascii="Times New Roman" w:eastAsia="宋体" w:hAnsi="Times New Roman" w:cs="Times New Roman"/>
                <w:sz w:val="18"/>
              </w:rPr>
              <w:t>JG/T217-2007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4</w:t>
            </w:r>
          </w:p>
        </w:tc>
        <w:tc>
          <w:tcPr>
            <w:tcW w:w="6000" w:type="dxa"/>
            <w:vAlign w:val="center"/>
          </w:tcPr>
          <w:p w:rsidR="009222EC" w:rsidRDefault="00EF6C74">
            <w:pPr>
              <w:jc w:val="center"/>
            </w:pPr>
            <w:r>
              <w:rPr>
                <w:rFonts w:ascii="Times New Roman" w:eastAsia="宋体" w:hAnsi="Times New Roman" w:cs="Times New Roman"/>
                <w:sz w:val="18"/>
              </w:rPr>
              <w:t>《建筑装饰用搪瓷钢板》</w:t>
            </w:r>
          </w:p>
        </w:tc>
        <w:tc>
          <w:tcPr>
            <w:tcW w:w="2300" w:type="dxa"/>
            <w:vAlign w:val="center"/>
          </w:tcPr>
          <w:p w:rsidR="009222EC" w:rsidRDefault="00EF6C74">
            <w:pPr>
              <w:jc w:val="center"/>
            </w:pPr>
            <w:r>
              <w:rPr>
                <w:rFonts w:ascii="Times New Roman" w:eastAsia="宋体" w:hAnsi="Times New Roman" w:cs="Times New Roman"/>
                <w:sz w:val="18"/>
              </w:rPr>
              <w:t>JG/T234-2008</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5</w:t>
            </w:r>
          </w:p>
        </w:tc>
        <w:tc>
          <w:tcPr>
            <w:tcW w:w="6000" w:type="dxa"/>
            <w:vAlign w:val="center"/>
          </w:tcPr>
          <w:p w:rsidR="009222EC" w:rsidRDefault="00EF6C74">
            <w:pPr>
              <w:jc w:val="center"/>
            </w:pPr>
            <w:r>
              <w:rPr>
                <w:rFonts w:ascii="Times New Roman" w:eastAsia="宋体" w:hAnsi="Times New Roman" w:cs="Times New Roman"/>
                <w:sz w:val="18"/>
              </w:rPr>
              <w:t>《微晶玻璃陶瓷复合砖》</w:t>
            </w:r>
          </w:p>
        </w:tc>
        <w:tc>
          <w:tcPr>
            <w:tcW w:w="2300" w:type="dxa"/>
            <w:vAlign w:val="center"/>
          </w:tcPr>
          <w:p w:rsidR="009222EC" w:rsidRDefault="00EF6C74">
            <w:pPr>
              <w:jc w:val="center"/>
            </w:pPr>
            <w:r>
              <w:rPr>
                <w:rFonts w:ascii="Times New Roman" w:eastAsia="宋体" w:hAnsi="Times New Roman" w:cs="Times New Roman"/>
                <w:sz w:val="18"/>
              </w:rPr>
              <w:t>JC/T994-2019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6</w:t>
            </w:r>
          </w:p>
        </w:tc>
        <w:tc>
          <w:tcPr>
            <w:tcW w:w="6000" w:type="dxa"/>
            <w:vAlign w:val="center"/>
          </w:tcPr>
          <w:p w:rsidR="009222EC" w:rsidRDefault="00EF6C74">
            <w:pPr>
              <w:jc w:val="center"/>
            </w:pPr>
            <w:r>
              <w:rPr>
                <w:rFonts w:ascii="Times New Roman" w:eastAsia="宋体" w:hAnsi="Times New Roman" w:cs="Times New Roman"/>
                <w:sz w:val="18"/>
              </w:rPr>
              <w:t>《铝幕墙板第</w:t>
            </w:r>
            <w:r>
              <w:rPr>
                <w:rFonts w:ascii="Times New Roman" w:eastAsia="宋体" w:hAnsi="Times New Roman" w:cs="Times New Roman"/>
                <w:sz w:val="18"/>
              </w:rPr>
              <w:t>1</w:t>
            </w:r>
            <w:r>
              <w:rPr>
                <w:rFonts w:ascii="Times New Roman" w:eastAsia="宋体" w:hAnsi="Times New Roman" w:cs="Times New Roman"/>
                <w:sz w:val="18"/>
              </w:rPr>
              <w:t>部分：板基》</w:t>
            </w:r>
          </w:p>
        </w:tc>
        <w:tc>
          <w:tcPr>
            <w:tcW w:w="2300" w:type="dxa"/>
            <w:vAlign w:val="center"/>
          </w:tcPr>
          <w:p w:rsidR="009222EC" w:rsidRDefault="00EF6C74">
            <w:pPr>
              <w:jc w:val="center"/>
            </w:pPr>
            <w:r>
              <w:rPr>
                <w:rFonts w:ascii="Times New Roman" w:eastAsia="宋体" w:hAnsi="Times New Roman" w:cs="Times New Roman"/>
                <w:sz w:val="18"/>
              </w:rPr>
              <w:t>YS/T429.1-2014</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7</w:t>
            </w:r>
          </w:p>
        </w:tc>
        <w:tc>
          <w:tcPr>
            <w:tcW w:w="6000" w:type="dxa"/>
            <w:vAlign w:val="center"/>
          </w:tcPr>
          <w:p w:rsidR="009222EC" w:rsidRDefault="00EF6C74">
            <w:pPr>
              <w:jc w:val="center"/>
            </w:pPr>
            <w:r>
              <w:rPr>
                <w:rFonts w:ascii="Times New Roman" w:eastAsia="宋体" w:hAnsi="Times New Roman" w:cs="Times New Roman"/>
                <w:sz w:val="18"/>
              </w:rPr>
              <w:t>《铝幕墙板第</w:t>
            </w:r>
            <w:r>
              <w:rPr>
                <w:rFonts w:ascii="Times New Roman" w:eastAsia="宋体" w:hAnsi="Times New Roman" w:cs="Times New Roman"/>
                <w:sz w:val="18"/>
              </w:rPr>
              <w:t>2</w:t>
            </w:r>
            <w:r>
              <w:rPr>
                <w:rFonts w:ascii="Times New Roman" w:eastAsia="宋体" w:hAnsi="Times New Roman" w:cs="Times New Roman"/>
                <w:sz w:val="18"/>
              </w:rPr>
              <w:t>部分：有机聚合物喷漆铝单板》</w:t>
            </w:r>
          </w:p>
        </w:tc>
        <w:tc>
          <w:tcPr>
            <w:tcW w:w="2300" w:type="dxa"/>
            <w:vAlign w:val="center"/>
          </w:tcPr>
          <w:p w:rsidR="009222EC" w:rsidRDefault="00EF6C74">
            <w:pPr>
              <w:jc w:val="center"/>
            </w:pPr>
            <w:r>
              <w:rPr>
                <w:rFonts w:ascii="Times New Roman" w:eastAsia="宋体" w:hAnsi="Times New Roman" w:cs="Times New Roman"/>
                <w:sz w:val="18"/>
              </w:rPr>
              <w:t>YS/T429.2-2012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8</w:t>
            </w:r>
          </w:p>
        </w:tc>
        <w:tc>
          <w:tcPr>
            <w:tcW w:w="6000" w:type="dxa"/>
            <w:vAlign w:val="center"/>
          </w:tcPr>
          <w:p w:rsidR="009222EC" w:rsidRDefault="00EF6C74">
            <w:pPr>
              <w:jc w:val="center"/>
            </w:pPr>
            <w:r>
              <w:rPr>
                <w:rFonts w:ascii="Times New Roman" w:eastAsia="宋体" w:hAnsi="Times New Roman" w:cs="Times New Roman"/>
                <w:sz w:val="18"/>
              </w:rPr>
              <w:t>《建筑幕墙用铝塑复合板》</w:t>
            </w:r>
          </w:p>
        </w:tc>
        <w:tc>
          <w:tcPr>
            <w:tcW w:w="2300" w:type="dxa"/>
            <w:vAlign w:val="center"/>
          </w:tcPr>
          <w:p w:rsidR="009222EC" w:rsidRDefault="00EF6C74">
            <w:pPr>
              <w:jc w:val="center"/>
            </w:pPr>
            <w:r>
              <w:rPr>
                <w:rFonts w:ascii="Times New Roman" w:eastAsia="宋体" w:hAnsi="Times New Roman" w:cs="Times New Roman"/>
                <w:sz w:val="18"/>
              </w:rPr>
              <w:t>GB/T17748-2016</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9</w:t>
            </w:r>
          </w:p>
        </w:tc>
        <w:tc>
          <w:tcPr>
            <w:tcW w:w="6000" w:type="dxa"/>
            <w:vAlign w:val="center"/>
          </w:tcPr>
          <w:p w:rsidR="009222EC" w:rsidRDefault="00EF6C74">
            <w:pPr>
              <w:jc w:val="center"/>
            </w:pPr>
            <w:r>
              <w:rPr>
                <w:rFonts w:ascii="Times New Roman" w:eastAsia="宋体" w:hAnsi="Times New Roman" w:cs="Times New Roman"/>
                <w:sz w:val="18"/>
              </w:rPr>
              <w:t>《建筑幕墙用陶板》</w:t>
            </w:r>
          </w:p>
        </w:tc>
        <w:tc>
          <w:tcPr>
            <w:tcW w:w="2300" w:type="dxa"/>
            <w:vAlign w:val="center"/>
          </w:tcPr>
          <w:p w:rsidR="009222EC" w:rsidRDefault="00EF6C74">
            <w:pPr>
              <w:jc w:val="center"/>
            </w:pPr>
            <w:r>
              <w:rPr>
                <w:rFonts w:ascii="Times New Roman" w:eastAsia="宋体" w:hAnsi="Times New Roman" w:cs="Times New Roman"/>
                <w:sz w:val="18"/>
              </w:rPr>
              <w:t>JG/T324-2011</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10</w:t>
            </w:r>
          </w:p>
        </w:tc>
        <w:tc>
          <w:tcPr>
            <w:tcW w:w="6000" w:type="dxa"/>
            <w:vAlign w:val="center"/>
          </w:tcPr>
          <w:p w:rsidR="009222EC" w:rsidRDefault="00EF6C74">
            <w:pPr>
              <w:jc w:val="center"/>
            </w:pPr>
            <w:r>
              <w:rPr>
                <w:rFonts w:ascii="Times New Roman" w:eastAsia="宋体" w:hAnsi="Times New Roman" w:cs="Times New Roman"/>
                <w:sz w:val="18"/>
              </w:rPr>
              <w:t>《建筑装饰用石材蜂窝复合板》</w:t>
            </w:r>
          </w:p>
        </w:tc>
        <w:tc>
          <w:tcPr>
            <w:tcW w:w="2300" w:type="dxa"/>
            <w:vAlign w:val="center"/>
          </w:tcPr>
          <w:p w:rsidR="009222EC" w:rsidRDefault="00EF6C74">
            <w:pPr>
              <w:jc w:val="center"/>
            </w:pPr>
            <w:r>
              <w:rPr>
                <w:rFonts w:ascii="Times New Roman" w:eastAsia="宋体" w:hAnsi="Times New Roman" w:cs="Times New Roman"/>
                <w:sz w:val="18"/>
              </w:rPr>
              <w:t>JG/T328-2011</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11</w:t>
            </w:r>
          </w:p>
        </w:tc>
        <w:tc>
          <w:tcPr>
            <w:tcW w:w="6000" w:type="dxa"/>
            <w:vAlign w:val="center"/>
          </w:tcPr>
          <w:p w:rsidR="009222EC" w:rsidRDefault="00EF6C74">
            <w:pPr>
              <w:jc w:val="center"/>
            </w:pPr>
            <w:r>
              <w:rPr>
                <w:rFonts w:ascii="Times New Roman" w:eastAsia="宋体" w:hAnsi="Times New Roman" w:cs="Times New Roman"/>
                <w:sz w:val="18"/>
              </w:rPr>
              <w:t>《建筑幕墙用氟碳铝单板制品》</w:t>
            </w:r>
          </w:p>
        </w:tc>
        <w:tc>
          <w:tcPr>
            <w:tcW w:w="2300" w:type="dxa"/>
            <w:vAlign w:val="center"/>
          </w:tcPr>
          <w:p w:rsidR="009222EC" w:rsidRDefault="00EF6C74">
            <w:pPr>
              <w:jc w:val="center"/>
            </w:pPr>
            <w:r>
              <w:rPr>
                <w:rFonts w:ascii="Times New Roman" w:eastAsia="宋体" w:hAnsi="Times New Roman" w:cs="Times New Roman"/>
                <w:sz w:val="18"/>
              </w:rPr>
              <w:t>JG/T331-2011</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12</w:t>
            </w:r>
          </w:p>
        </w:tc>
        <w:tc>
          <w:tcPr>
            <w:tcW w:w="6000" w:type="dxa"/>
            <w:vAlign w:val="center"/>
          </w:tcPr>
          <w:p w:rsidR="009222EC" w:rsidRDefault="00EF6C74">
            <w:pPr>
              <w:jc w:val="center"/>
            </w:pPr>
            <w:r>
              <w:rPr>
                <w:rFonts w:ascii="Times New Roman" w:eastAsia="宋体" w:hAnsi="Times New Roman" w:cs="Times New Roman"/>
                <w:sz w:val="18"/>
              </w:rPr>
              <w:t>《纤维增强水泥外墙装饰挂板》</w:t>
            </w:r>
          </w:p>
        </w:tc>
        <w:tc>
          <w:tcPr>
            <w:tcW w:w="2300" w:type="dxa"/>
            <w:vAlign w:val="center"/>
          </w:tcPr>
          <w:p w:rsidR="009222EC" w:rsidRDefault="00EF6C74">
            <w:pPr>
              <w:jc w:val="center"/>
            </w:pPr>
            <w:r>
              <w:rPr>
                <w:rFonts w:ascii="Times New Roman" w:eastAsia="宋体" w:hAnsi="Times New Roman" w:cs="Times New Roman"/>
                <w:sz w:val="18"/>
              </w:rPr>
              <w:t>JC/T2085-2011</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13</w:t>
            </w:r>
          </w:p>
        </w:tc>
        <w:tc>
          <w:tcPr>
            <w:tcW w:w="6000" w:type="dxa"/>
            <w:vAlign w:val="center"/>
          </w:tcPr>
          <w:p w:rsidR="009222EC" w:rsidRDefault="00EF6C74">
            <w:pPr>
              <w:jc w:val="center"/>
            </w:pPr>
            <w:r>
              <w:rPr>
                <w:rFonts w:ascii="Times New Roman" w:eastAsia="宋体" w:hAnsi="Times New Roman" w:cs="Times New Roman"/>
                <w:sz w:val="18"/>
              </w:rPr>
              <w:t>《建筑用泡沫铝板》</w:t>
            </w:r>
          </w:p>
        </w:tc>
        <w:tc>
          <w:tcPr>
            <w:tcW w:w="2300" w:type="dxa"/>
            <w:vAlign w:val="center"/>
          </w:tcPr>
          <w:p w:rsidR="009222EC" w:rsidRDefault="00EF6C74">
            <w:pPr>
              <w:jc w:val="center"/>
            </w:pPr>
            <w:r>
              <w:rPr>
                <w:rFonts w:ascii="Times New Roman" w:eastAsia="宋体" w:hAnsi="Times New Roman" w:cs="Times New Roman"/>
                <w:sz w:val="18"/>
              </w:rPr>
              <w:t>JG/T359-2012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14</w:t>
            </w:r>
          </w:p>
        </w:tc>
        <w:tc>
          <w:tcPr>
            <w:tcW w:w="6000" w:type="dxa"/>
            <w:vAlign w:val="center"/>
          </w:tcPr>
          <w:p w:rsidR="009222EC" w:rsidRDefault="00EF6C74">
            <w:pPr>
              <w:jc w:val="center"/>
            </w:pPr>
            <w:r>
              <w:rPr>
                <w:rFonts w:ascii="Times New Roman" w:eastAsia="宋体" w:hAnsi="Times New Roman" w:cs="Times New Roman"/>
                <w:sz w:val="18"/>
              </w:rPr>
              <w:t>《金属装饰保温板》</w:t>
            </w:r>
          </w:p>
        </w:tc>
        <w:tc>
          <w:tcPr>
            <w:tcW w:w="2300" w:type="dxa"/>
            <w:vAlign w:val="center"/>
          </w:tcPr>
          <w:p w:rsidR="009222EC" w:rsidRDefault="00EF6C74">
            <w:pPr>
              <w:jc w:val="center"/>
            </w:pPr>
            <w:r>
              <w:rPr>
                <w:rFonts w:ascii="Times New Roman" w:eastAsia="宋体" w:hAnsi="Times New Roman" w:cs="Times New Roman"/>
                <w:sz w:val="18"/>
              </w:rPr>
              <w:t>JG/T360-2012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15</w:t>
            </w:r>
          </w:p>
        </w:tc>
        <w:tc>
          <w:tcPr>
            <w:tcW w:w="6000" w:type="dxa"/>
            <w:vAlign w:val="center"/>
          </w:tcPr>
          <w:p w:rsidR="009222EC" w:rsidRDefault="00EF6C74">
            <w:pPr>
              <w:jc w:val="center"/>
            </w:pPr>
            <w:r>
              <w:rPr>
                <w:rFonts w:ascii="Times New Roman" w:eastAsia="宋体" w:hAnsi="Times New Roman" w:cs="Times New Roman"/>
                <w:sz w:val="18"/>
              </w:rPr>
              <w:t>《外墙保温用锚栓》</w:t>
            </w:r>
          </w:p>
        </w:tc>
        <w:tc>
          <w:tcPr>
            <w:tcW w:w="2300" w:type="dxa"/>
            <w:vAlign w:val="center"/>
          </w:tcPr>
          <w:p w:rsidR="009222EC" w:rsidRDefault="00EF6C74">
            <w:pPr>
              <w:jc w:val="center"/>
            </w:pPr>
            <w:r>
              <w:rPr>
                <w:rFonts w:ascii="Times New Roman" w:eastAsia="宋体" w:hAnsi="Times New Roman" w:cs="Times New Roman"/>
                <w:sz w:val="18"/>
              </w:rPr>
              <w:t>JG/T366-2012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16</w:t>
            </w:r>
          </w:p>
        </w:tc>
        <w:tc>
          <w:tcPr>
            <w:tcW w:w="6000" w:type="dxa"/>
            <w:vAlign w:val="center"/>
          </w:tcPr>
          <w:p w:rsidR="009222EC" w:rsidRDefault="00EF6C74">
            <w:pPr>
              <w:jc w:val="center"/>
            </w:pPr>
            <w:r>
              <w:rPr>
                <w:rFonts w:ascii="Times New Roman" w:eastAsia="宋体" w:hAnsi="Times New Roman" w:cs="Times New Roman"/>
                <w:sz w:val="18"/>
              </w:rPr>
              <w:t>《聚碳酸酯（</w:t>
            </w:r>
            <w:r>
              <w:rPr>
                <w:rFonts w:ascii="Times New Roman" w:eastAsia="宋体" w:hAnsi="Times New Roman" w:cs="Times New Roman"/>
                <w:sz w:val="18"/>
              </w:rPr>
              <w:t>PC</w:t>
            </w:r>
            <w:r>
              <w:rPr>
                <w:rFonts w:ascii="Times New Roman" w:eastAsia="宋体" w:hAnsi="Times New Roman" w:cs="Times New Roman"/>
                <w:sz w:val="18"/>
              </w:rPr>
              <w:t>）中空板》</w:t>
            </w:r>
          </w:p>
        </w:tc>
        <w:tc>
          <w:tcPr>
            <w:tcW w:w="2300" w:type="dxa"/>
            <w:vAlign w:val="center"/>
          </w:tcPr>
          <w:p w:rsidR="009222EC" w:rsidRDefault="00EF6C74">
            <w:pPr>
              <w:jc w:val="center"/>
            </w:pPr>
            <w:r>
              <w:rPr>
                <w:rFonts w:ascii="Times New Roman" w:eastAsia="宋体" w:hAnsi="Times New Roman" w:cs="Times New Roman"/>
                <w:sz w:val="18"/>
              </w:rPr>
              <w:t>JG/T116-2012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17</w:t>
            </w:r>
          </w:p>
        </w:tc>
        <w:tc>
          <w:tcPr>
            <w:tcW w:w="6000" w:type="dxa"/>
            <w:vAlign w:val="center"/>
          </w:tcPr>
          <w:p w:rsidR="009222EC" w:rsidRDefault="00EF6C74">
            <w:pPr>
              <w:jc w:val="center"/>
            </w:pPr>
            <w:r>
              <w:rPr>
                <w:rFonts w:ascii="Times New Roman" w:eastAsia="宋体" w:hAnsi="Times New Roman" w:cs="Times New Roman"/>
                <w:sz w:val="18"/>
              </w:rPr>
              <w:t>《聚碳酸酯（</w:t>
            </w:r>
            <w:r>
              <w:rPr>
                <w:rFonts w:ascii="Times New Roman" w:eastAsia="宋体" w:hAnsi="Times New Roman" w:cs="Times New Roman"/>
                <w:sz w:val="18"/>
              </w:rPr>
              <w:t>PC</w:t>
            </w:r>
            <w:r>
              <w:rPr>
                <w:rFonts w:ascii="Times New Roman" w:eastAsia="宋体" w:hAnsi="Times New Roman" w:cs="Times New Roman"/>
                <w:sz w:val="18"/>
              </w:rPr>
              <w:t>）实心板》</w:t>
            </w:r>
          </w:p>
        </w:tc>
        <w:tc>
          <w:tcPr>
            <w:tcW w:w="2300" w:type="dxa"/>
            <w:vAlign w:val="center"/>
          </w:tcPr>
          <w:p w:rsidR="009222EC" w:rsidRDefault="00EF6C74">
            <w:pPr>
              <w:jc w:val="center"/>
            </w:pPr>
            <w:r>
              <w:rPr>
                <w:rFonts w:ascii="Times New Roman" w:eastAsia="宋体" w:hAnsi="Times New Roman" w:cs="Times New Roman"/>
                <w:sz w:val="18"/>
              </w:rPr>
              <w:t>JG/T347-2012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18</w:t>
            </w:r>
          </w:p>
        </w:tc>
        <w:tc>
          <w:tcPr>
            <w:tcW w:w="6000" w:type="dxa"/>
            <w:vAlign w:val="center"/>
          </w:tcPr>
          <w:p w:rsidR="009222EC" w:rsidRDefault="00EF6C74">
            <w:pPr>
              <w:jc w:val="center"/>
            </w:pPr>
            <w:r>
              <w:rPr>
                <w:rFonts w:ascii="Times New Roman" w:eastAsia="宋体" w:hAnsi="Times New Roman" w:cs="Times New Roman"/>
                <w:sz w:val="18"/>
              </w:rPr>
              <w:t>《铝塑复合板用铝带》</w:t>
            </w:r>
          </w:p>
        </w:tc>
        <w:tc>
          <w:tcPr>
            <w:tcW w:w="2300" w:type="dxa"/>
            <w:vAlign w:val="center"/>
          </w:tcPr>
          <w:p w:rsidR="009222EC" w:rsidRDefault="00EF6C74">
            <w:pPr>
              <w:jc w:val="center"/>
            </w:pPr>
            <w:r>
              <w:rPr>
                <w:rFonts w:ascii="Times New Roman" w:eastAsia="宋体" w:hAnsi="Times New Roman" w:cs="Times New Roman"/>
                <w:sz w:val="18"/>
              </w:rPr>
              <w:t>YS/T432-2000</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19</w:t>
            </w:r>
          </w:p>
        </w:tc>
        <w:tc>
          <w:tcPr>
            <w:tcW w:w="6000" w:type="dxa"/>
            <w:vAlign w:val="center"/>
          </w:tcPr>
          <w:p w:rsidR="009222EC" w:rsidRDefault="00EF6C74">
            <w:pPr>
              <w:jc w:val="center"/>
            </w:pPr>
            <w:r>
              <w:rPr>
                <w:rFonts w:ascii="Times New Roman" w:eastAsia="宋体" w:hAnsi="Times New Roman" w:cs="Times New Roman"/>
                <w:sz w:val="18"/>
              </w:rPr>
              <w:t>《天然板石》</w:t>
            </w:r>
          </w:p>
        </w:tc>
        <w:tc>
          <w:tcPr>
            <w:tcW w:w="2300" w:type="dxa"/>
            <w:vAlign w:val="center"/>
          </w:tcPr>
          <w:p w:rsidR="009222EC" w:rsidRDefault="00EF6C74">
            <w:pPr>
              <w:jc w:val="center"/>
            </w:pPr>
            <w:r>
              <w:rPr>
                <w:rFonts w:ascii="Times New Roman" w:eastAsia="宋体" w:hAnsi="Times New Roman" w:cs="Times New Roman"/>
                <w:sz w:val="18"/>
              </w:rPr>
              <w:t>GB/T18600-2009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20</w:t>
            </w:r>
          </w:p>
        </w:tc>
        <w:tc>
          <w:tcPr>
            <w:tcW w:w="6000" w:type="dxa"/>
            <w:vAlign w:val="center"/>
          </w:tcPr>
          <w:p w:rsidR="009222EC" w:rsidRDefault="00EF6C74">
            <w:pPr>
              <w:jc w:val="center"/>
            </w:pPr>
            <w:r>
              <w:rPr>
                <w:rFonts w:ascii="Times New Roman" w:eastAsia="宋体" w:hAnsi="Times New Roman" w:cs="Times New Roman"/>
                <w:sz w:val="18"/>
              </w:rPr>
              <w:t>《天然大理石荒料》</w:t>
            </w:r>
          </w:p>
        </w:tc>
        <w:tc>
          <w:tcPr>
            <w:tcW w:w="2300" w:type="dxa"/>
            <w:vAlign w:val="center"/>
          </w:tcPr>
          <w:p w:rsidR="009222EC" w:rsidRDefault="00EF6C74">
            <w:pPr>
              <w:jc w:val="center"/>
            </w:pPr>
            <w:r>
              <w:rPr>
                <w:rFonts w:ascii="Times New Roman" w:eastAsia="宋体" w:hAnsi="Times New Roman" w:cs="Times New Roman"/>
                <w:sz w:val="18"/>
              </w:rPr>
              <w:t>JC/T202-2011</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21</w:t>
            </w:r>
          </w:p>
        </w:tc>
        <w:tc>
          <w:tcPr>
            <w:tcW w:w="6000" w:type="dxa"/>
            <w:vAlign w:val="center"/>
          </w:tcPr>
          <w:p w:rsidR="009222EC" w:rsidRDefault="00EF6C74">
            <w:pPr>
              <w:jc w:val="center"/>
            </w:pPr>
            <w:r>
              <w:rPr>
                <w:rFonts w:ascii="Times New Roman" w:eastAsia="宋体" w:hAnsi="Times New Roman" w:cs="Times New Roman"/>
                <w:sz w:val="18"/>
              </w:rPr>
              <w:t>《天然大理石建筑板材》</w:t>
            </w:r>
          </w:p>
        </w:tc>
        <w:tc>
          <w:tcPr>
            <w:tcW w:w="2300" w:type="dxa"/>
            <w:vAlign w:val="center"/>
          </w:tcPr>
          <w:p w:rsidR="009222EC" w:rsidRDefault="00EF6C74">
            <w:pPr>
              <w:jc w:val="center"/>
            </w:pPr>
            <w:r>
              <w:rPr>
                <w:rFonts w:ascii="Times New Roman" w:eastAsia="宋体" w:hAnsi="Times New Roman" w:cs="Times New Roman"/>
                <w:sz w:val="18"/>
              </w:rPr>
              <w:t>GB/T19766-2016</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22</w:t>
            </w:r>
          </w:p>
        </w:tc>
        <w:tc>
          <w:tcPr>
            <w:tcW w:w="6000" w:type="dxa"/>
            <w:vAlign w:val="center"/>
          </w:tcPr>
          <w:p w:rsidR="009222EC" w:rsidRDefault="00EF6C74">
            <w:pPr>
              <w:jc w:val="center"/>
            </w:pPr>
            <w:r>
              <w:rPr>
                <w:rFonts w:ascii="Times New Roman" w:eastAsia="宋体" w:hAnsi="Times New Roman" w:cs="Times New Roman"/>
                <w:sz w:val="18"/>
              </w:rPr>
              <w:t>《天然花岗石荒料》</w:t>
            </w:r>
          </w:p>
        </w:tc>
        <w:tc>
          <w:tcPr>
            <w:tcW w:w="2300" w:type="dxa"/>
            <w:vAlign w:val="center"/>
          </w:tcPr>
          <w:p w:rsidR="009222EC" w:rsidRDefault="00EF6C74">
            <w:pPr>
              <w:jc w:val="center"/>
            </w:pPr>
            <w:r>
              <w:rPr>
                <w:rFonts w:ascii="Times New Roman" w:eastAsia="宋体" w:hAnsi="Times New Roman" w:cs="Times New Roman"/>
                <w:sz w:val="18"/>
              </w:rPr>
              <w:t>JC/T204-2011</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23</w:t>
            </w:r>
          </w:p>
        </w:tc>
        <w:tc>
          <w:tcPr>
            <w:tcW w:w="6000" w:type="dxa"/>
            <w:vAlign w:val="center"/>
          </w:tcPr>
          <w:p w:rsidR="009222EC" w:rsidRDefault="00EF6C74">
            <w:pPr>
              <w:jc w:val="center"/>
            </w:pPr>
            <w:r>
              <w:rPr>
                <w:rFonts w:ascii="Times New Roman" w:eastAsia="宋体" w:hAnsi="Times New Roman" w:cs="Times New Roman"/>
                <w:sz w:val="18"/>
              </w:rPr>
              <w:t>《天然花岗石建筑板材》</w:t>
            </w:r>
          </w:p>
        </w:tc>
        <w:tc>
          <w:tcPr>
            <w:tcW w:w="2300" w:type="dxa"/>
            <w:vAlign w:val="center"/>
          </w:tcPr>
          <w:p w:rsidR="009222EC" w:rsidRDefault="00EF6C74">
            <w:pPr>
              <w:jc w:val="center"/>
            </w:pPr>
            <w:r>
              <w:rPr>
                <w:rFonts w:ascii="Times New Roman" w:eastAsia="宋体" w:hAnsi="Times New Roman" w:cs="Times New Roman"/>
                <w:sz w:val="18"/>
              </w:rPr>
              <w:t>GB/T18601-2009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24</w:t>
            </w:r>
          </w:p>
        </w:tc>
        <w:tc>
          <w:tcPr>
            <w:tcW w:w="6000" w:type="dxa"/>
            <w:vAlign w:val="center"/>
          </w:tcPr>
          <w:p w:rsidR="009222EC" w:rsidRDefault="00EF6C74">
            <w:pPr>
              <w:jc w:val="center"/>
            </w:pPr>
            <w:r>
              <w:rPr>
                <w:rFonts w:ascii="Times New Roman" w:eastAsia="宋体" w:hAnsi="Times New Roman" w:cs="Times New Roman"/>
                <w:sz w:val="18"/>
              </w:rPr>
              <w:t>《天然石材统一编号》</w:t>
            </w:r>
          </w:p>
        </w:tc>
        <w:tc>
          <w:tcPr>
            <w:tcW w:w="2300" w:type="dxa"/>
            <w:vAlign w:val="center"/>
          </w:tcPr>
          <w:p w:rsidR="009222EC" w:rsidRDefault="00EF6C74">
            <w:pPr>
              <w:jc w:val="center"/>
            </w:pPr>
            <w:r>
              <w:rPr>
                <w:rFonts w:ascii="Times New Roman" w:eastAsia="宋体" w:hAnsi="Times New Roman" w:cs="Times New Roman"/>
                <w:sz w:val="18"/>
              </w:rPr>
              <w:t>GB/T17670-2008</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25</w:t>
            </w:r>
          </w:p>
        </w:tc>
        <w:tc>
          <w:tcPr>
            <w:tcW w:w="6000" w:type="dxa"/>
            <w:vAlign w:val="center"/>
          </w:tcPr>
          <w:p w:rsidR="009222EC" w:rsidRDefault="00EF6C74">
            <w:pPr>
              <w:jc w:val="center"/>
            </w:pPr>
            <w:r>
              <w:rPr>
                <w:rFonts w:ascii="Times New Roman" w:eastAsia="宋体" w:hAnsi="Times New Roman" w:cs="Times New Roman"/>
                <w:sz w:val="18"/>
              </w:rPr>
              <w:t>《天然石材术语》</w:t>
            </w:r>
          </w:p>
        </w:tc>
        <w:tc>
          <w:tcPr>
            <w:tcW w:w="2300" w:type="dxa"/>
            <w:vAlign w:val="center"/>
          </w:tcPr>
          <w:p w:rsidR="009222EC" w:rsidRDefault="00EF6C74">
            <w:pPr>
              <w:jc w:val="center"/>
            </w:pPr>
            <w:r>
              <w:rPr>
                <w:rFonts w:ascii="Times New Roman" w:eastAsia="宋体" w:hAnsi="Times New Roman" w:cs="Times New Roman"/>
                <w:sz w:val="18"/>
              </w:rPr>
              <w:t>GB/T13890-2008</w:t>
            </w:r>
          </w:p>
        </w:tc>
      </w:tr>
    </w:tbl>
    <w:p w:rsidR="009222EC" w:rsidRDefault="00EF6C74">
      <w:pPr>
        <w:pStyle w:val="4"/>
        <w:topLinePunct/>
        <w:spacing w:line="325" w:lineRule="auto"/>
      </w:pPr>
      <w:bookmarkStart w:id="9" w:name="_Toc19821217"/>
      <w:r>
        <w:t>钢材规范</w:t>
      </w:r>
      <w:bookmarkEnd w:id="9"/>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600"/>
        <w:gridCol w:w="6000"/>
        <w:gridCol w:w="2300"/>
      </w:tblGrid>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序号</w:t>
            </w:r>
          </w:p>
        </w:tc>
        <w:tc>
          <w:tcPr>
            <w:tcW w:w="6000" w:type="dxa"/>
            <w:shd w:val="clear" w:color="auto" w:fill="FDE9D9"/>
            <w:vAlign w:val="center"/>
          </w:tcPr>
          <w:p w:rsidR="009222EC" w:rsidRDefault="00EF6C74">
            <w:pPr>
              <w:jc w:val="center"/>
            </w:pPr>
            <w:r>
              <w:rPr>
                <w:rFonts w:ascii="Times New Roman" w:eastAsia="宋体" w:hAnsi="Times New Roman" w:cs="Times New Roman"/>
                <w:sz w:val="18"/>
              </w:rPr>
              <w:t>标准名称</w:t>
            </w:r>
          </w:p>
        </w:tc>
        <w:tc>
          <w:tcPr>
            <w:tcW w:w="2300" w:type="dxa"/>
            <w:shd w:val="clear" w:color="auto" w:fill="FDE9D9"/>
            <w:vAlign w:val="center"/>
          </w:tcPr>
          <w:p w:rsidR="009222EC" w:rsidRDefault="00EF6C74">
            <w:pPr>
              <w:jc w:val="center"/>
            </w:pPr>
            <w:r>
              <w:rPr>
                <w:rFonts w:ascii="Times New Roman" w:eastAsia="宋体" w:hAnsi="Times New Roman" w:cs="Times New Roman"/>
                <w:sz w:val="18"/>
              </w:rPr>
              <w:t>标准编号</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lastRenderedPageBreak/>
              <w:t>1</w:t>
            </w:r>
          </w:p>
        </w:tc>
        <w:tc>
          <w:tcPr>
            <w:tcW w:w="6000" w:type="dxa"/>
            <w:vAlign w:val="center"/>
          </w:tcPr>
          <w:p w:rsidR="009222EC" w:rsidRDefault="00EF6C74">
            <w:pPr>
              <w:jc w:val="center"/>
            </w:pPr>
            <w:r>
              <w:rPr>
                <w:rFonts w:ascii="Times New Roman" w:eastAsia="宋体" w:hAnsi="Times New Roman" w:cs="Times New Roman"/>
                <w:sz w:val="18"/>
              </w:rPr>
              <w:t>《建筑结构用冷弯矩形钢管》</w:t>
            </w:r>
          </w:p>
        </w:tc>
        <w:tc>
          <w:tcPr>
            <w:tcW w:w="2300" w:type="dxa"/>
            <w:vAlign w:val="center"/>
          </w:tcPr>
          <w:p w:rsidR="009222EC" w:rsidRDefault="00EF6C74">
            <w:pPr>
              <w:jc w:val="center"/>
            </w:pPr>
            <w:r>
              <w:rPr>
                <w:rFonts w:ascii="Times New Roman" w:eastAsia="宋体" w:hAnsi="Times New Roman" w:cs="Times New Roman"/>
                <w:sz w:val="18"/>
              </w:rPr>
              <w:t>JG/T178-2005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w:t>
            </w:r>
          </w:p>
        </w:tc>
        <w:tc>
          <w:tcPr>
            <w:tcW w:w="6000" w:type="dxa"/>
            <w:vAlign w:val="center"/>
          </w:tcPr>
          <w:p w:rsidR="009222EC" w:rsidRDefault="00EF6C74">
            <w:pPr>
              <w:jc w:val="center"/>
            </w:pPr>
            <w:r>
              <w:rPr>
                <w:rFonts w:ascii="Times New Roman" w:eastAsia="宋体" w:hAnsi="Times New Roman" w:cs="Times New Roman"/>
                <w:sz w:val="18"/>
              </w:rPr>
              <w:t>《建筑幕墙用钢索压管接头》</w:t>
            </w:r>
          </w:p>
        </w:tc>
        <w:tc>
          <w:tcPr>
            <w:tcW w:w="2300" w:type="dxa"/>
            <w:vAlign w:val="center"/>
          </w:tcPr>
          <w:p w:rsidR="009222EC" w:rsidRDefault="00EF6C74">
            <w:pPr>
              <w:jc w:val="center"/>
            </w:pPr>
            <w:r>
              <w:rPr>
                <w:rFonts w:ascii="Times New Roman" w:eastAsia="宋体" w:hAnsi="Times New Roman" w:cs="Times New Roman"/>
                <w:sz w:val="18"/>
              </w:rPr>
              <w:t>JG/T201-2007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3</w:t>
            </w:r>
          </w:p>
        </w:tc>
        <w:tc>
          <w:tcPr>
            <w:tcW w:w="6000" w:type="dxa"/>
            <w:vAlign w:val="center"/>
          </w:tcPr>
          <w:p w:rsidR="009222EC" w:rsidRDefault="00EF6C74">
            <w:pPr>
              <w:jc w:val="center"/>
            </w:pPr>
            <w:r>
              <w:rPr>
                <w:rFonts w:ascii="Times New Roman" w:eastAsia="宋体" w:hAnsi="Times New Roman" w:cs="Times New Roman"/>
                <w:sz w:val="18"/>
              </w:rPr>
              <w:t>《不锈钢冷轧钢板和钢带》</w:t>
            </w:r>
          </w:p>
        </w:tc>
        <w:tc>
          <w:tcPr>
            <w:tcW w:w="2300" w:type="dxa"/>
            <w:vAlign w:val="center"/>
          </w:tcPr>
          <w:p w:rsidR="009222EC" w:rsidRDefault="00EF6C74">
            <w:pPr>
              <w:jc w:val="center"/>
            </w:pPr>
            <w:r>
              <w:rPr>
                <w:rFonts w:ascii="Times New Roman" w:eastAsia="宋体" w:hAnsi="Times New Roman" w:cs="Times New Roman"/>
                <w:sz w:val="18"/>
              </w:rPr>
              <w:t>GB/T3280-2015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4</w:t>
            </w:r>
          </w:p>
        </w:tc>
        <w:tc>
          <w:tcPr>
            <w:tcW w:w="6000" w:type="dxa"/>
            <w:vAlign w:val="center"/>
          </w:tcPr>
          <w:p w:rsidR="009222EC" w:rsidRDefault="00EF6C74">
            <w:pPr>
              <w:jc w:val="center"/>
            </w:pPr>
            <w:r>
              <w:rPr>
                <w:rFonts w:ascii="Times New Roman" w:eastAsia="宋体" w:hAnsi="Times New Roman" w:cs="Times New Roman"/>
                <w:sz w:val="18"/>
              </w:rPr>
              <w:t>《不锈钢热轧钢板和钢带》</w:t>
            </w:r>
          </w:p>
        </w:tc>
        <w:tc>
          <w:tcPr>
            <w:tcW w:w="2300" w:type="dxa"/>
            <w:vAlign w:val="center"/>
          </w:tcPr>
          <w:p w:rsidR="009222EC" w:rsidRDefault="00EF6C74">
            <w:pPr>
              <w:jc w:val="center"/>
            </w:pPr>
            <w:r>
              <w:rPr>
                <w:rFonts w:ascii="Times New Roman" w:eastAsia="宋体" w:hAnsi="Times New Roman" w:cs="Times New Roman"/>
                <w:sz w:val="18"/>
              </w:rPr>
              <w:t>GB/T4237-2015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5</w:t>
            </w:r>
          </w:p>
        </w:tc>
        <w:tc>
          <w:tcPr>
            <w:tcW w:w="6000" w:type="dxa"/>
            <w:vAlign w:val="center"/>
          </w:tcPr>
          <w:p w:rsidR="009222EC" w:rsidRDefault="00EF6C74">
            <w:pPr>
              <w:jc w:val="center"/>
            </w:pPr>
            <w:r>
              <w:rPr>
                <w:rFonts w:ascii="Times New Roman" w:eastAsia="宋体" w:hAnsi="Times New Roman" w:cs="Times New Roman"/>
                <w:sz w:val="18"/>
              </w:rPr>
              <w:t>《不锈钢小直径无缝钢管》</w:t>
            </w:r>
          </w:p>
        </w:tc>
        <w:tc>
          <w:tcPr>
            <w:tcW w:w="2300" w:type="dxa"/>
            <w:vAlign w:val="center"/>
          </w:tcPr>
          <w:p w:rsidR="009222EC" w:rsidRDefault="00EF6C74">
            <w:pPr>
              <w:jc w:val="center"/>
            </w:pPr>
            <w:r>
              <w:rPr>
                <w:rFonts w:ascii="Times New Roman" w:eastAsia="宋体" w:hAnsi="Times New Roman" w:cs="Times New Roman"/>
                <w:sz w:val="18"/>
              </w:rPr>
              <w:t>GB/T3090-2020</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6</w:t>
            </w:r>
          </w:p>
        </w:tc>
        <w:tc>
          <w:tcPr>
            <w:tcW w:w="6000" w:type="dxa"/>
            <w:vAlign w:val="center"/>
          </w:tcPr>
          <w:p w:rsidR="009222EC" w:rsidRDefault="00EF6C74">
            <w:pPr>
              <w:jc w:val="center"/>
            </w:pPr>
            <w:r>
              <w:rPr>
                <w:rFonts w:ascii="Times New Roman" w:eastAsia="宋体" w:hAnsi="Times New Roman" w:cs="Times New Roman"/>
                <w:sz w:val="18"/>
              </w:rPr>
              <w:t>《彩色涂层钢板及钢带》</w:t>
            </w:r>
          </w:p>
        </w:tc>
        <w:tc>
          <w:tcPr>
            <w:tcW w:w="2300" w:type="dxa"/>
            <w:vAlign w:val="center"/>
          </w:tcPr>
          <w:p w:rsidR="009222EC" w:rsidRDefault="00EF6C74">
            <w:pPr>
              <w:jc w:val="center"/>
            </w:pPr>
            <w:r>
              <w:rPr>
                <w:rFonts w:ascii="Times New Roman" w:eastAsia="宋体" w:hAnsi="Times New Roman" w:cs="Times New Roman"/>
                <w:sz w:val="18"/>
              </w:rPr>
              <w:t>GB/T 12754-2019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7</w:t>
            </w:r>
          </w:p>
        </w:tc>
        <w:tc>
          <w:tcPr>
            <w:tcW w:w="6000" w:type="dxa"/>
            <w:vAlign w:val="center"/>
          </w:tcPr>
          <w:p w:rsidR="009222EC" w:rsidRDefault="00EF6C74">
            <w:pPr>
              <w:jc w:val="center"/>
            </w:pPr>
            <w:r>
              <w:rPr>
                <w:rFonts w:ascii="Times New Roman" w:eastAsia="宋体" w:hAnsi="Times New Roman" w:cs="Times New Roman"/>
                <w:sz w:val="18"/>
              </w:rPr>
              <w:t>《热强钢焊条》</w:t>
            </w:r>
          </w:p>
        </w:tc>
        <w:tc>
          <w:tcPr>
            <w:tcW w:w="2300" w:type="dxa"/>
            <w:vAlign w:val="center"/>
          </w:tcPr>
          <w:p w:rsidR="009222EC" w:rsidRDefault="00EF6C74">
            <w:pPr>
              <w:jc w:val="center"/>
            </w:pPr>
            <w:r>
              <w:rPr>
                <w:rFonts w:ascii="Times New Roman" w:eastAsia="宋体" w:hAnsi="Times New Roman" w:cs="Times New Roman"/>
                <w:sz w:val="18"/>
              </w:rPr>
              <w:t>GB/T5118-2012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8</w:t>
            </w:r>
          </w:p>
        </w:tc>
        <w:tc>
          <w:tcPr>
            <w:tcW w:w="6000" w:type="dxa"/>
            <w:vAlign w:val="center"/>
          </w:tcPr>
          <w:p w:rsidR="009222EC" w:rsidRDefault="00EF6C74">
            <w:pPr>
              <w:jc w:val="center"/>
            </w:pPr>
            <w:r>
              <w:rPr>
                <w:rFonts w:ascii="Times New Roman" w:eastAsia="宋体" w:hAnsi="Times New Roman" w:cs="Times New Roman"/>
                <w:sz w:val="18"/>
              </w:rPr>
              <w:t>《低合金高强度结构钢》</w:t>
            </w:r>
          </w:p>
        </w:tc>
        <w:tc>
          <w:tcPr>
            <w:tcW w:w="2300" w:type="dxa"/>
            <w:vAlign w:val="center"/>
          </w:tcPr>
          <w:p w:rsidR="009222EC" w:rsidRDefault="00EF6C74">
            <w:pPr>
              <w:jc w:val="center"/>
            </w:pPr>
            <w:r>
              <w:rPr>
                <w:rFonts w:ascii="Times New Roman" w:eastAsia="宋体" w:hAnsi="Times New Roman" w:cs="Times New Roman"/>
                <w:sz w:val="18"/>
              </w:rPr>
              <w:t>GB/T1591-2018</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9</w:t>
            </w:r>
          </w:p>
        </w:tc>
        <w:tc>
          <w:tcPr>
            <w:tcW w:w="6000" w:type="dxa"/>
            <w:vAlign w:val="center"/>
          </w:tcPr>
          <w:p w:rsidR="009222EC" w:rsidRDefault="00EF6C74">
            <w:pPr>
              <w:jc w:val="center"/>
            </w:pPr>
            <w:r>
              <w:rPr>
                <w:rFonts w:ascii="Times New Roman" w:eastAsia="宋体" w:hAnsi="Times New Roman" w:cs="Times New Roman"/>
                <w:sz w:val="18"/>
              </w:rPr>
              <w:t>《耐候结构钢》</w:t>
            </w:r>
          </w:p>
        </w:tc>
        <w:tc>
          <w:tcPr>
            <w:tcW w:w="2300" w:type="dxa"/>
            <w:vAlign w:val="center"/>
          </w:tcPr>
          <w:p w:rsidR="009222EC" w:rsidRDefault="00EF6C74">
            <w:pPr>
              <w:jc w:val="center"/>
            </w:pPr>
            <w:r>
              <w:rPr>
                <w:rFonts w:ascii="Times New Roman" w:eastAsia="宋体" w:hAnsi="Times New Roman" w:cs="Times New Roman"/>
                <w:sz w:val="18"/>
              </w:rPr>
              <w:t>GB/T4171-2008</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10</w:t>
            </w:r>
          </w:p>
        </w:tc>
        <w:tc>
          <w:tcPr>
            <w:tcW w:w="6000" w:type="dxa"/>
            <w:vAlign w:val="center"/>
          </w:tcPr>
          <w:p w:rsidR="009222EC" w:rsidRDefault="00EF6C74">
            <w:pPr>
              <w:jc w:val="center"/>
            </w:pPr>
            <w:r>
              <w:rPr>
                <w:rFonts w:ascii="Times New Roman" w:eastAsia="宋体" w:hAnsi="Times New Roman" w:cs="Times New Roman"/>
                <w:sz w:val="18"/>
              </w:rPr>
              <w:t>《高碳铬不锈钢丝》</w:t>
            </w:r>
          </w:p>
        </w:tc>
        <w:tc>
          <w:tcPr>
            <w:tcW w:w="2300" w:type="dxa"/>
            <w:vAlign w:val="center"/>
          </w:tcPr>
          <w:p w:rsidR="009222EC" w:rsidRDefault="00EF6C74">
            <w:pPr>
              <w:jc w:val="center"/>
            </w:pPr>
            <w:r>
              <w:rPr>
                <w:rFonts w:ascii="Times New Roman" w:eastAsia="宋体" w:hAnsi="Times New Roman" w:cs="Times New Roman"/>
                <w:sz w:val="18"/>
              </w:rPr>
              <w:t>YB/T096-2015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11</w:t>
            </w:r>
          </w:p>
        </w:tc>
        <w:tc>
          <w:tcPr>
            <w:tcW w:w="6000" w:type="dxa"/>
            <w:vAlign w:val="center"/>
          </w:tcPr>
          <w:p w:rsidR="009222EC" w:rsidRDefault="00EF6C74">
            <w:pPr>
              <w:jc w:val="center"/>
            </w:pPr>
            <w:r>
              <w:rPr>
                <w:rFonts w:ascii="Times New Roman" w:eastAsia="宋体" w:hAnsi="Times New Roman" w:cs="Times New Roman"/>
                <w:sz w:val="18"/>
              </w:rPr>
              <w:t>《合金结构钢》</w:t>
            </w:r>
          </w:p>
        </w:tc>
        <w:tc>
          <w:tcPr>
            <w:tcW w:w="2300" w:type="dxa"/>
            <w:vAlign w:val="center"/>
          </w:tcPr>
          <w:p w:rsidR="009222EC" w:rsidRDefault="00EF6C74">
            <w:pPr>
              <w:jc w:val="center"/>
            </w:pPr>
            <w:r>
              <w:rPr>
                <w:rFonts w:ascii="Times New Roman" w:eastAsia="宋体" w:hAnsi="Times New Roman" w:cs="Times New Roman"/>
                <w:sz w:val="18"/>
              </w:rPr>
              <w:t>GB/T3077-2015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12</w:t>
            </w:r>
          </w:p>
        </w:tc>
        <w:tc>
          <w:tcPr>
            <w:tcW w:w="6000" w:type="dxa"/>
            <w:vAlign w:val="center"/>
          </w:tcPr>
          <w:p w:rsidR="009222EC" w:rsidRDefault="00EF6C74">
            <w:pPr>
              <w:jc w:val="center"/>
            </w:pPr>
            <w:r>
              <w:rPr>
                <w:rFonts w:ascii="Times New Roman" w:eastAsia="宋体" w:hAnsi="Times New Roman" w:cs="Times New Roman"/>
                <w:sz w:val="18"/>
              </w:rPr>
              <w:t>《碳素结构钢》</w:t>
            </w:r>
          </w:p>
        </w:tc>
        <w:tc>
          <w:tcPr>
            <w:tcW w:w="2300" w:type="dxa"/>
            <w:vAlign w:val="center"/>
          </w:tcPr>
          <w:p w:rsidR="009222EC" w:rsidRDefault="00EF6C74">
            <w:pPr>
              <w:jc w:val="center"/>
            </w:pPr>
            <w:r>
              <w:rPr>
                <w:rFonts w:ascii="Times New Roman" w:eastAsia="宋体" w:hAnsi="Times New Roman" w:cs="Times New Roman"/>
                <w:sz w:val="18"/>
              </w:rPr>
              <w:t>GB/T700-2006</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13</w:t>
            </w:r>
          </w:p>
        </w:tc>
        <w:tc>
          <w:tcPr>
            <w:tcW w:w="6000" w:type="dxa"/>
            <w:vAlign w:val="center"/>
          </w:tcPr>
          <w:p w:rsidR="009222EC" w:rsidRDefault="00EF6C74">
            <w:pPr>
              <w:jc w:val="center"/>
            </w:pPr>
            <w:r>
              <w:rPr>
                <w:rFonts w:ascii="Times New Roman" w:eastAsia="宋体" w:hAnsi="Times New Roman" w:cs="Times New Roman"/>
                <w:sz w:val="18"/>
              </w:rPr>
              <w:t>《冷拔异型钢管》</w:t>
            </w:r>
          </w:p>
        </w:tc>
        <w:tc>
          <w:tcPr>
            <w:tcW w:w="2300" w:type="dxa"/>
            <w:vAlign w:val="center"/>
          </w:tcPr>
          <w:p w:rsidR="009222EC" w:rsidRDefault="00EF6C74">
            <w:pPr>
              <w:jc w:val="center"/>
            </w:pPr>
            <w:r>
              <w:rPr>
                <w:rFonts w:ascii="Times New Roman" w:eastAsia="宋体" w:hAnsi="Times New Roman" w:cs="Times New Roman"/>
                <w:sz w:val="18"/>
              </w:rPr>
              <w:t>GB/T3094-2012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14</w:t>
            </w:r>
          </w:p>
        </w:tc>
        <w:tc>
          <w:tcPr>
            <w:tcW w:w="6000" w:type="dxa"/>
            <w:vAlign w:val="center"/>
          </w:tcPr>
          <w:p w:rsidR="009222EC" w:rsidRDefault="00EF6C74">
            <w:pPr>
              <w:jc w:val="center"/>
            </w:pPr>
            <w:r>
              <w:rPr>
                <w:rFonts w:ascii="Times New Roman" w:eastAsia="宋体" w:hAnsi="Times New Roman" w:cs="Times New Roman"/>
                <w:sz w:val="18"/>
              </w:rPr>
              <w:t>《非合金钢及细晶粒钢焊条》</w:t>
            </w:r>
          </w:p>
        </w:tc>
        <w:tc>
          <w:tcPr>
            <w:tcW w:w="2300" w:type="dxa"/>
            <w:vAlign w:val="center"/>
          </w:tcPr>
          <w:p w:rsidR="009222EC" w:rsidRDefault="00EF6C74">
            <w:pPr>
              <w:jc w:val="center"/>
            </w:pPr>
            <w:r>
              <w:rPr>
                <w:rFonts w:ascii="Times New Roman" w:eastAsia="宋体" w:hAnsi="Times New Roman" w:cs="Times New Roman"/>
                <w:sz w:val="18"/>
              </w:rPr>
              <w:t>GB/T5117-2012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15</w:t>
            </w:r>
          </w:p>
        </w:tc>
        <w:tc>
          <w:tcPr>
            <w:tcW w:w="6000" w:type="dxa"/>
            <w:vAlign w:val="center"/>
          </w:tcPr>
          <w:p w:rsidR="009222EC" w:rsidRDefault="00EF6C74">
            <w:pPr>
              <w:jc w:val="center"/>
            </w:pPr>
            <w:r>
              <w:rPr>
                <w:rFonts w:ascii="Times New Roman" w:eastAsia="宋体" w:hAnsi="Times New Roman" w:cs="Times New Roman"/>
                <w:sz w:val="18"/>
              </w:rPr>
              <w:t>《碳素结构钢和低合金结构钢热轧钢板和钢带》</w:t>
            </w:r>
          </w:p>
        </w:tc>
        <w:tc>
          <w:tcPr>
            <w:tcW w:w="2300" w:type="dxa"/>
            <w:vAlign w:val="center"/>
          </w:tcPr>
          <w:p w:rsidR="009222EC" w:rsidRDefault="00EF6C74">
            <w:pPr>
              <w:jc w:val="center"/>
            </w:pPr>
            <w:r>
              <w:rPr>
                <w:rFonts w:ascii="Times New Roman" w:eastAsia="宋体" w:hAnsi="Times New Roman" w:cs="Times New Roman"/>
                <w:sz w:val="18"/>
              </w:rPr>
              <w:t>GB/T3274-2017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16</w:t>
            </w:r>
          </w:p>
        </w:tc>
        <w:tc>
          <w:tcPr>
            <w:tcW w:w="6000" w:type="dxa"/>
            <w:vAlign w:val="center"/>
          </w:tcPr>
          <w:p w:rsidR="009222EC" w:rsidRDefault="00EF6C74">
            <w:pPr>
              <w:jc w:val="center"/>
            </w:pPr>
            <w:r>
              <w:rPr>
                <w:rFonts w:ascii="Times New Roman" w:eastAsia="宋体" w:hAnsi="Times New Roman" w:cs="Times New Roman"/>
                <w:sz w:val="18"/>
              </w:rPr>
              <w:t>《优质碳素结构钢》</w:t>
            </w:r>
          </w:p>
        </w:tc>
        <w:tc>
          <w:tcPr>
            <w:tcW w:w="2300" w:type="dxa"/>
            <w:vAlign w:val="center"/>
          </w:tcPr>
          <w:p w:rsidR="009222EC" w:rsidRDefault="00EF6C74">
            <w:pPr>
              <w:jc w:val="center"/>
            </w:pPr>
            <w:r>
              <w:rPr>
                <w:rFonts w:ascii="Times New Roman" w:eastAsia="宋体" w:hAnsi="Times New Roman" w:cs="Times New Roman"/>
                <w:sz w:val="18"/>
              </w:rPr>
              <w:t>GB/T699-2015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17</w:t>
            </w:r>
          </w:p>
        </w:tc>
        <w:tc>
          <w:tcPr>
            <w:tcW w:w="6000" w:type="dxa"/>
            <w:vAlign w:val="center"/>
          </w:tcPr>
          <w:p w:rsidR="009222EC" w:rsidRDefault="00EF6C74">
            <w:pPr>
              <w:jc w:val="center"/>
            </w:pPr>
            <w:r>
              <w:rPr>
                <w:rFonts w:ascii="Times New Roman" w:eastAsia="宋体" w:hAnsi="Times New Roman" w:cs="Times New Roman"/>
                <w:sz w:val="18"/>
              </w:rPr>
              <w:t>《金属覆盖层钢铁制件热浸镀锌层技术要求及试验方法》</w:t>
            </w:r>
          </w:p>
        </w:tc>
        <w:tc>
          <w:tcPr>
            <w:tcW w:w="2300" w:type="dxa"/>
            <w:vAlign w:val="center"/>
          </w:tcPr>
          <w:p w:rsidR="009222EC" w:rsidRDefault="00EF6C74">
            <w:pPr>
              <w:jc w:val="center"/>
            </w:pPr>
            <w:r>
              <w:rPr>
                <w:rFonts w:ascii="Times New Roman" w:eastAsia="宋体" w:hAnsi="Times New Roman" w:cs="Times New Roman"/>
                <w:sz w:val="18"/>
              </w:rPr>
              <w:t>GB/T13912-2002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18</w:t>
            </w:r>
          </w:p>
        </w:tc>
        <w:tc>
          <w:tcPr>
            <w:tcW w:w="6000" w:type="dxa"/>
            <w:vAlign w:val="center"/>
          </w:tcPr>
          <w:p w:rsidR="009222EC" w:rsidRDefault="00EF6C74">
            <w:pPr>
              <w:jc w:val="center"/>
            </w:pPr>
            <w:r>
              <w:rPr>
                <w:rFonts w:ascii="Times New Roman" w:eastAsia="宋体" w:hAnsi="Times New Roman" w:cs="Times New Roman"/>
                <w:sz w:val="18"/>
              </w:rPr>
              <w:t>《不锈钢棒》</w:t>
            </w:r>
          </w:p>
        </w:tc>
        <w:tc>
          <w:tcPr>
            <w:tcW w:w="2300" w:type="dxa"/>
            <w:vAlign w:val="center"/>
          </w:tcPr>
          <w:p w:rsidR="009222EC" w:rsidRDefault="00EF6C74">
            <w:pPr>
              <w:jc w:val="center"/>
            </w:pPr>
            <w:r>
              <w:rPr>
                <w:rFonts w:ascii="Times New Roman" w:eastAsia="宋体" w:hAnsi="Times New Roman" w:cs="Times New Roman"/>
                <w:sz w:val="18"/>
              </w:rPr>
              <w:t>GB/T1220-2007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19</w:t>
            </w:r>
          </w:p>
        </w:tc>
        <w:tc>
          <w:tcPr>
            <w:tcW w:w="6000" w:type="dxa"/>
            <w:vAlign w:val="center"/>
          </w:tcPr>
          <w:p w:rsidR="009222EC" w:rsidRDefault="00EF6C74">
            <w:pPr>
              <w:jc w:val="center"/>
            </w:pPr>
            <w:r>
              <w:rPr>
                <w:rFonts w:ascii="Times New Roman" w:eastAsia="宋体" w:hAnsi="Times New Roman" w:cs="Times New Roman"/>
                <w:sz w:val="18"/>
              </w:rPr>
              <w:t>《不锈钢冷加工钢棒》</w:t>
            </w:r>
          </w:p>
        </w:tc>
        <w:tc>
          <w:tcPr>
            <w:tcW w:w="2300" w:type="dxa"/>
            <w:vAlign w:val="center"/>
          </w:tcPr>
          <w:p w:rsidR="009222EC" w:rsidRDefault="00EF6C74">
            <w:pPr>
              <w:jc w:val="center"/>
            </w:pPr>
            <w:r>
              <w:rPr>
                <w:rFonts w:ascii="Times New Roman" w:eastAsia="宋体" w:hAnsi="Times New Roman" w:cs="Times New Roman"/>
                <w:sz w:val="18"/>
              </w:rPr>
              <w:t>GB/T4226-2009</w:t>
            </w:r>
          </w:p>
        </w:tc>
      </w:tr>
    </w:tbl>
    <w:p w:rsidR="009222EC" w:rsidRDefault="00EF6C74">
      <w:pPr>
        <w:pStyle w:val="4"/>
        <w:topLinePunct/>
        <w:spacing w:line="325" w:lineRule="auto"/>
      </w:pPr>
      <w:bookmarkStart w:id="10" w:name="_Toc19821218"/>
      <w:r>
        <w:t>胶类及密封材料规范</w:t>
      </w:r>
      <w:bookmarkEnd w:id="10"/>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600"/>
        <w:gridCol w:w="6000"/>
        <w:gridCol w:w="2300"/>
      </w:tblGrid>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序号</w:t>
            </w:r>
          </w:p>
        </w:tc>
        <w:tc>
          <w:tcPr>
            <w:tcW w:w="6000" w:type="dxa"/>
            <w:shd w:val="clear" w:color="auto" w:fill="FDE9D9"/>
            <w:vAlign w:val="center"/>
          </w:tcPr>
          <w:p w:rsidR="009222EC" w:rsidRDefault="00EF6C74">
            <w:pPr>
              <w:jc w:val="center"/>
            </w:pPr>
            <w:r>
              <w:rPr>
                <w:rFonts w:ascii="Times New Roman" w:eastAsia="宋体" w:hAnsi="Times New Roman" w:cs="Times New Roman"/>
                <w:sz w:val="18"/>
              </w:rPr>
              <w:t>标准名称</w:t>
            </w:r>
          </w:p>
        </w:tc>
        <w:tc>
          <w:tcPr>
            <w:tcW w:w="2300" w:type="dxa"/>
            <w:shd w:val="clear" w:color="auto" w:fill="FDE9D9"/>
            <w:vAlign w:val="center"/>
          </w:tcPr>
          <w:p w:rsidR="009222EC" w:rsidRDefault="00EF6C74">
            <w:pPr>
              <w:jc w:val="center"/>
            </w:pPr>
            <w:r>
              <w:rPr>
                <w:rFonts w:ascii="Times New Roman" w:eastAsia="宋体" w:hAnsi="Times New Roman" w:cs="Times New Roman"/>
                <w:sz w:val="18"/>
              </w:rPr>
              <w:t>标准编号</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w:t>
            </w:r>
          </w:p>
        </w:tc>
        <w:tc>
          <w:tcPr>
            <w:tcW w:w="6000" w:type="dxa"/>
            <w:vAlign w:val="center"/>
          </w:tcPr>
          <w:p w:rsidR="009222EC" w:rsidRDefault="00EF6C74">
            <w:pPr>
              <w:jc w:val="center"/>
            </w:pPr>
            <w:r>
              <w:rPr>
                <w:rFonts w:ascii="Times New Roman" w:eastAsia="宋体" w:hAnsi="Times New Roman" w:cs="Times New Roman"/>
                <w:sz w:val="18"/>
              </w:rPr>
              <w:t>《丙烯酸酯建筑密封胶》</w:t>
            </w:r>
          </w:p>
        </w:tc>
        <w:tc>
          <w:tcPr>
            <w:tcW w:w="2300" w:type="dxa"/>
            <w:vAlign w:val="center"/>
          </w:tcPr>
          <w:p w:rsidR="009222EC" w:rsidRDefault="00EF6C74">
            <w:pPr>
              <w:jc w:val="center"/>
            </w:pPr>
            <w:r>
              <w:rPr>
                <w:rFonts w:ascii="Times New Roman" w:eastAsia="宋体" w:hAnsi="Times New Roman" w:cs="Times New Roman"/>
                <w:sz w:val="18"/>
              </w:rPr>
              <w:t>JC/T484-2006</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w:t>
            </w:r>
          </w:p>
        </w:tc>
        <w:tc>
          <w:tcPr>
            <w:tcW w:w="6000" w:type="dxa"/>
            <w:vAlign w:val="center"/>
          </w:tcPr>
          <w:p w:rsidR="009222EC" w:rsidRDefault="00EF6C74">
            <w:pPr>
              <w:jc w:val="center"/>
            </w:pPr>
            <w:r>
              <w:rPr>
                <w:rFonts w:ascii="Times New Roman" w:eastAsia="宋体" w:hAnsi="Times New Roman" w:cs="Times New Roman"/>
                <w:sz w:val="18"/>
              </w:rPr>
              <w:t>《幕墙玻璃接缝用密封胶》</w:t>
            </w:r>
          </w:p>
        </w:tc>
        <w:tc>
          <w:tcPr>
            <w:tcW w:w="2300" w:type="dxa"/>
            <w:vAlign w:val="center"/>
          </w:tcPr>
          <w:p w:rsidR="009222EC" w:rsidRDefault="00EF6C74">
            <w:pPr>
              <w:jc w:val="center"/>
            </w:pPr>
            <w:r>
              <w:rPr>
                <w:rFonts w:ascii="Times New Roman" w:eastAsia="宋体" w:hAnsi="Times New Roman" w:cs="Times New Roman"/>
                <w:sz w:val="18"/>
              </w:rPr>
              <w:t>JC/T882-2001</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3</w:t>
            </w:r>
          </w:p>
        </w:tc>
        <w:tc>
          <w:tcPr>
            <w:tcW w:w="6000" w:type="dxa"/>
            <w:vAlign w:val="center"/>
          </w:tcPr>
          <w:p w:rsidR="009222EC" w:rsidRDefault="00EF6C74">
            <w:pPr>
              <w:jc w:val="center"/>
            </w:pPr>
            <w:r>
              <w:rPr>
                <w:rFonts w:ascii="Times New Roman" w:eastAsia="宋体" w:hAnsi="Times New Roman" w:cs="Times New Roman"/>
                <w:sz w:val="18"/>
              </w:rPr>
              <w:t>《金属板用建筑密封胶》</w:t>
            </w:r>
          </w:p>
        </w:tc>
        <w:tc>
          <w:tcPr>
            <w:tcW w:w="2300" w:type="dxa"/>
            <w:vAlign w:val="center"/>
          </w:tcPr>
          <w:p w:rsidR="009222EC" w:rsidRDefault="00EF6C74">
            <w:pPr>
              <w:jc w:val="center"/>
            </w:pPr>
            <w:r>
              <w:rPr>
                <w:rFonts w:ascii="Times New Roman" w:eastAsia="宋体" w:hAnsi="Times New Roman" w:cs="Times New Roman"/>
                <w:sz w:val="18"/>
              </w:rPr>
              <w:t>JC/T884-2016</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4</w:t>
            </w:r>
          </w:p>
        </w:tc>
        <w:tc>
          <w:tcPr>
            <w:tcW w:w="6000" w:type="dxa"/>
            <w:vAlign w:val="center"/>
          </w:tcPr>
          <w:p w:rsidR="009222EC" w:rsidRDefault="00EF6C74">
            <w:pPr>
              <w:jc w:val="center"/>
            </w:pPr>
            <w:r>
              <w:rPr>
                <w:rFonts w:ascii="Times New Roman" w:eastAsia="宋体" w:hAnsi="Times New Roman" w:cs="Times New Roman"/>
                <w:sz w:val="18"/>
              </w:rPr>
              <w:t>《丁基橡胶防水密封胶粘带》</w:t>
            </w:r>
          </w:p>
        </w:tc>
        <w:tc>
          <w:tcPr>
            <w:tcW w:w="2300" w:type="dxa"/>
            <w:vAlign w:val="center"/>
          </w:tcPr>
          <w:p w:rsidR="009222EC" w:rsidRDefault="00EF6C74">
            <w:pPr>
              <w:jc w:val="center"/>
            </w:pPr>
            <w:r>
              <w:rPr>
                <w:rFonts w:ascii="Times New Roman" w:eastAsia="宋体" w:hAnsi="Times New Roman" w:cs="Times New Roman"/>
                <w:sz w:val="18"/>
              </w:rPr>
              <w:t>JC/T942-2004</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5</w:t>
            </w:r>
          </w:p>
        </w:tc>
        <w:tc>
          <w:tcPr>
            <w:tcW w:w="6000" w:type="dxa"/>
            <w:vAlign w:val="center"/>
          </w:tcPr>
          <w:p w:rsidR="009222EC" w:rsidRDefault="00EF6C74">
            <w:pPr>
              <w:jc w:val="center"/>
            </w:pPr>
            <w:r>
              <w:rPr>
                <w:rFonts w:ascii="Times New Roman" w:eastAsia="宋体" w:hAnsi="Times New Roman" w:cs="Times New Roman"/>
                <w:sz w:val="18"/>
              </w:rPr>
              <w:t>《干挂石材幕墙用环氧胶粘剂》</w:t>
            </w:r>
          </w:p>
        </w:tc>
        <w:tc>
          <w:tcPr>
            <w:tcW w:w="2300" w:type="dxa"/>
            <w:vAlign w:val="center"/>
          </w:tcPr>
          <w:p w:rsidR="009222EC" w:rsidRDefault="00EF6C74">
            <w:pPr>
              <w:jc w:val="center"/>
            </w:pPr>
            <w:r>
              <w:rPr>
                <w:rFonts w:ascii="Times New Roman" w:eastAsia="宋体" w:hAnsi="Times New Roman" w:cs="Times New Roman"/>
                <w:sz w:val="18"/>
              </w:rPr>
              <w:t>JC887-2001</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6</w:t>
            </w:r>
          </w:p>
        </w:tc>
        <w:tc>
          <w:tcPr>
            <w:tcW w:w="6000" w:type="dxa"/>
            <w:vAlign w:val="center"/>
          </w:tcPr>
          <w:p w:rsidR="009222EC" w:rsidRDefault="00EF6C74">
            <w:pPr>
              <w:jc w:val="center"/>
            </w:pPr>
            <w:r>
              <w:rPr>
                <w:rFonts w:ascii="Times New Roman" w:eastAsia="宋体" w:hAnsi="Times New Roman" w:cs="Times New Roman"/>
                <w:sz w:val="18"/>
              </w:rPr>
              <w:t>《工业用橡胶板》</w:t>
            </w:r>
          </w:p>
        </w:tc>
        <w:tc>
          <w:tcPr>
            <w:tcW w:w="2300" w:type="dxa"/>
            <w:vAlign w:val="center"/>
          </w:tcPr>
          <w:p w:rsidR="009222EC" w:rsidRDefault="00EF6C74">
            <w:pPr>
              <w:jc w:val="center"/>
            </w:pPr>
            <w:r>
              <w:rPr>
                <w:rFonts w:ascii="Times New Roman" w:eastAsia="宋体" w:hAnsi="Times New Roman" w:cs="Times New Roman"/>
                <w:sz w:val="18"/>
              </w:rPr>
              <w:t>GB/T5574-2008</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7</w:t>
            </w:r>
          </w:p>
        </w:tc>
        <w:tc>
          <w:tcPr>
            <w:tcW w:w="6000" w:type="dxa"/>
            <w:vAlign w:val="center"/>
          </w:tcPr>
          <w:p w:rsidR="009222EC" w:rsidRDefault="00EF6C74">
            <w:pPr>
              <w:jc w:val="center"/>
            </w:pPr>
            <w:r>
              <w:rPr>
                <w:rFonts w:ascii="Times New Roman" w:eastAsia="宋体" w:hAnsi="Times New Roman" w:cs="Times New Roman"/>
                <w:sz w:val="18"/>
              </w:rPr>
              <w:t>《混凝土建筑接缝用密封胶》</w:t>
            </w:r>
          </w:p>
        </w:tc>
        <w:tc>
          <w:tcPr>
            <w:tcW w:w="2300" w:type="dxa"/>
            <w:vAlign w:val="center"/>
          </w:tcPr>
          <w:p w:rsidR="009222EC" w:rsidRDefault="00EF6C74">
            <w:pPr>
              <w:jc w:val="center"/>
            </w:pPr>
            <w:r>
              <w:rPr>
                <w:rFonts w:ascii="Times New Roman" w:eastAsia="宋体" w:hAnsi="Times New Roman" w:cs="Times New Roman"/>
                <w:sz w:val="18"/>
              </w:rPr>
              <w:t>JC/T 881-2017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8</w:t>
            </w:r>
          </w:p>
        </w:tc>
        <w:tc>
          <w:tcPr>
            <w:tcW w:w="6000" w:type="dxa"/>
            <w:vAlign w:val="center"/>
          </w:tcPr>
          <w:p w:rsidR="009222EC" w:rsidRDefault="00EF6C74">
            <w:pPr>
              <w:jc w:val="center"/>
            </w:pPr>
            <w:r>
              <w:rPr>
                <w:rFonts w:ascii="Times New Roman" w:eastAsia="宋体" w:hAnsi="Times New Roman" w:cs="Times New Roman"/>
                <w:sz w:val="18"/>
              </w:rPr>
              <w:t>《建筑窗用弹性密封胶</w:t>
            </w:r>
          </w:p>
        </w:tc>
        <w:tc>
          <w:tcPr>
            <w:tcW w:w="2300" w:type="dxa"/>
            <w:vAlign w:val="center"/>
          </w:tcPr>
          <w:p w:rsidR="009222EC" w:rsidRDefault="00EF6C74">
            <w:pPr>
              <w:jc w:val="center"/>
            </w:pPr>
            <w:r>
              <w:rPr>
                <w:rFonts w:ascii="Times New Roman" w:eastAsia="宋体" w:hAnsi="Times New Roman" w:cs="Times New Roman"/>
                <w:sz w:val="18"/>
              </w:rPr>
              <w:t>JC/T485-2007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9</w:t>
            </w:r>
          </w:p>
        </w:tc>
        <w:tc>
          <w:tcPr>
            <w:tcW w:w="6000" w:type="dxa"/>
            <w:vAlign w:val="center"/>
          </w:tcPr>
          <w:p w:rsidR="009222EC" w:rsidRDefault="00EF6C74">
            <w:pPr>
              <w:jc w:val="center"/>
            </w:pPr>
            <w:r>
              <w:rPr>
                <w:rFonts w:ascii="Times New Roman" w:eastAsia="宋体" w:hAnsi="Times New Roman" w:cs="Times New Roman"/>
                <w:sz w:val="18"/>
              </w:rPr>
              <w:t>《建筑密封材料试验方法》</w:t>
            </w:r>
          </w:p>
        </w:tc>
        <w:tc>
          <w:tcPr>
            <w:tcW w:w="2300" w:type="dxa"/>
            <w:vAlign w:val="center"/>
          </w:tcPr>
          <w:p w:rsidR="009222EC" w:rsidRDefault="00EF6C74">
            <w:pPr>
              <w:jc w:val="center"/>
            </w:pPr>
            <w:r>
              <w:rPr>
                <w:rFonts w:ascii="Times New Roman" w:eastAsia="宋体" w:hAnsi="Times New Roman" w:cs="Times New Roman"/>
                <w:sz w:val="18"/>
              </w:rPr>
              <w:t>GB/T13477.1</w:t>
            </w:r>
            <w:r>
              <w:rPr>
                <w:rFonts w:ascii="Times New Roman" w:eastAsia="宋体" w:hAnsi="Times New Roman" w:cs="Times New Roman"/>
                <w:sz w:val="18"/>
              </w:rPr>
              <w:t>～</w:t>
            </w:r>
            <w:r>
              <w:rPr>
                <w:rFonts w:ascii="Times New Roman" w:eastAsia="宋体" w:hAnsi="Times New Roman" w:cs="Times New Roman"/>
                <w:sz w:val="18"/>
              </w:rPr>
              <w:t>20-2002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10</w:t>
            </w:r>
          </w:p>
        </w:tc>
        <w:tc>
          <w:tcPr>
            <w:tcW w:w="6000" w:type="dxa"/>
            <w:vAlign w:val="center"/>
          </w:tcPr>
          <w:p w:rsidR="009222EC" w:rsidRDefault="00EF6C74">
            <w:pPr>
              <w:jc w:val="center"/>
            </w:pPr>
            <w:r>
              <w:rPr>
                <w:rFonts w:ascii="Times New Roman" w:eastAsia="宋体" w:hAnsi="Times New Roman" w:cs="Times New Roman"/>
                <w:sz w:val="18"/>
              </w:rPr>
              <w:t>《建筑用防霉密封胶》</w:t>
            </w:r>
          </w:p>
        </w:tc>
        <w:tc>
          <w:tcPr>
            <w:tcW w:w="2300" w:type="dxa"/>
            <w:vAlign w:val="center"/>
          </w:tcPr>
          <w:p w:rsidR="009222EC" w:rsidRDefault="00EF6C74">
            <w:pPr>
              <w:jc w:val="center"/>
            </w:pPr>
            <w:r>
              <w:rPr>
                <w:rFonts w:ascii="Times New Roman" w:eastAsia="宋体" w:hAnsi="Times New Roman" w:cs="Times New Roman"/>
                <w:sz w:val="18"/>
              </w:rPr>
              <w:t>JC/T885-2016</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11</w:t>
            </w:r>
          </w:p>
        </w:tc>
        <w:tc>
          <w:tcPr>
            <w:tcW w:w="6000" w:type="dxa"/>
            <w:vAlign w:val="center"/>
          </w:tcPr>
          <w:p w:rsidR="009222EC" w:rsidRDefault="00EF6C74">
            <w:pPr>
              <w:jc w:val="center"/>
            </w:pPr>
            <w:r>
              <w:rPr>
                <w:rFonts w:ascii="Times New Roman" w:eastAsia="宋体" w:hAnsi="Times New Roman" w:cs="Times New Roman"/>
                <w:sz w:val="18"/>
              </w:rPr>
              <w:t>《建筑用硅酮结构密封胶》</w:t>
            </w:r>
          </w:p>
        </w:tc>
        <w:tc>
          <w:tcPr>
            <w:tcW w:w="2300" w:type="dxa"/>
            <w:vAlign w:val="center"/>
          </w:tcPr>
          <w:p w:rsidR="009222EC" w:rsidRDefault="00EF6C74">
            <w:pPr>
              <w:jc w:val="center"/>
            </w:pPr>
            <w:r>
              <w:rPr>
                <w:rFonts w:ascii="Times New Roman" w:eastAsia="宋体" w:hAnsi="Times New Roman" w:cs="Times New Roman"/>
                <w:sz w:val="18"/>
              </w:rPr>
              <w:t>GB16776-2005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12</w:t>
            </w:r>
          </w:p>
        </w:tc>
        <w:tc>
          <w:tcPr>
            <w:tcW w:w="6000" w:type="dxa"/>
            <w:vAlign w:val="center"/>
          </w:tcPr>
          <w:p w:rsidR="009222EC" w:rsidRDefault="00EF6C74">
            <w:pPr>
              <w:jc w:val="center"/>
            </w:pPr>
            <w:r>
              <w:rPr>
                <w:rFonts w:ascii="Times New Roman" w:eastAsia="宋体" w:hAnsi="Times New Roman" w:cs="Times New Roman"/>
                <w:sz w:val="18"/>
              </w:rPr>
              <w:t>《建筑用岩棉绝热制品》</w:t>
            </w:r>
          </w:p>
        </w:tc>
        <w:tc>
          <w:tcPr>
            <w:tcW w:w="2300" w:type="dxa"/>
            <w:vAlign w:val="center"/>
          </w:tcPr>
          <w:p w:rsidR="009222EC" w:rsidRDefault="00EF6C74">
            <w:pPr>
              <w:jc w:val="center"/>
            </w:pPr>
            <w:r>
              <w:rPr>
                <w:rFonts w:ascii="Times New Roman" w:eastAsia="宋体" w:hAnsi="Times New Roman" w:cs="Times New Roman"/>
                <w:sz w:val="18"/>
              </w:rPr>
              <w:t>GB/T19686-2015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13</w:t>
            </w:r>
          </w:p>
        </w:tc>
        <w:tc>
          <w:tcPr>
            <w:tcW w:w="6000" w:type="dxa"/>
            <w:vAlign w:val="center"/>
          </w:tcPr>
          <w:p w:rsidR="009222EC" w:rsidRDefault="00EF6C74">
            <w:pPr>
              <w:jc w:val="center"/>
            </w:pPr>
            <w:r>
              <w:rPr>
                <w:rFonts w:ascii="Times New Roman" w:eastAsia="宋体" w:hAnsi="Times New Roman" w:cs="Times New Roman"/>
                <w:sz w:val="18"/>
              </w:rPr>
              <w:t>《建筑铝合金型材用聚酰胺隔热条》</w:t>
            </w:r>
          </w:p>
        </w:tc>
        <w:tc>
          <w:tcPr>
            <w:tcW w:w="2300" w:type="dxa"/>
            <w:vAlign w:val="center"/>
          </w:tcPr>
          <w:p w:rsidR="009222EC" w:rsidRDefault="00EF6C74">
            <w:pPr>
              <w:jc w:val="center"/>
            </w:pPr>
            <w:r>
              <w:rPr>
                <w:rFonts w:ascii="Times New Roman" w:eastAsia="宋体" w:hAnsi="Times New Roman" w:cs="Times New Roman"/>
                <w:sz w:val="18"/>
              </w:rPr>
              <w:t>JG/T174-2014</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14</w:t>
            </w:r>
          </w:p>
        </w:tc>
        <w:tc>
          <w:tcPr>
            <w:tcW w:w="6000" w:type="dxa"/>
            <w:vAlign w:val="center"/>
          </w:tcPr>
          <w:p w:rsidR="009222EC" w:rsidRDefault="00EF6C74">
            <w:pPr>
              <w:jc w:val="center"/>
            </w:pPr>
            <w:r>
              <w:rPr>
                <w:rFonts w:ascii="Times New Roman" w:eastAsia="宋体" w:hAnsi="Times New Roman" w:cs="Times New Roman"/>
                <w:sz w:val="18"/>
              </w:rPr>
              <w:t>《建筑装饰用天然石材防护剂》</w:t>
            </w:r>
          </w:p>
        </w:tc>
        <w:tc>
          <w:tcPr>
            <w:tcW w:w="2300" w:type="dxa"/>
            <w:vAlign w:val="center"/>
          </w:tcPr>
          <w:p w:rsidR="009222EC" w:rsidRDefault="00EF6C74">
            <w:pPr>
              <w:jc w:val="center"/>
            </w:pPr>
            <w:r>
              <w:rPr>
                <w:rFonts w:ascii="Times New Roman" w:eastAsia="宋体" w:hAnsi="Times New Roman" w:cs="Times New Roman"/>
                <w:sz w:val="18"/>
              </w:rPr>
              <w:t>JC/T973-2005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15</w:t>
            </w:r>
          </w:p>
        </w:tc>
        <w:tc>
          <w:tcPr>
            <w:tcW w:w="6000" w:type="dxa"/>
            <w:vAlign w:val="center"/>
          </w:tcPr>
          <w:p w:rsidR="009222EC" w:rsidRDefault="00EF6C74">
            <w:pPr>
              <w:jc w:val="center"/>
            </w:pPr>
            <w:r>
              <w:rPr>
                <w:rFonts w:ascii="Times New Roman" w:eastAsia="宋体" w:hAnsi="Times New Roman" w:cs="Times New Roman"/>
                <w:sz w:val="18"/>
              </w:rPr>
              <w:t>《聚氨酯建筑密封胶》</w:t>
            </w:r>
          </w:p>
        </w:tc>
        <w:tc>
          <w:tcPr>
            <w:tcW w:w="2300" w:type="dxa"/>
            <w:vAlign w:val="center"/>
          </w:tcPr>
          <w:p w:rsidR="009222EC" w:rsidRDefault="00EF6C74">
            <w:pPr>
              <w:jc w:val="center"/>
            </w:pPr>
            <w:r>
              <w:rPr>
                <w:rFonts w:ascii="Times New Roman" w:eastAsia="宋体" w:hAnsi="Times New Roman" w:cs="Times New Roman"/>
                <w:sz w:val="18"/>
              </w:rPr>
              <w:t>JC/T482-2003</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16</w:t>
            </w:r>
          </w:p>
        </w:tc>
        <w:tc>
          <w:tcPr>
            <w:tcW w:w="6000" w:type="dxa"/>
            <w:vAlign w:val="center"/>
          </w:tcPr>
          <w:p w:rsidR="009222EC" w:rsidRDefault="00EF6C74">
            <w:pPr>
              <w:jc w:val="center"/>
            </w:pPr>
            <w:r>
              <w:rPr>
                <w:rFonts w:ascii="Times New Roman" w:eastAsia="宋体" w:hAnsi="Times New Roman" w:cs="Times New Roman"/>
                <w:sz w:val="18"/>
              </w:rPr>
              <w:t>《聚硫建筑密封胶》</w:t>
            </w:r>
          </w:p>
        </w:tc>
        <w:tc>
          <w:tcPr>
            <w:tcW w:w="2300" w:type="dxa"/>
            <w:vAlign w:val="center"/>
          </w:tcPr>
          <w:p w:rsidR="009222EC" w:rsidRDefault="00EF6C74">
            <w:pPr>
              <w:jc w:val="center"/>
            </w:pPr>
            <w:r>
              <w:rPr>
                <w:rFonts w:ascii="Times New Roman" w:eastAsia="宋体" w:hAnsi="Times New Roman" w:cs="Times New Roman"/>
                <w:sz w:val="18"/>
              </w:rPr>
              <w:t>JC/T483-2006</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17</w:t>
            </w:r>
          </w:p>
        </w:tc>
        <w:tc>
          <w:tcPr>
            <w:tcW w:w="6000" w:type="dxa"/>
            <w:vAlign w:val="center"/>
          </w:tcPr>
          <w:p w:rsidR="009222EC" w:rsidRDefault="00EF6C74">
            <w:pPr>
              <w:jc w:val="center"/>
            </w:pPr>
            <w:r>
              <w:rPr>
                <w:rFonts w:ascii="Times New Roman" w:eastAsia="宋体" w:hAnsi="Times New Roman" w:cs="Times New Roman"/>
                <w:sz w:val="18"/>
              </w:rPr>
              <w:t>《绝热用岩棉、矿渣棉及其制品》</w:t>
            </w:r>
          </w:p>
        </w:tc>
        <w:tc>
          <w:tcPr>
            <w:tcW w:w="2300" w:type="dxa"/>
            <w:vAlign w:val="center"/>
          </w:tcPr>
          <w:p w:rsidR="009222EC" w:rsidRDefault="00EF6C74">
            <w:pPr>
              <w:jc w:val="center"/>
            </w:pPr>
            <w:r>
              <w:rPr>
                <w:rFonts w:ascii="Times New Roman" w:eastAsia="宋体" w:hAnsi="Times New Roman" w:cs="Times New Roman"/>
                <w:sz w:val="18"/>
              </w:rPr>
              <w:t>GB/T11835-2016</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lastRenderedPageBreak/>
              <w:t>18</w:t>
            </w:r>
          </w:p>
        </w:tc>
        <w:tc>
          <w:tcPr>
            <w:tcW w:w="6000" w:type="dxa"/>
            <w:vAlign w:val="center"/>
          </w:tcPr>
          <w:p w:rsidR="009222EC" w:rsidRDefault="00EF6C74">
            <w:pPr>
              <w:jc w:val="center"/>
            </w:pPr>
            <w:r>
              <w:rPr>
                <w:rFonts w:ascii="Times New Roman" w:eastAsia="宋体" w:hAnsi="Times New Roman" w:cs="Times New Roman"/>
                <w:sz w:val="18"/>
              </w:rPr>
              <w:t>《硫化橡胶或热塑性橡胶撕裂强度的测定（裤形、直角形和新月形试样）》</w:t>
            </w:r>
          </w:p>
        </w:tc>
        <w:tc>
          <w:tcPr>
            <w:tcW w:w="2300" w:type="dxa"/>
            <w:vAlign w:val="center"/>
          </w:tcPr>
          <w:p w:rsidR="009222EC" w:rsidRDefault="00EF6C74">
            <w:pPr>
              <w:jc w:val="center"/>
            </w:pPr>
            <w:r>
              <w:rPr>
                <w:rFonts w:ascii="Times New Roman" w:eastAsia="宋体" w:hAnsi="Times New Roman" w:cs="Times New Roman"/>
                <w:sz w:val="18"/>
              </w:rPr>
              <w:t>GB/T529-2008</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19</w:t>
            </w:r>
          </w:p>
        </w:tc>
        <w:tc>
          <w:tcPr>
            <w:tcW w:w="6000" w:type="dxa"/>
            <w:vAlign w:val="center"/>
          </w:tcPr>
          <w:p w:rsidR="009222EC" w:rsidRDefault="00EF6C74">
            <w:pPr>
              <w:jc w:val="center"/>
            </w:pPr>
            <w:r>
              <w:rPr>
                <w:rFonts w:ascii="Times New Roman" w:eastAsia="宋体" w:hAnsi="Times New Roman" w:cs="Times New Roman"/>
                <w:sz w:val="18"/>
              </w:rPr>
              <w:t>《石材用建筑密封胶》</w:t>
            </w:r>
          </w:p>
        </w:tc>
        <w:tc>
          <w:tcPr>
            <w:tcW w:w="2300" w:type="dxa"/>
            <w:vAlign w:val="center"/>
          </w:tcPr>
          <w:p w:rsidR="009222EC" w:rsidRDefault="00EF6C74">
            <w:pPr>
              <w:jc w:val="center"/>
            </w:pPr>
            <w:r>
              <w:rPr>
                <w:rFonts w:ascii="Times New Roman" w:eastAsia="宋体" w:hAnsi="Times New Roman" w:cs="Times New Roman"/>
                <w:sz w:val="18"/>
              </w:rPr>
              <w:t>GB/T23261-2009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20</w:t>
            </w:r>
          </w:p>
        </w:tc>
        <w:tc>
          <w:tcPr>
            <w:tcW w:w="6000" w:type="dxa"/>
            <w:vAlign w:val="center"/>
          </w:tcPr>
          <w:p w:rsidR="009222EC" w:rsidRDefault="00EF6C74">
            <w:pPr>
              <w:jc w:val="center"/>
            </w:pPr>
            <w:r>
              <w:rPr>
                <w:rFonts w:ascii="Times New Roman" w:eastAsia="宋体" w:hAnsi="Times New Roman" w:cs="Times New Roman"/>
                <w:sz w:val="18"/>
              </w:rPr>
              <w:t>《硫化橡胶或热塑性橡胶压入硬度试验方法第</w:t>
            </w:r>
            <w:r>
              <w:rPr>
                <w:rFonts w:ascii="Times New Roman" w:eastAsia="宋体" w:hAnsi="Times New Roman" w:cs="Times New Roman"/>
                <w:sz w:val="18"/>
              </w:rPr>
              <w:t>1</w:t>
            </w:r>
            <w:r>
              <w:rPr>
                <w:rFonts w:ascii="Times New Roman" w:eastAsia="宋体" w:hAnsi="Times New Roman" w:cs="Times New Roman"/>
                <w:sz w:val="18"/>
              </w:rPr>
              <w:t>部分：邵氏硬度计法》</w:t>
            </w:r>
          </w:p>
        </w:tc>
        <w:tc>
          <w:tcPr>
            <w:tcW w:w="2300" w:type="dxa"/>
            <w:vAlign w:val="center"/>
          </w:tcPr>
          <w:p w:rsidR="009222EC" w:rsidRDefault="00EF6C74">
            <w:pPr>
              <w:jc w:val="center"/>
            </w:pPr>
            <w:r>
              <w:rPr>
                <w:rFonts w:ascii="Times New Roman" w:eastAsia="宋体" w:hAnsi="Times New Roman" w:cs="Times New Roman"/>
                <w:sz w:val="18"/>
              </w:rPr>
              <w:t>GB/T531.1-2008</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21</w:t>
            </w:r>
          </w:p>
        </w:tc>
        <w:tc>
          <w:tcPr>
            <w:tcW w:w="6000" w:type="dxa"/>
            <w:vAlign w:val="center"/>
          </w:tcPr>
          <w:p w:rsidR="009222EC" w:rsidRDefault="00EF6C74">
            <w:pPr>
              <w:jc w:val="center"/>
            </w:pPr>
            <w:r>
              <w:rPr>
                <w:rFonts w:ascii="Times New Roman" w:eastAsia="宋体" w:hAnsi="Times New Roman" w:cs="Times New Roman"/>
                <w:sz w:val="18"/>
              </w:rPr>
              <w:t>《硫化橡胶或热塑性橡胶压入硬度试验方法</w:t>
            </w:r>
            <w:r>
              <w:rPr>
                <w:rFonts w:ascii="Times New Roman" w:eastAsia="宋体" w:hAnsi="Times New Roman" w:cs="Times New Roman"/>
                <w:sz w:val="18"/>
              </w:rPr>
              <w:t xml:space="preserve"> </w:t>
            </w:r>
            <w:r>
              <w:rPr>
                <w:rFonts w:ascii="Times New Roman" w:eastAsia="宋体" w:hAnsi="Times New Roman" w:cs="Times New Roman"/>
                <w:sz w:val="18"/>
              </w:rPr>
              <w:t>第</w:t>
            </w:r>
            <w:r>
              <w:rPr>
                <w:rFonts w:ascii="Times New Roman" w:eastAsia="宋体" w:hAnsi="Times New Roman" w:cs="Times New Roman"/>
                <w:sz w:val="18"/>
              </w:rPr>
              <w:t>2</w:t>
            </w:r>
            <w:r>
              <w:rPr>
                <w:rFonts w:ascii="Times New Roman" w:eastAsia="宋体" w:hAnsi="Times New Roman" w:cs="Times New Roman"/>
                <w:sz w:val="18"/>
              </w:rPr>
              <w:t>部分：便携式橡胶国际硬度计法》</w:t>
            </w:r>
          </w:p>
        </w:tc>
        <w:tc>
          <w:tcPr>
            <w:tcW w:w="2300" w:type="dxa"/>
            <w:vAlign w:val="center"/>
          </w:tcPr>
          <w:p w:rsidR="009222EC" w:rsidRDefault="00EF6C74">
            <w:pPr>
              <w:jc w:val="center"/>
            </w:pPr>
            <w:r>
              <w:rPr>
                <w:rFonts w:ascii="Times New Roman" w:eastAsia="宋体" w:hAnsi="Times New Roman" w:cs="Times New Roman"/>
                <w:sz w:val="18"/>
              </w:rPr>
              <w:t>GB/T531.2-2009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22</w:t>
            </w:r>
          </w:p>
        </w:tc>
        <w:tc>
          <w:tcPr>
            <w:tcW w:w="6000" w:type="dxa"/>
            <w:vAlign w:val="center"/>
          </w:tcPr>
          <w:p w:rsidR="009222EC" w:rsidRDefault="00EF6C74">
            <w:pPr>
              <w:jc w:val="center"/>
            </w:pPr>
            <w:r>
              <w:rPr>
                <w:rFonts w:ascii="Times New Roman" w:eastAsia="宋体" w:hAnsi="Times New Roman" w:cs="Times New Roman"/>
                <w:sz w:val="18"/>
              </w:rPr>
              <w:t>《中空玻璃用弹性密封胶》</w:t>
            </w:r>
          </w:p>
        </w:tc>
        <w:tc>
          <w:tcPr>
            <w:tcW w:w="2300" w:type="dxa"/>
            <w:vAlign w:val="center"/>
          </w:tcPr>
          <w:p w:rsidR="009222EC" w:rsidRDefault="00EF6C74">
            <w:pPr>
              <w:jc w:val="center"/>
            </w:pPr>
            <w:r>
              <w:rPr>
                <w:rFonts w:ascii="Times New Roman" w:eastAsia="宋体" w:hAnsi="Times New Roman" w:cs="Times New Roman"/>
                <w:sz w:val="18"/>
              </w:rPr>
              <w:t>GB/T29755-2013</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23</w:t>
            </w:r>
          </w:p>
        </w:tc>
        <w:tc>
          <w:tcPr>
            <w:tcW w:w="6000" w:type="dxa"/>
            <w:vAlign w:val="center"/>
          </w:tcPr>
          <w:p w:rsidR="009222EC" w:rsidRDefault="00EF6C74">
            <w:pPr>
              <w:jc w:val="center"/>
            </w:pPr>
            <w:r>
              <w:rPr>
                <w:rFonts w:ascii="Times New Roman" w:eastAsia="宋体" w:hAnsi="Times New Roman" w:cs="Times New Roman"/>
                <w:sz w:val="18"/>
              </w:rPr>
              <w:t>《中空玻璃用丁基热熔密封胶》</w:t>
            </w:r>
          </w:p>
        </w:tc>
        <w:tc>
          <w:tcPr>
            <w:tcW w:w="2300" w:type="dxa"/>
            <w:vAlign w:val="center"/>
          </w:tcPr>
          <w:p w:rsidR="009222EC" w:rsidRDefault="00EF6C74">
            <w:pPr>
              <w:jc w:val="center"/>
            </w:pPr>
            <w:r>
              <w:rPr>
                <w:rFonts w:ascii="Times New Roman" w:eastAsia="宋体" w:hAnsi="Times New Roman" w:cs="Times New Roman"/>
                <w:sz w:val="18"/>
              </w:rPr>
              <w:t>JC/T914-2014</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24</w:t>
            </w:r>
          </w:p>
        </w:tc>
        <w:tc>
          <w:tcPr>
            <w:tcW w:w="6000" w:type="dxa"/>
            <w:vAlign w:val="center"/>
          </w:tcPr>
          <w:p w:rsidR="009222EC" w:rsidRDefault="00EF6C74">
            <w:pPr>
              <w:jc w:val="center"/>
            </w:pPr>
            <w:r>
              <w:rPr>
                <w:rFonts w:ascii="Times New Roman" w:eastAsia="宋体" w:hAnsi="Times New Roman" w:cs="Times New Roman"/>
                <w:sz w:val="18"/>
              </w:rPr>
              <w:t>《建筑表面用有机硅防水剂》</w:t>
            </w:r>
          </w:p>
        </w:tc>
        <w:tc>
          <w:tcPr>
            <w:tcW w:w="2300" w:type="dxa"/>
            <w:vAlign w:val="center"/>
          </w:tcPr>
          <w:p w:rsidR="009222EC" w:rsidRDefault="00EF6C74">
            <w:pPr>
              <w:jc w:val="center"/>
            </w:pPr>
            <w:r>
              <w:rPr>
                <w:rFonts w:ascii="Times New Roman" w:eastAsia="宋体" w:hAnsi="Times New Roman" w:cs="Times New Roman"/>
                <w:sz w:val="18"/>
              </w:rPr>
              <w:t>JC/T902-2002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25</w:t>
            </w:r>
          </w:p>
        </w:tc>
        <w:tc>
          <w:tcPr>
            <w:tcW w:w="6000" w:type="dxa"/>
            <w:vAlign w:val="center"/>
          </w:tcPr>
          <w:p w:rsidR="009222EC" w:rsidRDefault="00EF6C74">
            <w:pPr>
              <w:jc w:val="center"/>
            </w:pPr>
            <w:r>
              <w:rPr>
                <w:rFonts w:ascii="Times New Roman" w:eastAsia="宋体" w:hAnsi="Times New Roman" w:cs="Times New Roman"/>
                <w:sz w:val="18"/>
              </w:rPr>
              <w:t>《钢结构防火涂料》</w:t>
            </w:r>
          </w:p>
        </w:tc>
        <w:tc>
          <w:tcPr>
            <w:tcW w:w="2300" w:type="dxa"/>
            <w:vAlign w:val="center"/>
          </w:tcPr>
          <w:p w:rsidR="009222EC" w:rsidRDefault="00EF6C74">
            <w:pPr>
              <w:jc w:val="center"/>
            </w:pPr>
            <w:r>
              <w:rPr>
                <w:rFonts w:ascii="Times New Roman" w:eastAsia="宋体" w:hAnsi="Times New Roman" w:cs="Times New Roman"/>
                <w:sz w:val="18"/>
              </w:rPr>
              <w:t>GB14907-2018</w:t>
            </w:r>
          </w:p>
        </w:tc>
      </w:tr>
    </w:tbl>
    <w:p w:rsidR="009222EC" w:rsidRDefault="00EF6C74">
      <w:pPr>
        <w:pStyle w:val="4"/>
        <w:topLinePunct/>
        <w:spacing w:line="325" w:lineRule="auto"/>
      </w:pPr>
      <w:bookmarkStart w:id="11" w:name="_Toc19821219"/>
      <w:r>
        <w:t>五金件规范</w:t>
      </w:r>
      <w:bookmarkEnd w:id="11"/>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600"/>
        <w:gridCol w:w="6000"/>
        <w:gridCol w:w="2300"/>
      </w:tblGrid>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序号</w:t>
            </w:r>
          </w:p>
        </w:tc>
        <w:tc>
          <w:tcPr>
            <w:tcW w:w="6000" w:type="dxa"/>
            <w:shd w:val="clear" w:color="auto" w:fill="FDE9D9"/>
            <w:vAlign w:val="center"/>
          </w:tcPr>
          <w:p w:rsidR="009222EC" w:rsidRDefault="00EF6C74">
            <w:pPr>
              <w:jc w:val="center"/>
            </w:pPr>
            <w:r>
              <w:rPr>
                <w:rFonts w:ascii="Times New Roman" w:eastAsia="宋体" w:hAnsi="Times New Roman" w:cs="Times New Roman"/>
                <w:sz w:val="18"/>
              </w:rPr>
              <w:t>标准名称</w:t>
            </w:r>
          </w:p>
        </w:tc>
        <w:tc>
          <w:tcPr>
            <w:tcW w:w="2300" w:type="dxa"/>
            <w:shd w:val="clear" w:color="auto" w:fill="FDE9D9"/>
            <w:vAlign w:val="center"/>
          </w:tcPr>
          <w:p w:rsidR="009222EC" w:rsidRDefault="00EF6C74">
            <w:pPr>
              <w:jc w:val="center"/>
            </w:pPr>
            <w:r>
              <w:rPr>
                <w:rFonts w:ascii="Times New Roman" w:eastAsia="宋体" w:hAnsi="Times New Roman" w:cs="Times New Roman"/>
                <w:sz w:val="18"/>
              </w:rPr>
              <w:t>标准编号</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w:t>
            </w:r>
          </w:p>
        </w:tc>
        <w:tc>
          <w:tcPr>
            <w:tcW w:w="6000" w:type="dxa"/>
            <w:vAlign w:val="center"/>
          </w:tcPr>
          <w:p w:rsidR="009222EC" w:rsidRDefault="00EF6C74">
            <w:pPr>
              <w:jc w:val="center"/>
            </w:pPr>
            <w:r>
              <w:rPr>
                <w:rFonts w:ascii="Times New Roman" w:eastAsia="宋体" w:hAnsi="Times New Roman" w:cs="Times New Roman"/>
                <w:sz w:val="18"/>
              </w:rPr>
              <w:t>《封闭型沉头抽芯铆钉</w:t>
            </w:r>
            <w:r>
              <w:rPr>
                <w:rFonts w:ascii="Times New Roman" w:eastAsia="宋体" w:hAnsi="Times New Roman" w:cs="Times New Roman"/>
                <w:sz w:val="18"/>
              </w:rPr>
              <w:t>11</w:t>
            </w:r>
            <w:r>
              <w:rPr>
                <w:rFonts w:ascii="Times New Roman" w:eastAsia="宋体" w:hAnsi="Times New Roman" w:cs="Times New Roman"/>
                <w:sz w:val="18"/>
              </w:rPr>
              <w:t>级》</w:t>
            </w:r>
          </w:p>
        </w:tc>
        <w:tc>
          <w:tcPr>
            <w:tcW w:w="2300" w:type="dxa"/>
            <w:vAlign w:val="center"/>
          </w:tcPr>
          <w:p w:rsidR="009222EC" w:rsidRDefault="00EF6C74">
            <w:pPr>
              <w:jc w:val="center"/>
            </w:pPr>
            <w:r>
              <w:rPr>
                <w:rFonts w:ascii="Times New Roman" w:eastAsia="宋体" w:hAnsi="Times New Roman" w:cs="Times New Roman"/>
                <w:sz w:val="18"/>
              </w:rPr>
              <w:t>GB/T12616.1-2004</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w:t>
            </w:r>
          </w:p>
        </w:tc>
        <w:tc>
          <w:tcPr>
            <w:tcW w:w="6000" w:type="dxa"/>
            <w:vAlign w:val="center"/>
          </w:tcPr>
          <w:p w:rsidR="009222EC" w:rsidRDefault="00EF6C74">
            <w:pPr>
              <w:jc w:val="center"/>
            </w:pPr>
            <w:r>
              <w:rPr>
                <w:rFonts w:ascii="Times New Roman" w:eastAsia="宋体" w:hAnsi="Times New Roman" w:cs="Times New Roman"/>
                <w:sz w:val="18"/>
              </w:rPr>
              <w:t>《封闭型平圆头抽芯铆钉</w:t>
            </w:r>
            <w:r>
              <w:rPr>
                <w:rFonts w:ascii="Times New Roman" w:eastAsia="宋体" w:hAnsi="Times New Roman" w:cs="Times New Roman"/>
                <w:sz w:val="18"/>
              </w:rPr>
              <w:t>11</w:t>
            </w:r>
            <w:r>
              <w:rPr>
                <w:rFonts w:ascii="Times New Roman" w:eastAsia="宋体" w:hAnsi="Times New Roman" w:cs="Times New Roman"/>
                <w:sz w:val="18"/>
              </w:rPr>
              <w:t>级》</w:t>
            </w:r>
          </w:p>
        </w:tc>
        <w:tc>
          <w:tcPr>
            <w:tcW w:w="2300" w:type="dxa"/>
            <w:vAlign w:val="center"/>
          </w:tcPr>
          <w:p w:rsidR="009222EC" w:rsidRDefault="00EF6C74">
            <w:pPr>
              <w:jc w:val="center"/>
            </w:pPr>
            <w:r>
              <w:rPr>
                <w:rFonts w:ascii="Times New Roman" w:eastAsia="宋体" w:hAnsi="Times New Roman" w:cs="Times New Roman"/>
                <w:sz w:val="18"/>
              </w:rPr>
              <w:t>GB/T12615.1-2004</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3</w:t>
            </w:r>
          </w:p>
        </w:tc>
        <w:tc>
          <w:tcPr>
            <w:tcW w:w="6000" w:type="dxa"/>
            <w:vAlign w:val="center"/>
          </w:tcPr>
          <w:p w:rsidR="009222EC" w:rsidRDefault="00EF6C74">
            <w:pPr>
              <w:jc w:val="center"/>
            </w:pPr>
            <w:r>
              <w:rPr>
                <w:rFonts w:ascii="Times New Roman" w:eastAsia="宋体" w:hAnsi="Times New Roman" w:cs="Times New Roman"/>
                <w:sz w:val="18"/>
              </w:rPr>
              <w:t>《紧固件螺栓和螺钉通孔》</w:t>
            </w:r>
          </w:p>
        </w:tc>
        <w:tc>
          <w:tcPr>
            <w:tcW w:w="2300" w:type="dxa"/>
            <w:vAlign w:val="center"/>
          </w:tcPr>
          <w:p w:rsidR="009222EC" w:rsidRDefault="00EF6C74">
            <w:pPr>
              <w:jc w:val="center"/>
            </w:pPr>
            <w:r>
              <w:rPr>
                <w:rFonts w:ascii="Times New Roman" w:eastAsia="宋体" w:hAnsi="Times New Roman" w:cs="Times New Roman"/>
                <w:sz w:val="18"/>
              </w:rPr>
              <w:t>GB/T5277-1985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4</w:t>
            </w:r>
          </w:p>
        </w:tc>
        <w:tc>
          <w:tcPr>
            <w:tcW w:w="6000" w:type="dxa"/>
            <w:vAlign w:val="center"/>
          </w:tcPr>
          <w:p w:rsidR="009222EC" w:rsidRDefault="00EF6C74">
            <w:pPr>
              <w:jc w:val="center"/>
            </w:pPr>
            <w:r>
              <w:rPr>
                <w:rFonts w:ascii="Times New Roman" w:eastAsia="宋体" w:hAnsi="Times New Roman" w:cs="Times New Roman"/>
                <w:sz w:val="18"/>
              </w:rPr>
              <w:t>《紧固件公差螺栓、螺钉、螺柱和螺母》</w:t>
            </w:r>
          </w:p>
        </w:tc>
        <w:tc>
          <w:tcPr>
            <w:tcW w:w="2300" w:type="dxa"/>
            <w:vAlign w:val="center"/>
          </w:tcPr>
          <w:p w:rsidR="009222EC" w:rsidRDefault="00EF6C74">
            <w:pPr>
              <w:jc w:val="center"/>
            </w:pPr>
            <w:r>
              <w:rPr>
                <w:rFonts w:ascii="Times New Roman" w:eastAsia="宋体" w:hAnsi="Times New Roman" w:cs="Times New Roman"/>
                <w:sz w:val="18"/>
              </w:rPr>
              <w:t>GB/T3103.1-2002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5</w:t>
            </w:r>
          </w:p>
        </w:tc>
        <w:tc>
          <w:tcPr>
            <w:tcW w:w="6000" w:type="dxa"/>
            <w:vAlign w:val="center"/>
          </w:tcPr>
          <w:p w:rsidR="009222EC" w:rsidRDefault="00EF6C74">
            <w:pPr>
              <w:jc w:val="center"/>
            </w:pPr>
            <w:r>
              <w:rPr>
                <w:rFonts w:ascii="Times New Roman" w:eastAsia="宋体" w:hAnsi="Times New Roman" w:cs="Times New Roman"/>
                <w:sz w:val="18"/>
              </w:rPr>
              <w:t>《紧固件机械性能不锈钢螺母》</w:t>
            </w:r>
          </w:p>
        </w:tc>
        <w:tc>
          <w:tcPr>
            <w:tcW w:w="2300" w:type="dxa"/>
            <w:vAlign w:val="center"/>
          </w:tcPr>
          <w:p w:rsidR="009222EC" w:rsidRDefault="00EF6C74">
            <w:pPr>
              <w:jc w:val="center"/>
            </w:pPr>
            <w:r>
              <w:rPr>
                <w:rFonts w:ascii="Times New Roman" w:eastAsia="宋体" w:hAnsi="Times New Roman" w:cs="Times New Roman"/>
                <w:sz w:val="18"/>
              </w:rPr>
              <w:t>GB/T3098.15-2014</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6</w:t>
            </w:r>
          </w:p>
        </w:tc>
        <w:tc>
          <w:tcPr>
            <w:tcW w:w="6000" w:type="dxa"/>
            <w:vAlign w:val="center"/>
          </w:tcPr>
          <w:p w:rsidR="009222EC" w:rsidRDefault="00EF6C74">
            <w:pPr>
              <w:jc w:val="center"/>
            </w:pPr>
            <w:r>
              <w:rPr>
                <w:rFonts w:ascii="Times New Roman" w:eastAsia="宋体" w:hAnsi="Times New Roman" w:cs="Times New Roman"/>
                <w:sz w:val="18"/>
              </w:rPr>
              <w:t>《紧固件机械性能不锈钢螺栓、螺钉和螺柱》</w:t>
            </w:r>
          </w:p>
        </w:tc>
        <w:tc>
          <w:tcPr>
            <w:tcW w:w="2300" w:type="dxa"/>
            <w:vAlign w:val="center"/>
          </w:tcPr>
          <w:p w:rsidR="009222EC" w:rsidRDefault="00EF6C74">
            <w:pPr>
              <w:jc w:val="center"/>
            </w:pPr>
            <w:r>
              <w:rPr>
                <w:rFonts w:ascii="Times New Roman" w:eastAsia="宋体" w:hAnsi="Times New Roman" w:cs="Times New Roman"/>
                <w:sz w:val="18"/>
              </w:rPr>
              <w:t>GB/T3098.6-2014</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7</w:t>
            </w:r>
          </w:p>
        </w:tc>
        <w:tc>
          <w:tcPr>
            <w:tcW w:w="6000" w:type="dxa"/>
            <w:vAlign w:val="center"/>
          </w:tcPr>
          <w:p w:rsidR="009222EC" w:rsidRDefault="00EF6C74">
            <w:pPr>
              <w:jc w:val="center"/>
            </w:pPr>
            <w:r>
              <w:rPr>
                <w:rFonts w:ascii="Times New Roman" w:eastAsia="宋体" w:hAnsi="Times New Roman" w:cs="Times New Roman"/>
                <w:sz w:val="18"/>
              </w:rPr>
              <w:t>《紧固件机械性能抽芯铆钉》</w:t>
            </w:r>
          </w:p>
        </w:tc>
        <w:tc>
          <w:tcPr>
            <w:tcW w:w="2300" w:type="dxa"/>
            <w:vAlign w:val="center"/>
          </w:tcPr>
          <w:p w:rsidR="009222EC" w:rsidRDefault="00EF6C74">
            <w:pPr>
              <w:jc w:val="center"/>
            </w:pPr>
            <w:r>
              <w:rPr>
                <w:rFonts w:ascii="Times New Roman" w:eastAsia="宋体" w:hAnsi="Times New Roman" w:cs="Times New Roman"/>
                <w:sz w:val="18"/>
              </w:rPr>
              <w:t>GB/T3098.19-2004</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8</w:t>
            </w:r>
          </w:p>
        </w:tc>
        <w:tc>
          <w:tcPr>
            <w:tcW w:w="6000" w:type="dxa"/>
            <w:vAlign w:val="center"/>
          </w:tcPr>
          <w:p w:rsidR="009222EC" w:rsidRDefault="00EF6C74">
            <w:pPr>
              <w:jc w:val="center"/>
            </w:pPr>
            <w:r>
              <w:rPr>
                <w:rFonts w:ascii="Times New Roman" w:eastAsia="宋体" w:hAnsi="Times New Roman" w:cs="Times New Roman"/>
                <w:sz w:val="18"/>
              </w:rPr>
              <w:t>《紧固件机械性能螺母》</w:t>
            </w:r>
          </w:p>
        </w:tc>
        <w:tc>
          <w:tcPr>
            <w:tcW w:w="2300" w:type="dxa"/>
            <w:vAlign w:val="center"/>
          </w:tcPr>
          <w:p w:rsidR="009222EC" w:rsidRDefault="00EF6C74">
            <w:pPr>
              <w:jc w:val="center"/>
            </w:pPr>
            <w:r>
              <w:rPr>
                <w:rFonts w:ascii="Times New Roman" w:eastAsia="宋体" w:hAnsi="Times New Roman" w:cs="Times New Roman"/>
                <w:sz w:val="18"/>
              </w:rPr>
              <w:t>GB/T3098.2-2015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9</w:t>
            </w:r>
          </w:p>
        </w:tc>
        <w:tc>
          <w:tcPr>
            <w:tcW w:w="6000" w:type="dxa"/>
            <w:vAlign w:val="center"/>
          </w:tcPr>
          <w:p w:rsidR="009222EC" w:rsidRDefault="00EF6C74">
            <w:pPr>
              <w:jc w:val="center"/>
            </w:pPr>
            <w:r>
              <w:rPr>
                <w:rFonts w:ascii="Times New Roman" w:eastAsia="宋体" w:hAnsi="Times New Roman" w:cs="Times New Roman"/>
                <w:sz w:val="18"/>
              </w:rPr>
              <w:t>《紧固件机械性能螺栓、螺钉和螺柱》</w:t>
            </w:r>
          </w:p>
        </w:tc>
        <w:tc>
          <w:tcPr>
            <w:tcW w:w="2300" w:type="dxa"/>
            <w:vAlign w:val="center"/>
          </w:tcPr>
          <w:p w:rsidR="009222EC" w:rsidRDefault="00EF6C74">
            <w:pPr>
              <w:jc w:val="center"/>
            </w:pPr>
            <w:r>
              <w:rPr>
                <w:rFonts w:ascii="Times New Roman" w:eastAsia="宋体" w:hAnsi="Times New Roman" w:cs="Times New Roman"/>
                <w:sz w:val="18"/>
              </w:rPr>
              <w:t>GB/T3098.1-2010</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10</w:t>
            </w:r>
          </w:p>
        </w:tc>
        <w:tc>
          <w:tcPr>
            <w:tcW w:w="6000" w:type="dxa"/>
            <w:vAlign w:val="center"/>
          </w:tcPr>
          <w:p w:rsidR="009222EC" w:rsidRDefault="00EF6C74">
            <w:pPr>
              <w:jc w:val="center"/>
            </w:pPr>
            <w:r>
              <w:rPr>
                <w:rFonts w:ascii="Times New Roman" w:eastAsia="宋体" w:hAnsi="Times New Roman" w:cs="Times New Roman"/>
                <w:sz w:val="18"/>
              </w:rPr>
              <w:t>《紧固件机械性能自攻螺钉》</w:t>
            </w:r>
          </w:p>
        </w:tc>
        <w:tc>
          <w:tcPr>
            <w:tcW w:w="2300" w:type="dxa"/>
            <w:vAlign w:val="center"/>
          </w:tcPr>
          <w:p w:rsidR="009222EC" w:rsidRDefault="00EF6C74">
            <w:pPr>
              <w:jc w:val="center"/>
            </w:pPr>
            <w:r>
              <w:rPr>
                <w:rFonts w:ascii="Times New Roman" w:eastAsia="宋体" w:hAnsi="Times New Roman" w:cs="Times New Roman"/>
                <w:sz w:val="18"/>
              </w:rPr>
              <w:t>GB/T3098.5-2016</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11</w:t>
            </w:r>
          </w:p>
        </w:tc>
        <w:tc>
          <w:tcPr>
            <w:tcW w:w="6000" w:type="dxa"/>
            <w:vAlign w:val="center"/>
          </w:tcPr>
          <w:p w:rsidR="009222EC" w:rsidRDefault="00EF6C74">
            <w:pPr>
              <w:jc w:val="center"/>
            </w:pPr>
            <w:r>
              <w:rPr>
                <w:rFonts w:ascii="Times New Roman" w:eastAsia="宋体" w:hAnsi="Times New Roman" w:cs="Times New Roman"/>
                <w:sz w:val="18"/>
              </w:rPr>
              <w:t>《紧固件术语盲铆钉》</w:t>
            </w:r>
          </w:p>
        </w:tc>
        <w:tc>
          <w:tcPr>
            <w:tcW w:w="2300" w:type="dxa"/>
            <w:vAlign w:val="center"/>
          </w:tcPr>
          <w:p w:rsidR="009222EC" w:rsidRDefault="00EF6C74">
            <w:pPr>
              <w:jc w:val="center"/>
            </w:pPr>
            <w:r>
              <w:rPr>
                <w:rFonts w:ascii="Times New Roman" w:eastAsia="宋体" w:hAnsi="Times New Roman" w:cs="Times New Roman"/>
                <w:sz w:val="18"/>
              </w:rPr>
              <w:t>GB/T3099.2-2004</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12</w:t>
            </w:r>
          </w:p>
        </w:tc>
        <w:tc>
          <w:tcPr>
            <w:tcW w:w="6000" w:type="dxa"/>
            <w:vAlign w:val="center"/>
          </w:tcPr>
          <w:p w:rsidR="009222EC" w:rsidRDefault="00EF6C74">
            <w:pPr>
              <w:jc w:val="center"/>
            </w:pPr>
            <w:r>
              <w:rPr>
                <w:rFonts w:ascii="Times New Roman" w:eastAsia="宋体" w:hAnsi="Times New Roman" w:cs="Times New Roman"/>
                <w:sz w:val="18"/>
              </w:rPr>
              <w:t>《螺纹紧固件应力截面积和承载面积》</w:t>
            </w:r>
          </w:p>
        </w:tc>
        <w:tc>
          <w:tcPr>
            <w:tcW w:w="2300" w:type="dxa"/>
            <w:vAlign w:val="center"/>
          </w:tcPr>
          <w:p w:rsidR="009222EC" w:rsidRDefault="00EF6C74">
            <w:pPr>
              <w:jc w:val="center"/>
            </w:pPr>
            <w:r>
              <w:rPr>
                <w:rFonts w:ascii="Times New Roman" w:eastAsia="宋体" w:hAnsi="Times New Roman" w:cs="Times New Roman"/>
                <w:sz w:val="18"/>
              </w:rPr>
              <w:t>GB/T16823.1-1997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13</w:t>
            </w:r>
          </w:p>
        </w:tc>
        <w:tc>
          <w:tcPr>
            <w:tcW w:w="6000" w:type="dxa"/>
            <w:vAlign w:val="center"/>
          </w:tcPr>
          <w:p w:rsidR="009222EC" w:rsidRDefault="00EF6C74">
            <w:pPr>
              <w:jc w:val="center"/>
            </w:pPr>
            <w:r>
              <w:rPr>
                <w:rFonts w:ascii="Times New Roman" w:eastAsia="宋体" w:hAnsi="Times New Roman" w:cs="Times New Roman"/>
                <w:sz w:val="18"/>
              </w:rPr>
              <w:t>《十字槽盘头螺钉》</w:t>
            </w:r>
          </w:p>
        </w:tc>
        <w:tc>
          <w:tcPr>
            <w:tcW w:w="2300" w:type="dxa"/>
            <w:vAlign w:val="center"/>
          </w:tcPr>
          <w:p w:rsidR="009222EC" w:rsidRDefault="00EF6C74">
            <w:pPr>
              <w:jc w:val="center"/>
            </w:pPr>
            <w:r>
              <w:rPr>
                <w:rFonts w:ascii="Times New Roman" w:eastAsia="宋体" w:hAnsi="Times New Roman" w:cs="Times New Roman"/>
                <w:sz w:val="18"/>
              </w:rPr>
              <w:t>GB/T818-2016</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14</w:t>
            </w:r>
          </w:p>
        </w:tc>
        <w:tc>
          <w:tcPr>
            <w:tcW w:w="6000" w:type="dxa"/>
            <w:vAlign w:val="center"/>
          </w:tcPr>
          <w:p w:rsidR="009222EC" w:rsidRDefault="00EF6C74">
            <w:pPr>
              <w:jc w:val="center"/>
            </w:pPr>
            <w:r>
              <w:rPr>
                <w:rFonts w:ascii="Times New Roman" w:eastAsia="宋体" w:hAnsi="Times New Roman" w:cs="Times New Roman"/>
                <w:sz w:val="18"/>
              </w:rPr>
              <w:t>《铜及铜合金铸件》</w:t>
            </w:r>
          </w:p>
        </w:tc>
        <w:tc>
          <w:tcPr>
            <w:tcW w:w="2300" w:type="dxa"/>
            <w:vAlign w:val="center"/>
          </w:tcPr>
          <w:p w:rsidR="009222EC" w:rsidRDefault="00EF6C74">
            <w:pPr>
              <w:jc w:val="center"/>
            </w:pPr>
            <w:r>
              <w:rPr>
                <w:rFonts w:ascii="Times New Roman" w:eastAsia="宋体" w:hAnsi="Times New Roman" w:cs="Times New Roman"/>
                <w:sz w:val="18"/>
              </w:rPr>
              <w:t>GB/T13819-2013</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15</w:t>
            </w:r>
          </w:p>
        </w:tc>
        <w:tc>
          <w:tcPr>
            <w:tcW w:w="6000" w:type="dxa"/>
            <w:vAlign w:val="center"/>
          </w:tcPr>
          <w:p w:rsidR="009222EC" w:rsidRDefault="00EF6C74">
            <w:pPr>
              <w:jc w:val="center"/>
            </w:pPr>
            <w:r>
              <w:rPr>
                <w:rFonts w:ascii="Times New Roman" w:eastAsia="宋体" w:hAnsi="Times New Roman" w:cs="Times New Roman"/>
                <w:sz w:val="18"/>
              </w:rPr>
              <w:t>《地弹簧》</w:t>
            </w:r>
          </w:p>
        </w:tc>
        <w:tc>
          <w:tcPr>
            <w:tcW w:w="2300" w:type="dxa"/>
            <w:vAlign w:val="center"/>
          </w:tcPr>
          <w:p w:rsidR="009222EC" w:rsidRDefault="00EF6C74">
            <w:pPr>
              <w:jc w:val="center"/>
            </w:pPr>
            <w:r>
              <w:rPr>
                <w:rFonts w:ascii="Times New Roman" w:eastAsia="宋体" w:hAnsi="Times New Roman" w:cs="Times New Roman"/>
                <w:sz w:val="18"/>
              </w:rPr>
              <w:t>QB/T2697-2013</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16</w:t>
            </w:r>
          </w:p>
        </w:tc>
        <w:tc>
          <w:tcPr>
            <w:tcW w:w="6000" w:type="dxa"/>
            <w:vAlign w:val="center"/>
          </w:tcPr>
          <w:p w:rsidR="009222EC" w:rsidRDefault="00EF6C74">
            <w:pPr>
              <w:jc w:val="center"/>
            </w:pPr>
            <w:r>
              <w:rPr>
                <w:rFonts w:ascii="Times New Roman" w:eastAsia="宋体" w:hAnsi="Times New Roman" w:cs="Times New Roman"/>
                <w:sz w:val="18"/>
              </w:rPr>
              <w:t>《锌合金压铸件》</w:t>
            </w:r>
          </w:p>
        </w:tc>
        <w:tc>
          <w:tcPr>
            <w:tcW w:w="2300" w:type="dxa"/>
            <w:vAlign w:val="center"/>
          </w:tcPr>
          <w:p w:rsidR="009222EC" w:rsidRDefault="00EF6C74">
            <w:pPr>
              <w:jc w:val="center"/>
            </w:pPr>
            <w:r>
              <w:rPr>
                <w:rFonts w:ascii="Times New Roman" w:eastAsia="宋体" w:hAnsi="Times New Roman" w:cs="Times New Roman"/>
                <w:sz w:val="18"/>
              </w:rPr>
              <w:t>GB/T13821-2009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17</w:t>
            </w:r>
          </w:p>
        </w:tc>
        <w:tc>
          <w:tcPr>
            <w:tcW w:w="6000" w:type="dxa"/>
            <w:vAlign w:val="center"/>
          </w:tcPr>
          <w:p w:rsidR="009222EC" w:rsidRDefault="00EF6C74">
            <w:pPr>
              <w:jc w:val="center"/>
            </w:pPr>
            <w:r>
              <w:rPr>
                <w:rFonts w:ascii="Times New Roman" w:eastAsia="宋体" w:hAnsi="Times New Roman" w:cs="Times New Roman"/>
                <w:sz w:val="18"/>
              </w:rPr>
              <w:t>《铝合金压铸件》</w:t>
            </w:r>
          </w:p>
        </w:tc>
        <w:tc>
          <w:tcPr>
            <w:tcW w:w="2300" w:type="dxa"/>
            <w:vAlign w:val="center"/>
          </w:tcPr>
          <w:p w:rsidR="009222EC" w:rsidRDefault="00EF6C74">
            <w:pPr>
              <w:jc w:val="center"/>
            </w:pPr>
            <w:r>
              <w:rPr>
                <w:rFonts w:ascii="Times New Roman" w:eastAsia="宋体" w:hAnsi="Times New Roman" w:cs="Times New Roman"/>
                <w:sz w:val="18"/>
              </w:rPr>
              <w:t>GB/T15114-2009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18</w:t>
            </w:r>
          </w:p>
        </w:tc>
        <w:tc>
          <w:tcPr>
            <w:tcW w:w="6000" w:type="dxa"/>
            <w:vAlign w:val="center"/>
          </w:tcPr>
          <w:p w:rsidR="009222EC" w:rsidRDefault="00EF6C74">
            <w:pPr>
              <w:jc w:val="center"/>
            </w:pPr>
            <w:r>
              <w:rPr>
                <w:rFonts w:ascii="Times New Roman" w:eastAsia="宋体" w:hAnsi="Times New Roman" w:cs="Times New Roman"/>
                <w:sz w:val="18"/>
              </w:rPr>
              <w:t>《铸件</w:t>
            </w:r>
            <w:r>
              <w:rPr>
                <w:rFonts w:ascii="Times New Roman" w:eastAsia="宋体" w:hAnsi="Times New Roman" w:cs="Times New Roman"/>
                <w:sz w:val="18"/>
              </w:rPr>
              <w:t xml:space="preserve"> </w:t>
            </w:r>
            <w:r>
              <w:rPr>
                <w:rFonts w:ascii="Times New Roman" w:eastAsia="宋体" w:hAnsi="Times New Roman" w:cs="Times New Roman"/>
                <w:sz w:val="18"/>
              </w:rPr>
              <w:t>尺寸公差、几何公差与机械加工余量》</w:t>
            </w:r>
          </w:p>
        </w:tc>
        <w:tc>
          <w:tcPr>
            <w:tcW w:w="2300" w:type="dxa"/>
            <w:vAlign w:val="center"/>
          </w:tcPr>
          <w:p w:rsidR="009222EC" w:rsidRDefault="00EF6C74">
            <w:pPr>
              <w:jc w:val="center"/>
            </w:pPr>
            <w:r>
              <w:rPr>
                <w:rFonts w:ascii="Times New Roman" w:eastAsia="宋体" w:hAnsi="Times New Roman" w:cs="Times New Roman"/>
                <w:sz w:val="18"/>
              </w:rPr>
              <w:t>GB/T 6414-2017</w:t>
            </w:r>
          </w:p>
        </w:tc>
      </w:tr>
    </w:tbl>
    <w:p w:rsidR="009222EC" w:rsidRDefault="00EF6C74">
      <w:pPr>
        <w:pStyle w:val="4"/>
        <w:topLinePunct/>
        <w:spacing w:line="325" w:lineRule="auto"/>
      </w:pPr>
      <w:bookmarkStart w:id="12" w:name="_Toc19821220"/>
      <w:r>
        <w:t>建筑节能规范</w:t>
      </w:r>
      <w:bookmarkEnd w:id="12"/>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600"/>
        <w:gridCol w:w="6000"/>
        <w:gridCol w:w="2300"/>
      </w:tblGrid>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序号</w:t>
            </w:r>
          </w:p>
        </w:tc>
        <w:tc>
          <w:tcPr>
            <w:tcW w:w="6000" w:type="dxa"/>
            <w:shd w:val="clear" w:color="auto" w:fill="FDE9D9"/>
            <w:vAlign w:val="center"/>
          </w:tcPr>
          <w:p w:rsidR="009222EC" w:rsidRDefault="00EF6C74">
            <w:pPr>
              <w:jc w:val="center"/>
            </w:pPr>
            <w:r>
              <w:rPr>
                <w:rFonts w:ascii="Times New Roman" w:eastAsia="宋体" w:hAnsi="Times New Roman" w:cs="Times New Roman"/>
                <w:sz w:val="18"/>
              </w:rPr>
              <w:t>标准名称</w:t>
            </w:r>
          </w:p>
        </w:tc>
        <w:tc>
          <w:tcPr>
            <w:tcW w:w="2300" w:type="dxa"/>
            <w:shd w:val="clear" w:color="auto" w:fill="FDE9D9"/>
            <w:vAlign w:val="center"/>
          </w:tcPr>
          <w:p w:rsidR="009222EC" w:rsidRDefault="00EF6C74">
            <w:pPr>
              <w:jc w:val="center"/>
            </w:pPr>
            <w:r>
              <w:rPr>
                <w:rFonts w:ascii="Times New Roman" w:eastAsia="宋体" w:hAnsi="Times New Roman" w:cs="Times New Roman"/>
                <w:sz w:val="18"/>
              </w:rPr>
              <w:t>标准编号</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w:t>
            </w:r>
          </w:p>
        </w:tc>
        <w:tc>
          <w:tcPr>
            <w:tcW w:w="6000" w:type="dxa"/>
            <w:vAlign w:val="center"/>
          </w:tcPr>
          <w:p w:rsidR="009222EC" w:rsidRDefault="00EF6C74">
            <w:pPr>
              <w:jc w:val="center"/>
            </w:pPr>
            <w:r>
              <w:rPr>
                <w:rFonts w:ascii="Times New Roman" w:eastAsia="宋体" w:hAnsi="Times New Roman" w:cs="Times New Roman"/>
                <w:sz w:val="18"/>
              </w:rPr>
              <w:t>《公共建筑节能设计标准》</w:t>
            </w:r>
          </w:p>
        </w:tc>
        <w:tc>
          <w:tcPr>
            <w:tcW w:w="2300" w:type="dxa"/>
            <w:vAlign w:val="center"/>
          </w:tcPr>
          <w:p w:rsidR="009222EC" w:rsidRDefault="00EF6C74">
            <w:pPr>
              <w:jc w:val="center"/>
            </w:pPr>
            <w:r>
              <w:rPr>
                <w:rFonts w:ascii="Times New Roman" w:eastAsia="宋体" w:hAnsi="Times New Roman" w:cs="Times New Roman"/>
                <w:sz w:val="18"/>
              </w:rPr>
              <w:t>GB50189-2015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w:t>
            </w:r>
          </w:p>
        </w:tc>
        <w:tc>
          <w:tcPr>
            <w:tcW w:w="6000" w:type="dxa"/>
            <w:vAlign w:val="center"/>
          </w:tcPr>
          <w:p w:rsidR="009222EC" w:rsidRDefault="00EF6C74">
            <w:pPr>
              <w:jc w:val="center"/>
            </w:pPr>
            <w:r>
              <w:rPr>
                <w:rFonts w:ascii="Times New Roman" w:eastAsia="宋体" w:hAnsi="Times New Roman" w:cs="Times New Roman"/>
                <w:sz w:val="18"/>
              </w:rPr>
              <w:t>《民用建筑热工设计规范》</w:t>
            </w:r>
          </w:p>
        </w:tc>
        <w:tc>
          <w:tcPr>
            <w:tcW w:w="2300" w:type="dxa"/>
            <w:vAlign w:val="center"/>
          </w:tcPr>
          <w:p w:rsidR="009222EC" w:rsidRDefault="00EF6C74">
            <w:pPr>
              <w:jc w:val="center"/>
            </w:pPr>
            <w:r>
              <w:rPr>
                <w:rFonts w:ascii="Times New Roman" w:eastAsia="宋体" w:hAnsi="Times New Roman" w:cs="Times New Roman"/>
                <w:sz w:val="18"/>
              </w:rPr>
              <w:t>GB50176-2016</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3</w:t>
            </w:r>
          </w:p>
        </w:tc>
        <w:tc>
          <w:tcPr>
            <w:tcW w:w="6000" w:type="dxa"/>
            <w:vAlign w:val="center"/>
          </w:tcPr>
          <w:p w:rsidR="009222EC" w:rsidRDefault="00EF6C74">
            <w:pPr>
              <w:jc w:val="center"/>
            </w:pPr>
            <w:r>
              <w:rPr>
                <w:rFonts w:ascii="Times New Roman" w:eastAsia="宋体" w:hAnsi="Times New Roman" w:cs="Times New Roman"/>
                <w:sz w:val="18"/>
              </w:rPr>
              <w:t>《严寒和寒冷地区居住建筑节能设计标准》</w:t>
            </w:r>
          </w:p>
        </w:tc>
        <w:tc>
          <w:tcPr>
            <w:tcW w:w="2300" w:type="dxa"/>
            <w:vAlign w:val="center"/>
          </w:tcPr>
          <w:p w:rsidR="009222EC" w:rsidRDefault="00EF6C74">
            <w:pPr>
              <w:jc w:val="center"/>
            </w:pPr>
            <w:r>
              <w:rPr>
                <w:rFonts w:ascii="Times New Roman" w:eastAsia="宋体" w:hAnsi="Times New Roman" w:cs="Times New Roman"/>
                <w:sz w:val="18"/>
              </w:rPr>
              <w:t>JGJ26-2018</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4</w:t>
            </w:r>
          </w:p>
        </w:tc>
        <w:tc>
          <w:tcPr>
            <w:tcW w:w="6000" w:type="dxa"/>
            <w:vAlign w:val="center"/>
          </w:tcPr>
          <w:p w:rsidR="009222EC" w:rsidRDefault="00EF6C74">
            <w:pPr>
              <w:jc w:val="center"/>
            </w:pPr>
            <w:r>
              <w:rPr>
                <w:rFonts w:ascii="Times New Roman" w:eastAsia="宋体" w:hAnsi="Times New Roman" w:cs="Times New Roman"/>
                <w:sz w:val="18"/>
              </w:rPr>
              <w:t>《夏热冬冷地区居住建筑节能设计标准》</w:t>
            </w:r>
          </w:p>
        </w:tc>
        <w:tc>
          <w:tcPr>
            <w:tcW w:w="2300" w:type="dxa"/>
            <w:vAlign w:val="center"/>
          </w:tcPr>
          <w:p w:rsidR="009222EC" w:rsidRDefault="00EF6C74">
            <w:pPr>
              <w:jc w:val="center"/>
            </w:pPr>
            <w:r>
              <w:rPr>
                <w:rFonts w:ascii="Times New Roman" w:eastAsia="宋体" w:hAnsi="Times New Roman" w:cs="Times New Roman"/>
                <w:sz w:val="18"/>
              </w:rPr>
              <w:t>JGJ134-2010</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5</w:t>
            </w:r>
          </w:p>
        </w:tc>
        <w:tc>
          <w:tcPr>
            <w:tcW w:w="6000" w:type="dxa"/>
            <w:vAlign w:val="center"/>
          </w:tcPr>
          <w:p w:rsidR="009222EC" w:rsidRDefault="00EF6C74">
            <w:pPr>
              <w:jc w:val="center"/>
            </w:pPr>
            <w:r>
              <w:rPr>
                <w:rFonts w:ascii="Times New Roman" w:eastAsia="宋体" w:hAnsi="Times New Roman" w:cs="Times New Roman"/>
                <w:sz w:val="18"/>
              </w:rPr>
              <w:t>《夏热冬暖地区居住建筑节能设计标准》</w:t>
            </w:r>
          </w:p>
        </w:tc>
        <w:tc>
          <w:tcPr>
            <w:tcW w:w="2300" w:type="dxa"/>
            <w:vAlign w:val="center"/>
          </w:tcPr>
          <w:p w:rsidR="009222EC" w:rsidRDefault="00EF6C74">
            <w:pPr>
              <w:jc w:val="center"/>
            </w:pPr>
            <w:r>
              <w:rPr>
                <w:rFonts w:ascii="Times New Roman" w:eastAsia="宋体" w:hAnsi="Times New Roman" w:cs="Times New Roman"/>
                <w:sz w:val="18"/>
              </w:rPr>
              <w:t>JGJ75-2012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6</w:t>
            </w:r>
          </w:p>
        </w:tc>
        <w:tc>
          <w:tcPr>
            <w:tcW w:w="6000" w:type="dxa"/>
            <w:vAlign w:val="center"/>
          </w:tcPr>
          <w:p w:rsidR="009222EC" w:rsidRDefault="00EF6C74">
            <w:pPr>
              <w:jc w:val="center"/>
            </w:pPr>
            <w:r>
              <w:rPr>
                <w:rFonts w:ascii="Times New Roman" w:eastAsia="宋体" w:hAnsi="Times New Roman" w:cs="Times New Roman"/>
                <w:sz w:val="18"/>
              </w:rPr>
              <w:t>《建筑门窗玻璃幕墙热工计算规程》</w:t>
            </w:r>
          </w:p>
        </w:tc>
        <w:tc>
          <w:tcPr>
            <w:tcW w:w="2300" w:type="dxa"/>
            <w:vAlign w:val="center"/>
          </w:tcPr>
          <w:p w:rsidR="009222EC" w:rsidRDefault="00EF6C74">
            <w:pPr>
              <w:jc w:val="center"/>
            </w:pPr>
            <w:r>
              <w:rPr>
                <w:rFonts w:ascii="Times New Roman" w:eastAsia="宋体" w:hAnsi="Times New Roman" w:cs="Times New Roman"/>
                <w:sz w:val="18"/>
              </w:rPr>
              <w:t>JGJ/T151-2008</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7</w:t>
            </w:r>
          </w:p>
        </w:tc>
        <w:tc>
          <w:tcPr>
            <w:tcW w:w="6000" w:type="dxa"/>
            <w:vAlign w:val="center"/>
          </w:tcPr>
          <w:p w:rsidR="009222EC" w:rsidRDefault="00EF6C74">
            <w:pPr>
              <w:jc w:val="center"/>
            </w:pPr>
            <w:r>
              <w:rPr>
                <w:rFonts w:ascii="Times New Roman" w:eastAsia="宋体" w:hAnsi="Times New Roman" w:cs="Times New Roman"/>
                <w:sz w:val="18"/>
              </w:rPr>
              <w:t>《建筑玻璃应用技术规程》</w:t>
            </w:r>
          </w:p>
        </w:tc>
        <w:tc>
          <w:tcPr>
            <w:tcW w:w="2300" w:type="dxa"/>
            <w:vAlign w:val="center"/>
          </w:tcPr>
          <w:p w:rsidR="009222EC" w:rsidRDefault="00EF6C74">
            <w:pPr>
              <w:jc w:val="center"/>
            </w:pPr>
            <w:r>
              <w:rPr>
                <w:rFonts w:ascii="Times New Roman" w:eastAsia="宋体" w:hAnsi="Times New Roman" w:cs="Times New Roman"/>
                <w:sz w:val="18"/>
              </w:rPr>
              <w:t>JGJ113-2015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lastRenderedPageBreak/>
              <w:t>8</w:t>
            </w:r>
          </w:p>
        </w:tc>
        <w:tc>
          <w:tcPr>
            <w:tcW w:w="6000" w:type="dxa"/>
            <w:vAlign w:val="center"/>
          </w:tcPr>
          <w:p w:rsidR="009222EC" w:rsidRDefault="00EF6C74">
            <w:pPr>
              <w:jc w:val="center"/>
            </w:pPr>
            <w:r>
              <w:rPr>
                <w:rFonts w:ascii="Times New Roman" w:eastAsia="宋体" w:hAnsi="Times New Roman" w:cs="Times New Roman"/>
                <w:sz w:val="18"/>
              </w:rPr>
              <w:t>《玻璃幕墙光热性能》</w:t>
            </w:r>
          </w:p>
        </w:tc>
        <w:tc>
          <w:tcPr>
            <w:tcW w:w="2300" w:type="dxa"/>
            <w:vAlign w:val="center"/>
          </w:tcPr>
          <w:p w:rsidR="009222EC" w:rsidRDefault="00EF6C74">
            <w:pPr>
              <w:jc w:val="center"/>
            </w:pPr>
            <w:r>
              <w:rPr>
                <w:rFonts w:ascii="Times New Roman" w:eastAsia="宋体" w:hAnsi="Times New Roman" w:cs="Times New Roman"/>
                <w:sz w:val="18"/>
              </w:rPr>
              <w:t>GB/T18091-2015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9</w:t>
            </w:r>
          </w:p>
        </w:tc>
        <w:tc>
          <w:tcPr>
            <w:tcW w:w="6000" w:type="dxa"/>
            <w:vAlign w:val="center"/>
          </w:tcPr>
          <w:p w:rsidR="009222EC" w:rsidRDefault="00EF6C74">
            <w:pPr>
              <w:jc w:val="center"/>
            </w:pPr>
            <w:r>
              <w:rPr>
                <w:rFonts w:ascii="Times New Roman" w:eastAsia="宋体" w:hAnsi="Times New Roman" w:cs="Times New Roman"/>
                <w:sz w:val="18"/>
              </w:rPr>
              <w:t>《建筑节能工程施工质量验收规范》</w:t>
            </w:r>
          </w:p>
        </w:tc>
        <w:tc>
          <w:tcPr>
            <w:tcW w:w="2300" w:type="dxa"/>
            <w:vAlign w:val="center"/>
          </w:tcPr>
          <w:p w:rsidR="009222EC" w:rsidRDefault="00EF6C74">
            <w:pPr>
              <w:jc w:val="center"/>
            </w:pPr>
            <w:r>
              <w:rPr>
                <w:rFonts w:ascii="Times New Roman" w:eastAsia="宋体" w:hAnsi="Times New Roman" w:cs="Times New Roman"/>
                <w:sz w:val="18"/>
              </w:rPr>
              <w:t>GB50411-2019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10</w:t>
            </w:r>
          </w:p>
        </w:tc>
        <w:tc>
          <w:tcPr>
            <w:tcW w:w="6000" w:type="dxa"/>
            <w:vAlign w:val="center"/>
          </w:tcPr>
          <w:p w:rsidR="009222EC" w:rsidRDefault="00EF6C74">
            <w:pPr>
              <w:jc w:val="center"/>
            </w:pPr>
            <w:r>
              <w:rPr>
                <w:rFonts w:ascii="Times New Roman" w:eastAsia="宋体" w:hAnsi="Times New Roman" w:cs="Times New Roman"/>
                <w:sz w:val="18"/>
              </w:rPr>
              <w:t>《建筑玻璃可见光透射比、太阳光直接透射比、太阳能总透射比、紫外线透射比及有关窗玻璃参数的测定》</w:t>
            </w:r>
          </w:p>
        </w:tc>
        <w:tc>
          <w:tcPr>
            <w:tcW w:w="2300" w:type="dxa"/>
            <w:vAlign w:val="center"/>
          </w:tcPr>
          <w:p w:rsidR="009222EC" w:rsidRDefault="00EF6C74">
            <w:pPr>
              <w:jc w:val="center"/>
            </w:pPr>
            <w:r>
              <w:rPr>
                <w:rFonts w:ascii="Times New Roman" w:eastAsia="宋体" w:hAnsi="Times New Roman" w:cs="Times New Roman"/>
                <w:sz w:val="18"/>
              </w:rPr>
              <w:t>GB/T2680-1994</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11</w:t>
            </w:r>
          </w:p>
        </w:tc>
        <w:tc>
          <w:tcPr>
            <w:tcW w:w="6000" w:type="dxa"/>
            <w:vAlign w:val="center"/>
          </w:tcPr>
          <w:p w:rsidR="009222EC" w:rsidRDefault="00EF6C74">
            <w:pPr>
              <w:jc w:val="center"/>
            </w:pPr>
            <w:r>
              <w:rPr>
                <w:rFonts w:ascii="Times New Roman" w:eastAsia="宋体" w:hAnsi="Times New Roman" w:cs="Times New Roman"/>
                <w:sz w:val="18"/>
              </w:rPr>
              <w:t>《居住建筑节能检测标准》</w:t>
            </w:r>
          </w:p>
        </w:tc>
        <w:tc>
          <w:tcPr>
            <w:tcW w:w="2300" w:type="dxa"/>
            <w:vAlign w:val="center"/>
          </w:tcPr>
          <w:p w:rsidR="009222EC" w:rsidRDefault="00EF6C74">
            <w:pPr>
              <w:jc w:val="center"/>
            </w:pPr>
            <w:r>
              <w:rPr>
                <w:rFonts w:ascii="Times New Roman" w:eastAsia="宋体" w:hAnsi="Times New Roman" w:cs="Times New Roman"/>
                <w:sz w:val="18"/>
              </w:rPr>
              <w:t>JGJ/T132-2009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12</w:t>
            </w:r>
          </w:p>
        </w:tc>
        <w:tc>
          <w:tcPr>
            <w:tcW w:w="6000" w:type="dxa"/>
            <w:vAlign w:val="center"/>
          </w:tcPr>
          <w:p w:rsidR="009222EC" w:rsidRDefault="00EF6C74">
            <w:pPr>
              <w:jc w:val="center"/>
            </w:pPr>
            <w:r>
              <w:rPr>
                <w:rFonts w:ascii="Times New Roman" w:eastAsia="宋体" w:hAnsi="Times New Roman" w:cs="Times New Roman"/>
                <w:sz w:val="18"/>
              </w:rPr>
              <w:t>《公共建筑节能改造技术规范》</w:t>
            </w:r>
          </w:p>
        </w:tc>
        <w:tc>
          <w:tcPr>
            <w:tcW w:w="2300" w:type="dxa"/>
            <w:vAlign w:val="center"/>
          </w:tcPr>
          <w:p w:rsidR="009222EC" w:rsidRDefault="00EF6C74">
            <w:pPr>
              <w:jc w:val="center"/>
            </w:pPr>
            <w:r>
              <w:rPr>
                <w:rFonts w:ascii="Times New Roman" w:eastAsia="宋体" w:hAnsi="Times New Roman" w:cs="Times New Roman"/>
                <w:sz w:val="18"/>
              </w:rPr>
              <w:t>JGJ176-2009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13</w:t>
            </w:r>
          </w:p>
        </w:tc>
        <w:tc>
          <w:tcPr>
            <w:tcW w:w="6000" w:type="dxa"/>
            <w:vAlign w:val="center"/>
          </w:tcPr>
          <w:p w:rsidR="009222EC" w:rsidRDefault="00EF6C74">
            <w:pPr>
              <w:jc w:val="center"/>
            </w:pPr>
            <w:r>
              <w:rPr>
                <w:rFonts w:ascii="Times New Roman" w:eastAsia="宋体" w:hAnsi="Times New Roman" w:cs="Times New Roman"/>
                <w:sz w:val="18"/>
              </w:rPr>
              <w:t>《公共建筑节能检测标准》</w:t>
            </w:r>
          </w:p>
        </w:tc>
        <w:tc>
          <w:tcPr>
            <w:tcW w:w="2300" w:type="dxa"/>
            <w:vAlign w:val="center"/>
          </w:tcPr>
          <w:p w:rsidR="009222EC" w:rsidRDefault="00EF6C74">
            <w:pPr>
              <w:jc w:val="center"/>
            </w:pPr>
            <w:r>
              <w:rPr>
                <w:rFonts w:ascii="Times New Roman" w:eastAsia="宋体" w:hAnsi="Times New Roman" w:cs="Times New Roman"/>
                <w:sz w:val="18"/>
              </w:rPr>
              <w:t>JGJ/T177-2009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14</w:t>
            </w:r>
          </w:p>
        </w:tc>
        <w:tc>
          <w:tcPr>
            <w:tcW w:w="6000" w:type="dxa"/>
            <w:vAlign w:val="center"/>
          </w:tcPr>
          <w:p w:rsidR="009222EC" w:rsidRDefault="00EF6C74">
            <w:pPr>
              <w:jc w:val="center"/>
            </w:pPr>
            <w:r>
              <w:rPr>
                <w:rFonts w:ascii="Times New Roman" w:eastAsia="宋体" w:hAnsi="Times New Roman" w:cs="Times New Roman"/>
                <w:sz w:val="18"/>
              </w:rPr>
              <w:t>《既有居住建筑节能改造技术规程》</w:t>
            </w:r>
          </w:p>
        </w:tc>
        <w:tc>
          <w:tcPr>
            <w:tcW w:w="2300" w:type="dxa"/>
            <w:vAlign w:val="center"/>
          </w:tcPr>
          <w:p w:rsidR="009222EC" w:rsidRDefault="00EF6C74">
            <w:pPr>
              <w:jc w:val="center"/>
            </w:pPr>
            <w:r>
              <w:rPr>
                <w:rFonts w:ascii="Times New Roman" w:eastAsia="宋体" w:hAnsi="Times New Roman" w:cs="Times New Roman"/>
                <w:sz w:val="18"/>
              </w:rPr>
              <w:t>JGJ129-2012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15</w:t>
            </w:r>
          </w:p>
        </w:tc>
        <w:tc>
          <w:tcPr>
            <w:tcW w:w="6000" w:type="dxa"/>
            <w:vAlign w:val="center"/>
          </w:tcPr>
          <w:p w:rsidR="009222EC" w:rsidRDefault="00EF6C74">
            <w:pPr>
              <w:jc w:val="center"/>
            </w:pPr>
            <w:r>
              <w:rPr>
                <w:rFonts w:ascii="Times New Roman" w:eastAsia="宋体" w:hAnsi="Times New Roman" w:cs="Times New Roman"/>
                <w:sz w:val="18"/>
              </w:rPr>
              <w:t>《节能建筑评价标准》</w:t>
            </w:r>
          </w:p>
        </w:tc>
        <w:tc>
          <w:tcPr>
            <w:tcW w:w="2300" w:type="dxa"/>
            <w:vAlign w:val="center"/>
          </w:tcPr>
          <w:p w:rsidR="009222EC" w:rsidRDefault="00EF6C74">
            <w:pPr>
              <w:jc w:val="center"/>
            </w:pPr>
            <w:r>
              <w:rPr>
                <w:rFonts w:ascii="Times New Roman" w:eastAsia="宋体" w:hAnsi="Times New Roman" w:cs="Times New Roman"/>
                <w:sz w:val="18"/>
              </w:rPr>
              <w:t>GB/T50668-2011</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16</w:t>
            </w:r>
          </w:p>
        </w:tc>
        <w:tc>
          <w:tcPr>
            <w:tcW w:w="6000" w:type="dxa"/>
            <w:vAlign w:val="center"/>
          </w:tcPr>
          <w:p w:rsidR="009222EC" w:rsidRDefault="00EF6C74">
            <w:pPr>
              <w:jc w:val="center"/>
            </w:pPr>
            <w:r>
              <w:rPr>
                <w:rFonts w:ascii="Times New Roman" w:eastAsia="宋体" w:hAnsi="Times New Roman" w:cs="Times New Roman"/>
                <w:sz w:val="18"/>
              </w:rPr>
              <w:t>《建筑幕墙工程技术规范》（上海）</w:t>
            </w:r>
          </w:p>
        </w:tc>
        <w:tc>
          <w:tcPr>
            <w:tcW w:w="2300" w:type="dxa"/>
            <w:vAlign w:val="center"/>
          </w:tcPr>
          <w:p w:rsidR="009222EC" w:rsidRDefault="00EF6C74">
            <w:pPr>
              <w:jc w:val="center"/>
            </w:pPr>
            <w:r>
              <w:rPr>
                <w:rFonts w:ascii="Times New Roman" w:eastAsia="宋体" w:hAnsi="Times New Roman" w:cs="Times New Roman"/>
                <w:sz w:val="18"/>
              </w:rPr>
              <w:t>DGJ08-56-2012</w:t>
            </w:r>
          </w:p>
        </w:tc>
      </w:tr>
    </w:tbl>
    <w:p w:rsidR="009222EC" w:rsidRDefault="00EF6C74">
      <w:pPr>
        <w:pStyle w:val="4"/>
        <w:topLinePunct/>
        <w:spacing w:line="325" w:lineRule="auto"/>
      </w:pPr>
      <w:bookmarkStart w:id="13" w:name="_Toc19821221"/>
      <w:r>
        <w:t>相关物理性能等级测试方法</w:t>
      </w:r>
      <w:bookmarkEnd w:id="13"/>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600"/>
        <w:gridCol w:w="6000"/>
        <w:gridCol w:w="2300"/>
      </w:tblGrid>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序号</w:t>
            </w:r>
          </w:p>
        </w:tc>
        <w:tc>
          <w:tcPr>
            <w:tcW w:w="6000" w:type="dxa"/>
            <w:shd w:val="clear" w:color="auto" w:fill="FDE9D9"/>
            <w:vAlign w:val="center"/>
          </w:tcPr>
          <w:p w:rsidR="009222EC" w:rsidRDefault="00EF6C74">
            <w:pPr>
              <w:jc w:val="center"/>
            </w:pPr>
            <w:r>
              <w:rPr>
                <w:rFonts w:ascii="Times New Roman" w:eastAsia="宋体" w:hAnsi="Times New Roman" w:cs="Times New Roman"/>
                <w:sz w:val="18"/>
              </w:rPr>
              <w:t>标准名称</w:t>
            </w:r>
          </w:p>
        </w:tc>
        <w:tc>
          <w:tcPr>
            <w:tcW w:w="2300" w:type="dxa"/>
            <w:shd w:val="clear" w:color="auto" w:fill="FDE9D9"/>
            <w:vAlign w:val="center"/>
          </w:tcPr>
          <w:p w:rsidR="009222EC" w:rsidRDefault="00EF6C74">
            <w:pPr>
              <w:jc w:val="center"/>
            </w:pPr>
            <w:r>
              <w:rPr>
                <w:rFonts w:ascii="Times New Roman" w:eastAsia="宋体" w:hAnsi="Times New Roman" w:cs="Times New Roman"/>
                <w:sz w:val="18"/>
              </w:rPr>
              <w:t>标准编号</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w:t>
            </w:r>
          </w:p>
        </w:tc>
        <w:tc>
          <w:tcPr>
            <w:tcW w:w="6000" w:type="dxa"/>
            <w:vAlign w:val="center"/>
          </w:tcPr>
          <w:p w:rsidR="009222EC" w:rsidRDefault="00EF6C74">
            <w:pPr>
              <w:jc w:val="center"/>
            </w:pPr>
            <w:r>
              <w:rPr>
                <w:rFonts w:ascii="Times New Roman" w:eastAsia="宋体" w:hAnsi="Times New Roman" w:cs="Times New Roman"/>
                <w:sz w:val="18"/>
              </w:rPr>
              <w:t>《玻璃幕墙工程质量检验标准》</w:t>
            </w:r>
          </w:p>
        </w:tc>
        <w:tc>
          <w:tcPr>
            <w:tcW w:w="2300" w:type="dxa"/>
            <w:vAlign w:val="center"/>
          </w:tcPr>
          <w:p w:rsidR="009222EC" w:rsidRDefault="00EF6C74">
            <w:pPr>
              <w:jc w:val="center"/>
            </w:pPr>
            <w:r>
              <w:rPr>
                <w:rFonts w:ascii="Times New Roman" w:eastAsia="宋体" w:hAnsi="Times New Roman" w:cs="Times New Roman"/>
                <w:sz w:val="18"/>
              </w:rPr>
              <w:t>JGJ/T139-2020</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w:t>
            </w:r>
          </w:p>
        </w:tc>
        <w:tc>
          <w:tcPr>
            <w:tcW w:w="6000" w:type="dxa"/>
            <w:vAlign w:val="center"/>
          </w:tcPr>
          <w:p w:rsidR="009222EC" w:rsidRDefault="00EF6C74">
            <w:pPr>
              <w:jc w:val="center"/>
            </w:pPr>
            <w:r>
              <w:rPr>
                <w:rFonts w:ascii="Times New Roman" w:eastAsia="宋体" w:hAnsi="Times New Roman" w:cs="Times New Roman"/>
                <w:sz w:val="18"/>
              </w:rPr>
              <w:t>《玻璃幕墙光热性能》</w:t>
            </w:r>
          </w:p>
        </w:tc>
        <w:tc>
          <w:tcPr>
            <w:tcW w:w="2300" w:type="dxa"/>
            <w:vAlign w:val="center"/>
          </w:tcPr>
          <w:p w:rsidR="009222EC" w:rsidRDefault="00EF6C74">
            <w:pPr>
              <w:jc w:val="center"/>
            </w:pPr>
            <w:r>
              <w:rPr>
                <w:rFonts w:ascii="Times New Roman" w:eastAsia="宋体" w:hAnsi="Times New Roman" w:cs="Times New Roman"/>
                <w:sz w:val="18"/>
              </w:rPr>
              <w:t>GB/T18091-2015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3</w:t>
            </w:r>
          </w:p>
        </w:tc>
        <w:tc>
          <w:tcPr>
            <w:tcW w:w="6000" w:type="dxa"/>
            <w:vAlign w:val="center"/>
          </w:tcPr>
          <w:p w:rsidR="009222EC" w:rsidRDefault="00EF6C74">
            <w:pPr>
              <w:jc w:val="center"/>
            </w:pPr>
            <w:r>
              <w:rPr>
                <w:rFonts w:ascii="Times New Roman" w:eastAsia="宋体" w:hAnsi="Times New Roman" w:cs="Times New Roman"/>
                <w:sz w:val="18"/>
              </w:rPr>
              <w:t>《彩色涂层钢板及钢带试验方法》</w:t>
            </w:r>
          </w:p>
        </w:tc>
        <w:tc>
          <w:tcPr>
            <w:tcW w:w="2300" w:type="dxa"/>
            <w:vAlign w:val="center"/>
          </w:tcPr>
          <w:p w:rsidR="009222EC" w:rsidRDefault="00EF6C74">
            <w:pPr>
              <w:jc w:val="center"/>
            </w:pPr>
            <w:r>
              <w:rPr>
                <w:rFonts w:ascii="Times New Roman" w:eastAsia="宋体" w:hAnsi="Times New Roman" w:cs="Times New Roman"/>
                <w:sz w:val="18"/>
              </w:rPr>
              <w:t>GB/T13448-2019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4</w:t>
            </w:r>
          </w:p>
        </w:tc>
        <w:tc>
          <w:tcPr>
            <w:tcW w:w="6000" w:type="dxa"/>
            <w:vAlign w:val="center"/>
          </w:tcPr>
          <w:p w:rsidR="009222EC" w:rsidRDefault="00EF6C74">
            <w:pPr>
              <w:jc w:val="center"/>
            </w:pPr>
            <w:r>
              <w:rPr>
                <w:rFonts w:ascii="Times New Roman" w:eastAsia="宋体" w:hAnsi="Times New Roman" w:cs="Times New Roman"/>
                <w:sz w:val="18"/>
              </w:rPr>
              <w:t>《钢结构工程施工质量验收规范》</w:t>
            </w:r>
          </w:p>
        </w:tc>
        <w:tc>
          <w:tcPr>
            <w:tcW w:w="2300" w:type="dxa"/>
            <w:vAlign w:val="center"/>
          </w:tcPr>
          <w:p w:rsidR="009222EC" w:rsidRDefault="00EF6C74">
            <w:pPr>
              <w:jc w:val="center"/>
            </w:pPr>
            <w:r>
              <w:rPr>
                <w:rFonts w:ascii="Times New Roman" w:eastAsia="宋体" w:hAnsi="Times New Roman" w:cs="Times New Roman"/>
                <w:sz w:val="18"/>
              </w:rPr>
              <w:t>GB50205-2020</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5</w:t>
            </w:r>
          </w:p>
        </w:tc>
        <w:tc>
          <w:tcPr>
            <w:tcW w:w="6000" w:type="dxa"/>
            <w:vAlign w:val="center"/>
          </w:tcPr>
          <w:p w:rsidR="009222EC" w:rsidRDefault="00EF6C74">
            <w:pPr>
              <w:jc w:val="center"/>
            </w:pPr>
            <w:r>
              <w:rPr>
                <w:rFonts w:ascii="Times New Roman" w:eastAsia="宋体" w:hAnsi="Times New Roman" w:cs="Times New Roman"/>
                <w:sz w:val="18"/>
              </w:rPr>
              <w:t>《混凝土结构工程施工质量验收规范》</w:t>
            </w:r>
          </w:p>
        </w:tc>
        <w:tc>
          <w:tcPr>
            <w:tcW w:w="2300" w:type="dxa"/>
            <w:vAlign w:val="center"/>
          </w:tcPr>
          <w:p w:rsidR="009222EC" w:rsidRDefault="00EF6C74">
            <w:pPr>
              <w:jc w:val="center"/>
            </w:pPr>
            <w:r>
              <w:rPr>
                <w:rFonts w:ascii="Times New Roman" w:eastAsia="宋体" w:hAnsi="Times New Roman" w:cs="Times New Roman"/>
                <w:sz w:val="18"/>
              </w:rPr>
              <w:t>GB50204-2015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6</w:t>
            </w:r>
          </w:p>
        </w:tc>
        <w:tc>
          <w:tcPr>
            <w:tcW w:w="6000" w:type="dxa"/>
            <w:vAlign w:val="center"/>
          </w:tcPr>
          <w:p w:rsidR="009222EC" w:rsidRDefault="00EF6C74">
            <w:pPr>
              <w:jc w:val="center"/>
            </w:pPr>
            <w:r>
              <w:rPr>
                <w:rFonts w:ascii="Times New Roman" w:eastAsia="宋体" w:hAnsi="Times New Roman" w:cs="Times New Roman"/>
                <w:sz w:val="18"/>
              </w:rPr>
              <w:t>《建筑防水材料老化试验方法》</w:t>
            </w:r>
          </w:p>
        </w:tc>
        <w:tc>
          <w:tcPr>
            <w:tcW w:w="2300" w:type="dxa"/>
            <w:vAlign w:val="center"/>
          </w:tcPr>
          <w:p w:rsidR="009222EC" w:rsidRDefault="00EF6C74">
            <w:pPr>
              <w:jc w:val="center"/>
            </w:pPr>
            <w:r>
              <w:rPr>
                <w:rFonts w:ascii="Times New Roman" w:eastAsia="宋体" w:hAnsi="Times New Roman" w:cs="Times New Roman"/>
                <w:sz w:val="18"/>
              </w:rPr>
              <w:t>GB/T18244-2000</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7</w:t>
            </w:r>
          </w:p>
        </w:tc>
        <w:tc>
          <w:tcPr>
            <w:tcW w:w="6000" w:type="dxa"/>
            <w:vAlign w:val="center"/>
          </w:tcPr>
          <w:p w:rsidR="009222EC" w:rsidRDefault="00EF6C74">
            <w:pPr>
              <w:jc w:val="center"/>
            </w:pPr>
            <w:r>
              <w:rPr>
                <w:rFonts w:ascii="Times New Roman" w:eastAsia="宋体" w:hAnsi="Times New Roman" w:cs="Times New Roman"/>
                <w:sz w:val="18"/>
              </w:rPr>
              <w:t>《建筑幕墙气密、水密、抗风压性能检测方法》</w:t>
            </w:r>
          </w:p>
        </w:tc>
        <w:tc>
          <w:tcPr>
            <w:tcW w:w="2300" w:type="dxa"/>
            <w:vAlign w:val="center"/>
          </w:tcPr>
          <w:p w:rsidR="009222EC" w:rsidRDefault="00EF6C74">
            <w:pPr>
              <w:jc w:val="center"/>
            </w:pPr>
            <w:r>
              <w:rPr>
                <w:rFonts w:ascii="Times New Roman" w:eastAsia="宋体" w:hAnsi="Times New Roman" w:cs="Times New Roman"/>
                <w:sz w:val="18"/>
              </w:rPr>
              <w:t>GB/T 15227-2019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8</w:t>
            </w:r>
          </w:p>
        </w:tc>
        <w:tc>
          <w:tcPr>
            <w:tcW w:w="6000" w:type="dxa"/>
            <w:vAlign w:val="center"/>
          </w:tcPr>
          <w:p w:rsidR="009222EC" w:rsidRDefault="00EF6C74">
            <w:pPr>
              <w:jc w:val="center"/>
            </w:pPr>
            <w:r>
              <w:rPr>
                <w:rFonts w:ascii="Times New Roman" w:eastAsia="宋体" w:hAnsi="Times New Roman" w:cs="Times New Roman"/>
                <w:sz w:val="18"/>
              </w:rPr>
              <w:t>《建筑幕墙抗震性能振动台试验方法》</w:t>
            </w:r>
          </w:p>
        </w:tc>
        <w:tc>
          <w:tcPr>
            <w:tcW w:w="2300" w:type="dxa"/>
            <w:vAlign w:val="center"/>
          </w:tcPr>
          <w:p w:rsidR="009222EC" w:rsidRDefault="00EF6C74">
            <w:pPr>
              <w:jc w:val="center"/>
            </w:pPr>
            <w:r>
              <w:rPr>
                <w:rFonts w:ascii="Times New Roman" w:eastAsia="宋体" w:hAnsi="Times New Roman" w:cs="Times New Roman"/>
                <w:sz w:val="18"/>
              </w:rPr>
              <w:t>GB/T18575-2017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9</w:t>
            </w:r>
          </w:p>
        </w:tc>
        <w:tc>
          <w:tcPr>
            <w:tcW w:w="6000" w:type="dxa"/>
            <w:vAlign w:val="center"/>
          </w:tcPr>
          <w:p w:rsidR="009222EC" w:rsidRDefault="00EF6C74">
            <w:pPr>
              <w:jc w:val="center"/>
            </w:pPr>
            <w:r>
              <w:rPr>
                <w:rFonts w:ascii="Times New Roman" w:eastAsia="宋体" w:hAnsi="Times New Roman" w:cs="Times New Roman"/>
                <w:sz w:val="18"/>
              </w:rPr>
              <w:t>建筑幕墙层间变形性能分级及检测方法</w:t>
            </w:r>
          </w:p>
        </w:tc>
        <w:tc>
          <w:tcPr>
            <w:tcW w:w="2300" w:type="dxa"/>
            <w:vAlign w:val="center"/>
          </w:tcPr>
          <w:p w:rsidR="009222EC" w:rsidRDefault="00EF6C74">
            <w:pPr>
              <w:jc w:val="center"/>
            </w:pPr>
            <w:r>
              <w:rPr>
                <w:rFonts w:ascii="Times New Roman" w:eastAsia="宋体" w:hAnsi="Times New Roman" w:cs="Times New Roman"/>
                <w:sz w:val="18"/>
              </w:rPr>
              <w:t>GB/T 18250-2015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10</w:t>
            </w:r>
          </w:p>
        </w:tc>
        <w:tc>
          <w:tcPr>
            <w:tcW w:w="6000" w:type="dxa"/>
            <w:vAlign w:val="center"/>
          </w:tcPr>
          <w:p w:rsidR="009222EC" w:rsidRDefault="00EF6C74">
            <w:pPr>
              <w:jc w:val="center"/>
            </w:pPr>
            <w:r>
              <w:rPr>
                <w:rFonts w:ascii="Times New Roman" w:eastAsia="宋体" w:hAnsi="Times New Roman" w:cs="Times New Roman"/>
                <w:sz w:val="18"/>
              </w:rPr>
              <w:t>《建筑装饰装修工程质量验收标准》</w:t>
            </w:r>
          </w:p>
        </w:tc>
        <w:tc>
          <w:tcPr>
            <w:tcW w:w="2300" w:type="dxa"/>
            <w:vAlign w:val="center"/>
          </w:tcPr>
          <w:p w:rsidR="009222EC" w:rsidRDefault="00EF6C74">
            <w:pPr>
              <w:jc w:val="center"/>
            </w:pPr>
            <w:r>
              <w:rPr>
                <w:rFonts w:ascii="Times New Roman" w:eastAsia="宋体" w:hAnsi="Times New Roman" w:cs="Times New Roman"/>
                <w:sz w:val="18"/>
              </w:rPr>
              <w:t>GB50210-2018</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11</w:t>
            </w:r>
          </w:p>
        </w:tc>
        <w:tc>
          <w:tcPr>
            <w:tcW w:w="6000" w:type="dxa"/>
            <w:vAlign w:val="center"/>
          </w:tcPr>
          <w:p w:rsidR="009222EC" w:rsidRDefault="00EF6C74">
            <w:pPr>
              <w:jc w:val="center"/>
            </w:pPr>
            <w:r>
              <w:rPr>
                <w:rFonts w:ascii="Times New Roman" w:eastAsia="宋体" w:hAnsi="Times New Roman" w:cs="Times New Roman"/>
                <w:sz w:val="18"/>
              </w:rPr>
              <w:t>《金属材料拉伸试验第</w:t>
            </w:r>
            <w:r>
              <w:rPr>
                <w:rFonts w:ascii="Times New Roman" w:eastAsia="宋体" w:hAnsi="Times New Roman" w:cs="Times New Roman"/>
                <w:sz w:val="18"/>
              </w:rPr>
              <w:t>1</w:t>
            </w:r>
            <w:r>
              <w:rPr>
                <w:rFonts w:ascii="Times New Roman" w:eastAsia="宋体" w:hAnsi="Times New Roman" w:cs="Times New Roman"/>
                <w:sz w:val="18"/>
              </w:rPr>
              <w:t>部分：室温试验方法》</w:t>
            </w:r>
          </w:p>
        </w:tc>
        <w:tc>
          <w:tcPr>
            <w:tcW w:w="2300" w:type="dxa"/>
            <w:vAlign w:val="center"/>
          </w:tcPr>
          <w:p w:rsidR="009222EC" w:rsidRDefault="00EF6C74">
            <w:pPr>
              <w:jc w:val="center"/>
            </w:pPr>
            <w:r>
              <w:rPr>
                <w:rFonts w:ascii="Times New Roman" w:eastAsia="宋体" w:hAnsi="Times New Roman" w:cs="Times New Roman"/>
                <w:sz w:val="18"/>
              </w:rPr>
              <w:t>GB/T228.1-2010</w:t>
            </w:r>
          </w:p>
        </w:tc>
      </w:tr>
    </w:tbl>
    <w:p w:rsidR="009222EC" w:rsidRDefault="00EF6C74">
      <w:pPr>
        <w:pStyle w:val="4"/>
        <w:topLinePunct/>
        <w:spacing w:line="325" w:lineRule="auto"/>
      </w:pPr>
      <w:bookmarkStart w:id="14" w:name="_Toc19821222"/>
      <w:r>
        <w:t>门窗及相关设计规范</w:t>
      </w:r>
      <w:bookmarkEnd w:id="14"/>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600"/>
        <w:gridCol w:w="6000"/>
        <w:gridCol w:w="2300"/>
      </w:tblGrid>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序号</w:t>
            </w:r>
          </w:p>
        </w:tc>
        <w:tc>
          <w:tcPr>
            <w:tcW w:w="6000" w:type="dxa"/>
            <w:shd w:val="clear" w:color="auto" w:fill="FDE9D9"/>
            <w:vAlign w:val="center"/>
          </w:tcPr>
          <w:p w:rsidR="009222EC" w:rsidRDefault="00EF6C74">
            <w:pPr>
              <w:jc w:val="center"/>
            </w:pPr>
            <w:r>
              <w:rPr>
                <w:rFonts w:ascii="Times New Roman" w:eastAsia="宋体" w:hAnsi="Times New Roman" w:cs="Times New Roman"/>
                <w:sz w:val="18"/>
              </w:rPr>
              <w:t>标准名称</w:t>
            </w:r>
          </w:p>
        </w:tc>
        <w:tc>
          <w:tcPr>
            <w:tcW w:w="2300" w:type="dxa"/>
            <w:shd w:val="clear" w:color="auto" w:fill="FDE9D9"/>
            <w:vAlign w:val="center"/>
          </w:tcPr>
          <w:p w:rsidR="009222EC" w:rsidRDefault="00EF6C74">
            <w:pPr>
              <w:jc w:val="center"/>
            </w:pPr>
            <w:r>
              <w:rPr>
                <w:rFonts w:ascii="Times New Roman" w:eastAsia="宋体" w:hAnsi="Times New Roman" w:cs="Times New Roman"/>
                <w:sz w:val="18"/>
              </w:rPr>
              <w:t>标准编号</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w:t>
            </w:r>
          </w:p>
        </w:tc>
        <w:tc>
          <w:tcPr>
            <w:tcW w:w="6000" w:type="dxa"/>
            <w:vAlign w:val="center"/>
          </w:tcPr>
          <w:p w:rsidR="009222EC" w:rsidRDefault="00EF6C74">
            <w:pPr>
              <w:jc w:val="center"/>
            </w:pPr>
            <w:r>
              <w:rPr>
                <w:rFonts w:ascii="Times New Roman" w:eastAsia="宋体" w:hAnsi="Times New Roman" w:cs="Times New Roman"/>
                <w:sz w:val="18"/>
              </w:rPr>
              <w:t>《铝合金结构设计规范》</w:t>
            </w:r>
          </w:p>
        </w:tc>
        <w:tc>
          <w:tcPr>
            <w:tcW w:w="2300" w:type="dxa"/>
            <w:vAlign w:val="center"/>
          </w:tcPr>
          <w:p w:rsidR="009222EC" w:rsidRDefault="00EF6C74">
            <w:pPr>
              <w:jc w:val="center"/>
            </w:pPr>
            <w:r>
              <w:rPr>
                <w:rFonts w:ascii="Times New Roman" w:eastAsia="宋体" w:hAnsi="Times New Roman" w:cs="Times New Roman"/>
                <w:sz w:val="18"/>
              </w:rPr>
              <w:t>GB50429-2007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2</w:t>
            </w:r>
          </w:p>
        </w:tc>
        <w:tc>
          <w:tcPr>
            <w:tcW w:w="6000" w:type="dxa"/>
            <w:vAlign w:val="center"/>
          </w:tcPr>
          <w:p w:rsidR="009222EC" w:rsidRDefault="00EF6C74">
            <w:pPr>
              <w:jc w:val="center"/>
            </w:pPr>
            <w:r>
              <w:rPr>
                <w:rFonts w:ascii="Times New Roman" w:eastAsia="宋体" w:hAnsi="Times New Roman" w:cs="Times New Roman"/>
                <w:sz w:val="18"/>
              </w:rPr>
              <w:t>《玻璃幕墙工程技术规范》</w:t>
            </w:r>
          </w:p>
        </w:tc>
        <w:tc>
          <w:tcPr>
            <w:tcW w:w="2300" w:type="dxa"/>
            <w:vAlign w:val="center"/>
          </w:tcPr>
          <w:p w:rsidR="009222EC" w:rsidRDefault="00EF6C74">
            <w:pPr>
              <w:jc w:val="center"/>
            </w:pPr>
            <w:r>
              <w:rPr>
                <w:rFonts w:ascii="Times New Roman" w:eastAsia="宋体" w:hAnsi="Times New Roman" w:cs="Times New Roman"/>
                <w:sz w:val="18"/>
              </w:rPr>
              <w:t>JGJ102-2003</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3</w:t>
            </w:r>
          </w:p>
        </w:tc>
        <w:tc>
          <w:tcPr>
            <w:tcW w:w="6000" w:type="dxa"/>
            <w:vAlign w:val="center"/>
          </w:tcPr>
          <w:p w:rsidR="009222EC" w:rsidRDefault="00EF6C74">
            <w:pPr>
              <w:jc w:val="center"/>
            </w:pPr>
            <w:r>
              <w:rPr>
                <w:rFonts w:ascii="Times New Roman" w:eastAsia="宋体" w:hAnsi="Times New Roman" w:cs="Times New Roman"/>
                <w:sz w:val="18"/>
              </w:rPr>
              <w:t>《建筑玻璃应用技术规程》</w:t>
            </w:r>
          </w:p>
        </w:tc>
        <w:tc>
          <w:tcPr>
            <w:tcW w:w="2300" w:type="dxa"/>
            <w:vAlign w:val="center"/>
          </w:tcPr>
          <w:p w:rsidR="009222EC" w:rsidRDefault="00EF6C74">
            <w:pPr>
              <w:jc w:val="center"/>
            </w:pPr>
            <w:r>
              <w:rPr>
                <w:rFonts w:ascii="Times New Roman" w:eastAsia="宋体" w:hAnsi="Times New Roman" w:cs="Times New Roman"/>
                <w:sz w:val="18"/>
              </w:rPr>
              <w:t>JGJ113-2015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4</w:t>
            </w:r>
          </w:p>
        </w:tc>
        <w:tc>
          <w:tcPr>
            <w:tcW w:w="6000" w:type="dxa"/>
            <w:vAlign w:val="center"/>
          </w:tcPr>
          <w:p w:rsidR="009222EC" w:rsidRDefault="00EF6C74">
            <w:pPr>
              <w:jc w:val="center"/>
            </w:pPr>
            <w:r>
              <w:rPr>
                <w:rFonts w:ascii="Times New Roman" w:eastAsia="宋体" w:hAnsi="Times New Roman" w:cs="Times New Roman"/>
                <w:sz w:val="18"/>
              </w:rPr>
              <w:t>《建筑幕墙》</w:t>
            </w:r>
          </w:p>
        </w:tc>
        <w:tc>
          <w:tcPr>
            <w:tcW w:w="2300" w:type="dxa"/>
            <w:vAlign w:val="center"/>
          </w:tcPr>
          <w:p w:rsidR="009222EC" w:rsidRDefault="00EF6C74">
            <w:pPr>
              <w:jc w:val="center"/>
            </w:pPr>
            <w:r>
              <w:rPr>
                <w:rFonts w:ascii="Times New Roman" w:eastAsia="宋体" w:hAnsi="Times New Roman" w:cs="Times New Roman"/>
                <w:sz w:val="18"/>
              </w:rPr>
              <w:t>GB/T21086-2007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5</w:t>
            </w:r>
          </w:p>
        </w:tc>
        <w:tc>
          <w:tcPr>
            <w:tcW w:w="6000" w:type="dxa"/>
            <w:vAlign w:val="center"/>
          </w:tcPr>
          <w:p w:rsidR="009222EC" w:rsidRDefault="00EF6C74">
            <w:pPr>
              <w:jc w:val="center"/>
            </w:pPr>
            <w:r>
              <w:rPr>
                <w:rFonts w:ascii="Times New Roman" w:eastAsia="宋体" w:hAnsi="Times New Roman" w:cs="Times New Roman"/>
                <w:sz w:val="18"/>
              </w:rPr>
              <w:t>《铝合金门窗》</w:t>
            </w:r>
          </w:p>
        </w:tc>
        <w:tc>
          <w:tcPr>
            <w:tcW w:w="2300" w:type="dxa"/>
            <w:vAlign w:val="center"/>
          </w:tcPr>
          <w:p w:rsidR="009222EC" w:rsidRDefault="00EF6C74">
            <w:pPr>
              <w:jc w:val="center"/>
            </w:pPr>
            <w:r>
              <w:rPr>
                <w:rFonts w:ascii="Times New Roman" w:eastAsia="宋体" w:hAnsi="Times New Roman" w:cs="Times New Roman"/>
                <w:sz w:val="18"/>
              </w:rPr>
              <w:t>GB/T8478-2020</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6</w:t>
            </w:r>
          </w:p>
        </w:tc>
        <w:tc>
          <w:tcPr>
            <w:tcW w:w="6000" w:type="dxa"/>
            <w:vAlign w:val="center"/>
          </w:tcPr>
          <w:p w:rsidR="009222EC" w:rsidRDefault="00EF6C74">
            <w:pPr>
              <w:jc w:val="center"/>
            </w:pPr>
            <w:r>
              <w:rPr>
                <w:rFonts w:ascii="Times New Roman" w:eastAsia="宋体" w:hAnsi="Times New Roman" w:cs="Times New Roman"/>
                <w:sz w:val="18"/>
              </w:rPr>
              <w:t>《塑料门窗工程技术规程》</w:t>
            </w:r>
          </w:p>
        </w:tc>
        <w:tc>
          <w:tcPr>
            <w:tcW w:w="2300" w:type="dxa"/>
            <w:vAlign w:val="center"/>
          </w:tcPr>
          <w:p w:rsidR="009222EC" w:rsidRDefault="00EF6C74">
            <w:pPr>
              <w:jc w:val="center"/>
            </w:pPr>
            <w:r>
              <w:rPr>
                <w:rFonts w:ascii="Times New Roman" w:eastAsia="宋体" w:hAnsi="Times New Roman" w:cs="Times New Roman"/>
                <w:sz w:val="18"/>
              </w:rPr>
              <w:t>JGJ103-2008</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7</w:t>
            </w:r>
          </w:p>
        </w:tc>
        <w:tc>
          <w:tcPr>
            <w:tcW w:w="6000" w:type="dxa"/>
            <w:vAlign w:val="center"/>
          </w:tcPr>
          <w:p w:rsidR="009222EC" w:rsidRDefault="00EF6C74">
            <w:pPr>
              <w:jc w:val="center"/>
            </w:pPr>
            <w:r>
              <w:rPr>
                <w:rFonts w:ascii="Times New Roman" w:eastAsia="宋体" w:hAnsi="Times New Roman" w:cs="Times New Roman"/>
                <w:sz w:val="18"/>
              </w:rPr>
              <w:t>《建筑幕墙工程技术规范》</w:t>
            </w:r>
          </w:p>
        </w:tc>
        <w:tc>
          <w:tcPr>
            <w:tcW w:w="2300" w:type="dxa"/>
            <w:vAlign w:val="center"/>
          </w:tcPr>
          <w:p w:rsidR="009222EC" w:rsidRDefault="00EF6C74">
            <w:pPr>
              <w:jc w:val="center"/>
            </w:pPr>
            <w:r>
              <w:rPr>
                <w:rFonts w:ascii="Times New Roman" w:eastAsia="宋体" w:hAnsi="Times New Roman" w:cs="Times New Roman"/>
                <w:sz w:val="18"/>
              </w:rPr>
              <w:t>DGJ08-56-2012</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8</w:t>
            </w:r>
          </w:p>
        </w:tc>
        <w:tc>
          <w:tcPr>
            <w:tcW w:w="6000" w:type="dxa"/>
            <w:vAlign w:val="center"/>
          </w:tcPr>
          <w:p w:rsidR="009222EC" w:rsidRDefault="00EF6C74">
            <w:pPr>
              <w:jc w:val="center"/>
            </w:pPr>
            <w:r>
              <w:rPr>
                <w:rFonts w:ascii="Times New Roman" w:eastAsia="宋体" w:hAnsi="Times New Roman" w:cs="Times New Roman"/>
                <w:sz w:val="18"/>
              </w:rPr>
              <w:t>《建筑外门窗保温性能分级及检测方法》</w:t>
            </w:r>
          </w:p>
        </w:tc>
        <w:tc>
          <w:tcPr>
            <w:tcW w:w="2300" w:type="dxa"/>
            <w:vAlign w:val="center"/>
          </w:tcPr>
          <w:p w:rsidR="009222EC" w:rsidRDefault="00EF6C74">
            <w:pPr>
              <w:jc w:val="center"/>
            </w:pPr>
            <w:r>
              <w:rPr>
                <w:rFonts w:ascii="Times New Roman" w:eastAsia="宋体" w:hAnsi="Times New Roman" w:cs="Times New Roman"/>
                <w:sz w:val="18"/>
              </w:rPr>
              <w:t>GB/T8484-2020</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9</w:t>
            </w:r>
          </w:p>
        </w:tc>
        <w:tc>
          <w:tcPr>
            <w:tcW w:w="6000" w:type="dxa"/>
            <w:vAlign w:val="center"/>
          </w:tcPr>
          <w:p w:rsidR="009222EC" w:rsidRDefault="00EF6C74">
            <w:pPr>
              <w:jc w:val="center"/>
            </w:pPr>
            <w:r>
              <w:rPr>
                <w:rFonts w:ascii="Times New Roman" w:eastAsia="宋体" w:hAnsi="Times New Roman" w:cs="Times New Roman"/>
                <w:sz w:val="18"/>
              </w:rPr>
              <w:t>《建筑外窗采光性能分级及检测方法》</w:t>
            </w:r>
          </w:p>
        </w:tc>
        <w:tc>
          <w:tcPr>
            <w:tcW w:w="2300" w:type="dxa"/>
            <w:vAlign w:val="center"/>
          </w:tcPr>
          <w:p w:rsidR="009222EC" w:rsidRDefault="00EF6C74">
            <w:pPr>
              <w:jc w:val="center"/>
            </w:pPr>
            <w:r>
              <w:rPr>
                <w:rFonts w:ascii="Times New Roman" w:eastAsia="宋体" w:hAnsi="Times New Roman" w:cs="Times New Roman"/>
                <w:sz w:val="18"/>
              </w:rPr>
              <w:t>GB/T11976-2015</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10</w:t>
            </w:r>
          </w:p>
        </w:tc>
        <w:tc>
          <w:tcPr>
            <w:tcW w:w="6000" w:type="dxa"/>
            <w:vAlign w:val="center"/>
          </w:tcPr>
          <w:p w:rsidR="009222EC" w:rsidRDefault="00EF6C74">
            <w:pPr>
              <w:jc w:val="center"/>
            </w:pPr>
            <w:r>
              <w:rPr>
                <w:rFonts w:ascii="Times New Roman" w:eastAsia="宋体" w:hAnsi="Times New Roman" w:cs="Times New Roman"/>
                <w:sz w:val="18"/>
              </w:rPr>
              <w:t>《建筑外门窗气密、水密、抗风压性能分级及检测方法》</w:t>
            </w:r>
          </w:p>
        </w:tc>
        <w:tc>
          <w:tcPr>
            <w:tcW w:w="2300" w:type="dxa"/>
            <w:vAlign w:val="center"/>
          </w:tcPr>
          <w:p w:rsidR="009222EC" w:rsidRDefault="00EF6C74">
            <w:pPr>
              <w:jc w:val="center"/>
            </w:pPr>
            <w:r>
              <w:rPr>
                <w:rFonts w:ascii="Times New Roman" w:eastAsia="宋体" w:hAnsi="Times New Roman" w:cs="Times New Roman"/>
                <w:sz w:val="18"/>
              </w:rPr>
              <w:t>GB/T7106-2019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11</w:t>
            </w:r>
          </w:p>
        </w:tc>
        <w:tc>
          <w:tcPr>
            <w:tcW w:w="6000" w:type="dxa"/>
            <w:vAlign w:val="center"/>
          </w:tcPr>
          <w:p w:rsidR="009222EC" w:rsidRDefault="00EF6C74">
            <w:pPr>
              <w:jc w:val="center"/>
            </w:pPr>
            <w:r>
              <w:rPr>
                <w:rFonts w:ascii="Times New Roman" w:eastAsia="宋体" w:hAnsi="Times New Roman" w:cs="Times New Roman"/>
                <w:sz w:val="18"/>
              </w:rPr>
              <w:t>《钢塑共挤门窗》</w:t>
            </w:r>
          </w:p>
        </w:tc>
        <w:tc>
          <w:tcPr>
            <w:tcW w:w="2300" w:type="dxa"/>
            <w:vAlign w:val="center"/>
          </w:tcPr>
          <w:p w:rsidR="009222EC" w:rsidRDefault="00EF6C74">
            <w:pPr>
              <w:jc w:val="center"/>
            </w:pPr>
            <w:r>
              <w:rPr>
                <w:rFonts w:ascii="Times New Roman" w:eastAsia="宋体" w:hAnsi="Times New Roman" w:cs="Times New Roman"/>
                <w:sz w:val="18"/>
              </w:rPr>
              <w:t>JG/T207-2007</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12</w:t>
            </w:r>
          </w:p>
        </w:tc>
        <w:tc>
          <w:tcPr>
            <w:tcW w:w="6000" w:type="dxa"/>
            <w:vAlign w:val="center"/>
          </w:tcPr>
          <w:p w:rsidR="009222EC" w:rsidRDefault="00EF6C74">
            <w:pPr>
              <w:jc w:val="center"/>
            </w:pPr>
            <w:r>
              <w:rPr>
                <w:rFonts w:ascii="Times New Roman" w:eastAsia="宋体" w:hAnsi="Times New Roman" w:cs="Times New Roman"/>
                <w:sz w:val="18"/>
              </w:rPr>
              <w:t>《铝合金压铸件》</w:t>
            </w:r>
          </w:p>
        </w:tc>
        <w:tc>
          <w:tcPr>
            <w:tcW w:w="2300" w:type="dxa"/>
            <w:vAlign w:val="center"/>
          </w:tcPr>
          <w:p w:rsidR="009222EC" w:rsidRDefault="00EF6C74">
            <w:pPr>
              <w:jc w:val="center"/>
            </w:pPr>
            <w:r>
              <w:rPr>
                <w:rFonts w:ascii="Times New Roman" w:eastAsia="宋体" w:hAnsi="Times New Roman" w:cs="Times New Roman"/>
                <w:sz w:val="18"/>
              </w:rPr>
              <w:t>GB/T15114-2009</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t>13</w:t>
            </w:r>
          </w:p>
        </w:tc>
        <w:tc>
          <w:tcPr>
            <w:tcW w:w="6000" w:type="dxa"/>
            <w:vAlign w:val="center"/>
          </w:tcPr>
          <w:p w:rsidR="009222EC" w:rsidRDefault="00EF6C74">
            <w:pPr>
              <w:jc w:val="center"/>
            </w:pPr>
            <w:r>
              <w:rPr>
                <w:rFonts w:ascii="Times New Roman" w:eastAsia="宋体" w:hAnsi="Times New Roman" w:cs="Times New Roman"/>
                <w:sz w:val="18"/>
              </w:rPr>
              <w:t>《铝合金门窗工程技术规范》</w:t>
            </w:r>
          </w:p>
        </w:tc>
        <w:tc>
          <w:tcPr>
            <w:tcW w:w="2300" w:type="dxa"/>
            <w:vAlign w:val="center"/>
          </w:tcPr>
          <w:p w:rsidR="009222EC" w:rsidRDefault="00EF6C74">
            <w:pPr>
              <w:jc w:val="center"/>
            </w:pPr>
            <w:r>
              <w:rPr>
                <w:rFonts w:ascii="Times New Roman" w:eastAsia="宋体" w:hAnsi="Times New Roman" w:cs="Times New Roman"/>
                <w:sz w:val="18"/>
              </w:rPr>
              <w:t>JGJ214-2010</w:t>
            </w:r>
          </w:p>
        </w:tc>
      </w:tr>
      <w:tr w:rsidR="009222EC">
        <w:tblPrEx>
          <w:tblCellMar>
            <w:top w:w="0" w:type="dxa"/>
            <w:bottom w:w="0" w:type="dxa"/>
          </w:tblCellMar>
        </w:tblPrEx>
        <w:trPr>
          <w:trHeight w:val="350"/>
        </w:trPr>
        <w:tc>
          <w:tcPr>
            <w:tcW w:w="600" w:type="dxa"/>
            <w:shd w:val="clear" w:color="auto" w:fill="FDE9D9"/>
            <w:vAlign w:val="center"/>
          </w:tcPr>
          <w:p w:rsidR="009222EC" w:rsidRDefault="00EF6C74">
            <w:pPr>
              <w:jc w:val="center"/>
            </w:pPr>
            <w:r>
              <w:rPr>
                <w:rFonts w:ascii="Times New Roman" w:eastAsia="宋体" w:hAnsi="Times New Roman" w:cs="Times New Roman"/>
                <w:sz w:val="18"/>
              </w:rPr>
              <w:lastRenderedPageBreak/>
              <w:t>14</w:t>
            </w:r>
          </w:p>
        </w:tc>
        <w:tc>
          <w:tcPr>
            <w:tcW w:w="6000" w:type="dxa"/>
            <w:vAlign w:val="center"/>
          </w:tcPr>
          <w:p w:rsidR="009222EC" w:rsidRDefault="00EF6C74">
            <w:pPr>
              <w:jc w:val="center"/>
            </w:pPr>
            <w:r>
              <w:rPr>
                <w:rFonts w:ascii="Times New Roman" w:eastAsia="宋体" w:hAnsi="Times New Roman" w:cs="Times New Roman"/>
                <w:sz w:val="18"/>
              </w:rPr>
              <w:t>《建筑门窗空气隔声性能分级及检测方法》</w:t>
            </w:r>
          </w:p>
        </w:tc>
        <w:tc>
          <w:tcPr>
            <w:tcW w:w="2300" w:type="dxa"/>
            <w:vAlign w:val="center"/>
          </w:tcPr>
          <w:p w:rsidR="009222EC" w:rsidRDefault="00EF6C74">
            <w:pPr>
              <w:jc w:val="center"/>
            </w:pPr>
            <w:r>
              <w:rPr>
                <w:rFonts w:ascii="Times New Roman" w:eastAsia="宋体" w:hAnsi="Times New Roman" w:cs="Times New Roman"/>
                <w:sz w:val="18"/>
              </w:rPr>
              <w:t>GB/T8485-2008</w:t>
            </w:r>
          </w:p>
        </w:tc>
      </w:tr>
    </w:tbl>
    <w:p w:rsidR="009222EC" w:rsidRDefault="00EF6C74">
      <w:pPr>
        <w:pStyle w:val="4"/>
        <w:topLinePunct/>
        <w:spacing w:line="325" w:lineRule="auto"/>
      </w:pPr>
      <w:bookmarkStart w:id="15" w:name="_Toc19821223"/>
      <w:r>
        <w:t>参考资料</w:t>
      </w:r>
      <w:bookmarkEnd w:id="15"/>
    </w:p>
    <w:p w:rsidR="009222EC" w:rsidRDefault="00EF6C74">
      <w:pPr>
        <w:spacing w:line="360" w:lineRule="auto"/>
      </w:pPr>
      <w:r>
        <w:rPr>
          <w:rFonts w:ascii="Times New Roman" w:eastAsia="宋体" w:hAnsi="Times New Roman" w:cs="Times New Roman"/>
        </w:rPr>
        <w:t>《建筑结构静力计算手册》（第二版）</w:t>
      </w:r>
    </w:p>
    <w:p w:rsidR="009222EC" w:rsidRDefault="00EF6C74">
      <w:pPr>
        <w:pStyle w:val="4"/>
        <w:topLinePunct/>
        <w:spacing w:line="325" w:lineRule="auto"/>
      </w:pPr>
      <w:bookmarkStart w:id="16" w:name="_Toc19821224"/>
      <w:r>
        <w:t>土建图纸：</w:t>
      </w:r>
      <w:bookmarkEnd w:id="16"/>
    </w:p>
    <w:p w:rsidR="009222EC" w:rsidRDefault="009222EC">
      <w:pPr>
        <w:spacing w:line="360" w:lineRule="auto"/>
      </w:pPr>
    </w:p>
    <w:p w:rsidR="009222EC" w:rsidRDefault="00EF6C74">
      <w:pPr>
        <w:pStyle w:val="3"/>
        <w:topLinePunct/>
        <w:spacing w:line="325" w:lineRule="auto"/>
      </w:pPr>
      <w:bookmarkStart w:id="17" w:name="_Toc74231831"/>
      <w:r>
        <w:t>基本计算公式</w:t>
      </w:r>
      <w:bookmarkEnd w:id="17"/>
    </w:p>
    <w:p w:rsidR="009222EC" w:rsidRDefault="00EF6C74">
      <w:pPr>
        <w:pStyle w:val="4"/>
        <w:topLinePunct/>
        <w:spacing w:line="325" w:lineRule="auto"/>
      </w:pPr>
      <w:bookmarkStart w:id="18" w:name="_Toc19821225"/>
      <w:r>
        <w:t>地形类别划分：</w:t>
      </w:r>
      <w:bookmarkEnd w:id="18"/>
    </w:p>
    <w:p w:rsidR="009222EC" w:rsidRDefault="00EF6C74">
      <w:pPr>
        <w:spacing w:line="360" w:lineRule="auto"/>
      </w:pPr>
      <w:r>
        <w:rPr>
          <w:rFonts w:ascii="Times New Roman" w:eastAsia="宋体" w:hAnsi="Times New Roman" w:cs="Times New Roman"/>
        </w:rPr>
        <w:t>地面粗糙度可分为</w:t>
      </w:r>
      <w:r>
        <w:rPr>
          <w:rFonts w:ascii="Times New Roman" w:eastAsia="宋体" w:hAnsi="Times New Roman" w:cs="Times New Roman"/>
        </w:rPr>
        <w:t>A</w:t>
      </w:r>
      <w:r>
        <w:rPr>
          <w:rFonts w:ascii="Times New Roman" w:eastAsia="宋体" w:hAnsi="Times New Roman" w:cs="Times New Roman"/>
        </w:rPr>
        <w:t>、</w:t>
      </w:r>
      <w:r>
        <w:rPr>
          <w:rFonts w:ascii="Times New Roman" w:eastAsia="宋体" w:hAnsi="Times New Roman" w:cs="Times New Roman"/>
        </w:rPr>
        <w:t>B</w:t>
      </w:r>
      <w:r>
        <w:rPr>
          <w:rFonts w:ascii="Times New Roman" w:eastAsia="宋体" w:hAnsi="Times New Roman" w:cs="Times New Roman"/>
        </w:rPr>
        <w:t>、</w:t>
      </w:r>
      <w:r>
        <w:rPr>
          <w:rFonts w:ascii="Times New Roman" w:eastAsia="宋体" w:hAnsi="Times New Roman" w:cs="Times New Roman"/>
        </w:rPr>
        <w:t>C</w:t>
      </w:r>
      <w:r>
        <w:rPr>
          <w:rFonts w:ascii="Times New Roman" w:eastAsia="宋体" w:hAnsi="Times New Roman" w:cs="Times New Roman"/>
        </w:rPr>
        <w:t>、</w:t>
      </w:r>
      <w:r>
        <w:rPr>
          <w:rFonts w:ascii="Times New Roman" w:eastAsia="宋体" w:hAnsi="Times New Roman" w:cs="Times New Roman"/>
        </w:rPr>
        <w:t>D</w:t>
      </w:r>
      <w:r>
        <w:rPr>
          <w:rFonts w:ascii="Times New Roman" w:eastAsia="宋体" w:hAnsi="Times New Roman" w:cs="Times New Roman"/>
        </w:rPr>
        <w:t>四类：</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  A</w:t>
      </w:r>
      <w:r>
        <w:rPr>
          <w:rFonts w:ascii="Times New Roman" w:eastAsia="宋体" w:hAnsi="Times New Roman" w:cs="Times New Roman"/>
        </w:rPr>
        <w:t>类指近海海面和海岛、海岸、湖岸及沙漠地区；</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  B</w:t>
      </w:r>
      <w:r>
        <w:rPr>
          <w:rFonts w:ascii="Times New Roman" w:eastAsia="宋体" w:hAnsi="Times New Roman" w:cs="Times New Roman"/>
        </w:rPr>
        <w:t>类指田野、乡村、丛林、丘陵以及房屋比较稀疏的乡镇和城市郊区；</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  C</w:t>
      </w:r>
      <w:r>
        <w:rPr>
          <w:rFonts w:ascii="Times New Roman" w:eastAsia="宋体" w:hAnsi="Times New Roman" w:cs="Times New Roman"/>
        </w:rPr>
        <w:t>类指有密集建筑群的城市市区；</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  D</w:t>
      </w:r>
      <w:r>
        <w:rPr>
          <w:rFonts w:ascii="Times New Roman" w:eastAsia="宋体" w:hAnsi="Times New Roman" w:cs="Times New Roman"/>
        </w:rPr>
        <w:t>类指有密集建筑群且房屋较高的城市市区。</w:t>
      </w:r>
    </w:p>
    <w:p w:rsidR="009222EC" w:rsidRDefault="00EF6C74">
      <w:pPr>
        <w:pStyle w:val="4"/>
        <w:topLinePunct/>
        <w:spacing w:line="325" w:lineRule="auto"/>
      </w:pPr>
      <w:bookmarkStart w:id="19" w:name="_Toc19821226"/>
      <w:r>
        <w:t>风荷载计算：</w:t>
      </w:r>
      <w:bookmarkEnd w:id="19"/>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幕墙属于薄壁外围护构件，根据现行国家标准《建筑结构荷载规范》（</w:t>
      </w:r>
      <w:r>
        <w:rPr>
          <w:rFonts w:ascii="Times New Roman" w:eastAsia="宋体" w:hAnsi="Times New Roman" w:cs="Times New Roman"/>
        </w:rPr>
        <w:t>GB50009-2012</w:t>
      </w:r>
      <w:r>
        <w:rPr>
          <w:rFonts w:ascii="Times New Roman" w:eastAsia="宋体" w:hAnsi="Times New Roman" w:cs="Times New Roman"/>
        </w:rPr>
        <w:t>）采用，垂直于建筑物表面上的风荷载标准值，应按下述公式计算：</w:t>
      </w:r>
    </w:p>
    <w:p w:rsidR="009222EC" w:rsidRDefault="00EF6C74">
      <w:pPr>
        <w:spacing w:line="360" w:lineRule="auto"/>
      </w:pPr>
      <w:r>
        <w:rPr>
          <w:rFonts w:ascii="Times New Roman" w:eastAsia="宋体" w:hAnsi="Times New Roman" w:cs="Times New Roman"/>
        </w:rPr>
        <w:t>当计算主要承重结构时</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 = β\s\do3(</w:instrText>
      </w:r>
      <w:r>
        <w:rPr>
          <w:rFonts w:ascii="Times New Roman" w:hAnsi="Times New Roman" w:cs="Times New Roman"/>
          <w:i/>
          <w:vertAlign w:val="subscript"/>
        </w:rPr>
        <w:instrText>z</w:instrText>
      </w:r>
      <w:r>
        <w:rPr>
          <w:rFonts w:ascii="Times New Roman" w:hAnsi="Times New Roman" w:cs="Times New Roman"/>
          <w:i/>
        </w:rPr>
        <w:instrText>)μ\s\do3(</w:instrText>
      </w:r>
      <w:r>
        <w:rPr>
          <w:rFonts w:ascii="Times New Roman" w:hAnsi="Times New Roman" w:cs="Times New Roman"/>
          <w:i/>
          <w:vertAlign w:val="subscript"/>
        </w:rPr>
        <w:instrText>s</w:instrText>
      </w:r>
      <w:r>
        <w:rPr>
          <w:rFonts w:ascii="Times New Roman" w:hAnsi="Times New Roman" w:cs="Times New Roman"/>
          <w:i/>
        </w:rPr>
        <w:instrText>)μ\s\do3(</w:instrText>
      </w:r>
      <w:r>
        <w:rPr>
          <w:rFonts w:ascii="Times New Roman" w:hAnsi="Times New Roman" w:cs="Times New Roman"/>
          <w:i/>
          <w:vertAlign w:val="subscript"/>
        </w:rPr>
        <w:instrText>z</w:instrText>
      </w:r>
      <w:r>
        <w:rPr>
          <w:rFonts w:ascii="Times New Roman" w:hAnsi="Times New Roman" w:cs="Times New Roman"/>
          <w:i/>
        </w:rPr>
        <w:instrText>)W\s\do3(</w:instrText>
      </w:r>
      <w:r>
        <w:rPr>
          <w:rFonts w:ascii="Times New Roman" w:hAnsi="Times New Roman" w:cs="Times New Roman"/>
          <w:i/>
          <w:vertAlign w:val="subscript"/>
        </w:rPr>
        <w:instrText>0</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GB50009-2012   8.1.1-1</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当计算围护结构时</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 = β\s\do3(</w:instrText>
      </w:r>
      <w:r>
        <w:rPr>
          <w:rFonts w:ascii="Times New Roman" w:hAnsi="Times New Roman" w:cs="Times New Roman"/>
          <w:i/>
          <w:vertAlign w:val="subscript"/>
        </w:rPr>
        <w:instrText>gz</w:instrText>
      </w:r>
      <w:r>
        <w:rPr>
          <w:rFonts w:ascii="Times New Roman" w:hAnsi="Times New Roman" w:cs="Times New Roman"/>
          <w:i/>
        </w:rPr>
        <w:instrText>)μ\s\do3(</w:instrText>
      </w:r>
      <w:r>
        <w:rPr>
          <w:rFonts w:ascii="Times New Roman" w:hAnsi="Times New Roman" w:cs="Times New Roman"/>
          <w:i/>
          <w:vertAlign w:val="subscript"/>
        </w:rPr>
        <w:instrText>s1</w:instrText>
      </w:r>
      <w:r>
        <w:rPr>
          <w:rFonts w:ascii="Times New Roman" w:hAnsi="Times New Roman" w:cs="Times New Roman"/>
          <w:i/>
        </w:rPr>
        <w:instrText>)μ\s\do3(</w:instrText>
      </w:r>
      <w:r>
        <w:rPr>
          <w:rFonts w:ascii="Times New Roman" w:hAnsi="Times New Roman" w:cs="Times New Roman"/>
          <w:i/>
          <w:vertAlign w:val="subscript"/>
        </w:rPr>
        <w:instrText>z</w:instrText>
      </w:r>
      <w:r>
        <w:rPr>
          <w:rFonts w:ascii="Times New Roman" w:hAnsi="Times New Roman" w:cs="Times New Roman"/>
          <w:i/>
        </w:rPr>
        <w:instrText>)W\s\do3(</w:instrText>
      </w:r>
      <w:r>
        <w:rPr>
          <w:rFonts w:ascii="Times New Roman" w:hAnsi="Times New Roman" w:cs="Times New Roman"/>
          <w:i/>
          <w:vertAlign w:val="subscript"/>
        </w:rPr>
        <w:instrText>0</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GB50009-2012   8.1.1-2</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垂直作用在幕墙表面上的风荷载标准值（</w:t>
      </w:r>
      <w:r>
        <w:rPr>
          <w:rFonts w:ascii="Times New Roman" w:eastAsia="宋体" w:hAnsi="Times New Roman" w:cs="Times New Roman"/>
        </w:rPr>
        <w:t>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β\s\do3(</w:instrText>
      </w:r>
      <w:r>
        <w:rPr>
          <w:rFonts w:ascii="Times New Roman" w:hAnsi="Times New Roman" w:cs="Times New Roman"/>
          <w:i/>
          <w:vertAlign w:val="subscript"/>
        </w:rPr>
        <w:instrText>gz</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高度</w:t>
      </w:r>
      <w:r>
        <w:rPr>
          <w:rFonts w:ascii="Times New Roman" w:eastAsia="宋体" w:hAnsi="Times New Roman" w:cs="Times New Roman"/>
        </w:rPr>
        <w:t>Z</w:t>
      </w:r>
      <w:r>
        <w:rPr>
          <w:rFonts w:ascii="Times New Roman" w:eastAsia="宋体" w:hAnsi="Times New Roman" w:cs="Times New Roman"/>
        </w:rPr>
        <w:t>处的阵风系数；</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根据不同地面粗糙度类别，按以下公式计算：</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β\s\do3(</w:instrText>
      </w:r>
      <w:r>
        <w:rPr>
          <w:rFonts w:ascii="Times New Roman" w:hAnsi="Times New Roman" w:cs="Times New Roman"/>
          <w:i/>
          <w:vertAlign w:val="subscript"/>
        </w:rPr>
        <w:instrText>gz</w:instrText>
      </w:r>
      <w:r>
        <w:rPr>
          <w:rFonts w:ascii="Times New Roman" w:hAnsi="Times New Roman" w:cs="Times New Roman"/>
          <w:i/>
        </w:rPr>
        <w:instrText>) = 1 + 2gI\s\do3(</w:instrText>
      </w:r>
      <w:r>
        <w:rPr>
          <w:rFonts w:ascii="Times New Roman" w:hAnsi="Times New Roman" w:cs="Times New Roman"/>
          <w:i/>
          <w:vertAlign w:val="subscript"/>
        </w:rPr>
        <w:instrText>10</w:instrText>
      </w:r>
      <w:r>
        <w:rPr>
          <w:rFonts w:ascii="Times New Roman" w:hAnsi="Times New Roman" w:cs="Times New Roman"/>
          <w:i/>
        </w:rPr>
        <w:instrText>)(Z/10)</w:instrText>
      </w:r>
      <w:r>
        <w:rPr>
          <w:rFonts w:ascii="Times New Roman" w:hAnsi="Times New Roman" w:cs="Times New Roman"/>
          <w:i/>
          <w:vertAlign w:val="superscript"/>
        </w:rPr>
        <w:instrText>-α</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GB50009-2012</w:t>
      </w:r>
      <w:r>
        <w:rPr>
          <w:rFonts w:ascii="Times New Roman" w:eastAsia="宋体" w:hAnsi="Times New Roman" w:cs="Times New Roman"/>
        </w:rPr>
        <w:t>第</w:t>
      </w:r>
      <w:r>
        <w:rPr>
          <w:rFonts w:ascii="Times New Roman" w:eastAsia="宋体" w:hAnsi="Times New Roman" w:cs="Times New Roman"/>
        </w:rPr>
        <w:t>8.6.1</w:t>
      </w:r>
      <w:r>
        <w:rPr>
          <w:rFonts w:ascii="Times New Roman" w:eastAsia="宋体" w:hAnsi="Times New Roman" w:cs="Times New Roman"/>
        </w:rPr>
        <w:t>条文说明）</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g</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峰值因子，按全国</w:t>
      </w:r>
      <w:r>
        <w:rPr>
          <w:rFonts w:ascii="Times New Roman" w:eastAsia="宋体" w:hAnsi="Times New Roman" w:cs="Times New Roman"/>
        </w:rPr>
        <w:t>GB50009-2012</w:t>
      </w:r>
      <w:r>
        <w:rPr>
          <w:rFonts w:ascii="Times New Roman" w:eastAsia="宋体" w:hAnsi="Times New Roman" w:cs="Times New Roman"/>
        </w:rPr>
        <w:t>荷载规范取值</w:t>
      </w:r>
      <w:r>
        <w:rPr>
          <w:rFonts w:ascii="Times New Roman" w:eastAsia="宋体" w:hAnsi="Times New Roman" w:cs="Times New Roman"/>
        </w:rPr>
        <w:t>2.5</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α</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地面粗糙度指数，对应</w:t>
      </w:r>
      <w:r>
        <w:rPr>
          <w:rFonts w:ascii="Times New Roman" w:eastAsia="宋体" w:hAnsi="Times New Roman" w:cs="Times New Roman"/>
        </w:rPr>
        <w:t>A</w:t>
      </w:r>
      <w:r>
        <w:rPr>
          <w:rFonts w:ascii="Times New Roman" w:eastAsia="宋体" w:hAnsi="Times New Roman" w:cs="Times New Roman"/>
        </w:rPr>
        <w:t>、</w:t>
      </w:r>
      <w:r>
        <w:rPr>
          <w:rFonts w:ascii="Times New Roman" w:eastAsia="宋体" w:hAnsi="Times New Roman" w:cs="Times New Roman"/>
        </w:rPr>
        <w:t>B</w:t>
      </w:r>
      <w:r>
        <w:rPr>
          <w:rFonts w:ascii="Times New Roman" w:eastAsia="宋体" w:hAnsi="Times New Roman" w:cs="Times New Roman"/>
        </w:rPr>
        <w:t>、</w:t>
      </w:r>
      <w:r>
        <w:rPr>
          <w:rFonts w:ascii="Times New Roman" w:eastAsia="宋体" w:hAnsi="Times New Roman" w:cs="Times New Roman"/>
        </w:rPr>
        <w:t>C</w:t>
      </w:r>
      <w:r>
        <w:rPr>
          <w:rFonts w:ascii="Times New Roman" w:eastAsia="宋体" w:hAnsi="Times New Roman" w:cs="Times New Roman"/>
        </w:rPr>
        <w:t>、</w:t>
      </w:r>
      <w:r>
        <w:rPr>
          <w:rFonts w:ascii="Times New Roman" w:eastAsia="宋体" w:hAnsi="Times New Roman" w:cs="Times New Roman"/>
        </w:rPr>
        <w:t>D</w:t>
      </w:r>
      <w:r>
        <w:rPr>
          <w:rFonts w:ascii="Times New Roman" w:eastAsia="宋体" w:hAnsi="Times New Roman" w:cs="Times New Roman"/>
        </w:rPr>
        <w:t>地面粗糙度，分别取</w:t>
      </w:r>
      <w:r>
        <w:rPr>
          <w:rFonts w:ascii="Times New Roman" w:eastAsia="宋体" w:hAnsi="Times New Roman" w:cs="Times New Roman"/>
        </w:rPr>
        <w:t>0.12</w:t>
      </w:r>
      <w:r>
        <w:rPr>
          <w:rFonts w:ascii="Times New Roman" w:eastAsia="宋体" w:hAnsi="Times New Roman" w:cs="Times New Roman"/>
        </w:rPr>
        <w:t>、</w:t>
      </w:r>
      <w:r>
        <w:rPr>
          <w:rFonts w:ascii="Times New Roman" w:eastAsia="宋体" w:hAnsi="Times New Roman" w:cs="Times New Roman"/>
        </w:rPr>
        <w:t>0.15</w:t>
      </w:r>
      <w:r>
        <w:rPr>
          <w:rFonts w:ascii="Times New Roman" w:eastAsia="宋体" w:hAnsi="Times New Roman" w:cs="Times New Roman"/>
        </w:rPr>
        <w:t>、</w:t>
      </w:r>
      <w:r>
        <w:rPr>
          <w:rFonts w:ascii="Times New Roman" w:eastAsia="宋体" w:hAnsi="Times New Roman" w:cs="Times New Roman"/>
        </w:rPr>
        <w:t>0.22</w:t>
      </w:r>
      <w:r>
        <w:rPr>
          <w:rFonts w:ascii="Times New Roman" w:eastAsia="宋体" w:hAnsi="Times New Roman" w:cs="Times New Roman"/>
        </w:rPr>
        <w:t>和</w:t>
      </w:r>
      <w:r>
        <w:rPr>
          <w:rFonts w:ascii="Times New Roman" w:eastAsia="宋体" w:hAnsi="Times New Roman" w:cs="Times New Roman"/>
        </w:rPr>
        <w:t>0.30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I\s\do3(</w:instrText>
      </w:r>
      <w:r>
        <w:rPr>
          <w:rFonts w:ascii="Times New Roman" w:hAnsi="Times New Roman" w:cs="Times New Roman"/>
          <w:i/>
          <w:vertAlign w:val="subscript"/>
        </w:rPr>
        <w:instrText>10</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为</w:t>
      </w:r>
      <w:r>
        <w:rPr>
          <w:rFonts w:ascii="Times New Roman" w:eastAsia="宋体" w:hAnsi="Times New Roman" w:cs="Times New Roman"/>
        </w:rPr>
        <w:t>10m</w:t>
      </w:r>
      <w:r>
        <w:rPr>
          <w:rFonts w:ascii="Times New Roman" w:eastAsia="宋体" w:hAnsi="Times New Roman" w:cs="Times New Roman"/>
        </w:rPr>
        <w:t>高名义湍流度，对应</w:t>
      </w:r>
      <w:r>
        <w:rPr>
          <w:rFonts w:ascii="Times New Roman" w:eastAsia="宋体" w:hAnsi="Times New Roman" w:cs="Times New Roman"/>
        </w:rPr>
        <w:t>A</w:t>
      </w:r>
      <w:r>
        <w:rPr>
          <w:rFonts w:ascii="Times New Roman" w:eastAsia="宋体" w:hAnsi="Times New Roman" w:cs="Times New Roman"/>
        </w:rPr>
        <w:t>、</w:t>
      </w:r>
      <w:r>
        <w:rPr>
          <w:rFonts w:ascii="Times New Roman" w:eastAsia="宋体" w:hAnsi="Times New Roman" w:cs="Times New Roman"/>
        </w:rPr>
        <w:t>B</w:t>
      </w:r>
      <w:r>
        <w:rPr>
          <w:rFonts w:ascii="Times New Roman" w:eastAsia="宋体" w:hAnsi="Times New Roman" w:cs="Times New Roman"/>
        </w:rPr>
        <w:t>、</w:t>
      </w:r>
      <w:r>
        <w:rPr>
          <w:rFonts w:ascii="Times New Roman" w:eastAsia="宋体" w:hAnsi="Times New Roman" w:cs="Times New Roman"/>
        </w:rPr>
        <w:t>C</w:t>
      </w:r>
      <w:r>
        <w:rPr>
          <w:rFonts w:ascii="Times New Roman" w:eastAsia="宋体" w:hAnsi="Times New Roman" w:cs="Times New Roman"/>
        </w:rPr>
        <w:t>、</w:t>
      </w:r>
      <w:r>
        <w:rPr>
          <w:rFonts w:ascii="Times New Roman" w:eastAsia="宋体" w:hAnsi="Times New Roman" w:cs="Times New Roman"/>
        </w:rPr>
        <w:t>D</w:t>
      </w:r>
      <w:r>
        <w:rPr>
          <w:rFonts w:ascii="Times New Roman" w:eastAsia="宋体" w:hAnsi="Times New Roman" w:cs="Times New Roman"/>
        </w:rPr>
        <w:t>地面粗糙度，分别取</w:t>
      </w:r>
      <w:r>
        <w:rPr>
          <w:rFonts w:ascii="Times New Roman" w:eastAsia="宋体" w:hAnsi="Times New Roman" w:cs="Times New Roman"/>
        </w:rPr>
        <w:t>0.12</w:t>
      </w:r>
      <w:r>
        <w:rPr>
          <w:rFonts w:ascii="Times New Roman" w:eastAsia="宋体" w:hAnsi="Times New Roman" w:cs="Times New Roman"/>
        </w:rPr>
        <w:t>、</w:t>
      </w:r>
      <w:r>
        <w:rPr>
          <w:rFonts w:ascii="Times New Roman" w:eastAsia="宋体" w:hAnsi="Times New Roman" w:cs="Times New Roman"/>
        </w:rPr>
        <w:t>0.14</w:t>
      </w:r>
      <w:r>
        <w:rPr>
          <w:rFonts w:ascii="Times New Roman" w:eastAsia="宋体" w:hAnsi="Times New Roman" w:cs="Times New Roman"/>
        </w:rPr>
        <w:t>、</w:t>
      </w:r>
      <w:r>
        <w:rPr>
          <w:rFonts w:ascii="Times New Roman" w:eastAsia="宋体" w:hAnsi="Times New Roman" w:cs="Times New Roman"/>
        </w:rPr>
        <w:t>0.23</w:t>
      </w:r>
      <w:r>
        <w:rPr>
          <w:rFonts w:ascii="Times New Roman" w:eastAsia="宋体" w:hAnsi="Times New Roman" w:cs="Times New Roman"/>
        </w:rPr>
        <w:t>和</w:t>
      </w:r>
      <w:r>
        <w:rPr>
          <w:rFonts w:ascii="Times New Roman" w:eastAsia="宋体" w:hAnsi="Times New Roman" w:cs="Times New Roman"/>
        </w:rPr>
        <w:t>0.39</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lastRenderedPageBreak/>
        <w:t xml:space="preserve">　　</w:t>
      </w:r>
      <w:r w:rsidR="009222EC">
        <w:fldChar w:fldCharType="begin"/>
      </w:r>
      <w:r>
        <w:rPr>
          <w:rFonts w:ascii="Times New Roman" w:hAnsi="Times New Roman" w:cs="Times New Roman"/>
          <w:i/>
        </w:rPr>
        <w:instrText>EQ β\s\do3(</w:instrText>
      </w:r>
      <w:r>
        <w:rPr>
          <w:rFonts w:ascii="Times New Roman" w:hAnsi="Times New Roman" w:cs="Times New Roman"/>
          <w:i/>
          <w:vertAlign w:val="subscript"/>
        </w:rPr>
        <w:instrText>gz</w:instrText>
      </w:r>
      <w:r>
        <w:rPr>
          <w:rFonts w:ascii="Times New Roman" w:hAnsi="Times New Roman" w:cs="Times New Roman"/>
          <w:i/>
        </w:rPr>
        <w:instrText>) = 1 + 2gI\s\do3(</w:instrText>
      </w:r>
      <w:r>
        <w:rPr>
          <w:rFonts w:ascii="Times New Roman" w:hAnsi="Times New Roman" w:cs="Times New Roman"/>
          <w:i/>
          <w:vertAlign w:val="subscript"/>
        </w:rPr>
        <w:instrText>10</w:instrText>
      </w:r>
      <w:r>
        <w:rPr>
          <w:rFonts w:ascii="Times New Roman" w:hAnsi="Times New Roman" w:cs="Times New Roman"/>
          <w:i/>
        </w:rPr>
        <w:instrText>)(Z/10)</w:instrText>
      </w:r>
      <w:r>
        <w:rPr>
          <w:rFonts w:ascii="Times New Roman" w:hAnsi="Times New Roman" w:cs="Times New Roman"/>
          <w:i/>
          <w:vertAlign w:val="superscript"/>
        </w:rPr>
        <w:instrText>-α</w:instrText>
      </w:r>
      <w:r>
        <w:rPr>
          <w:rFonts w:ascii="Times New Roman" w:hAnsi="Times New Roman" w:cs="Times New Roman"/>
          <w:i/>
        </w:rPr>
        <w:instrText>= 1 + 2×2.5×0.14×\b(\f(18.9,10))</w:instrText>
      </w:r>
      <w:r>
        <w:rPr>
          <w:rFonts w:ascii="Times New Roman" w:hAnsi="Times New Roman" w:cs="Times New Roman"/>
          <w:i/>
          <w:vertAlign w:val="superscript"/>
        </w:rPr>
        <w:instrText>-0.15</w:instrText>
      </w:r>
      <w:r>
        <w:rPr>
          <w:rFonts w:ascii="Times New Roman" w:hAnsi="Times New Roman" w:cs="Times New Roman"/>
          <w:i/>
        </w:rPr>
        <w:instrText>=1.6363</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μ\s\do3(</w:instrText>
      </w:r>
      <w:r>
        <w:rPr>
          <w:rFonts w:ascii="Times New Roman" w:hAnsi="Times New Roman" w:cs="Times New Roman"/>
          <w:i/>
          <w:vertAlign w:val="subscript"/>
        </w:rPr>
        <w:instrText>z</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风压高度变化系数，按</w:t>
      </w:r>
      <w:r>
        <w:rPr>
          <w:rFonts w:ascii="Times New Roman" w:eastAsia="宋体" w:hAnsi="Times New Roman" w:cs="Times New Roman"/>
        </w:rPr>
        <w:t>GB50009-2012   8.2.1</w:t>
      </w:r>
      <w:r>
        <w:rPr>
          <w:rFonts w:ascii="Times New Roman" w:eastAsia="宋体" w:hAnsi="Times New Roman" w:cs="Times New Roman"/>
        </w:rPr>
        <w:t>条文说明中公式取定；</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根据不同地面粗糙度类别，按以下公式计算：</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A</w:t>
      </w:r>
      <w:r>
        <w:rPr>
          <w:rFonts w:ascii="Times New Roman" w:eastAsia="宋体" w:hAnsi="Times New Roman" w:cs="Times New Roman"/>
        </w:rPr>
        <w:t>类：</w:t>
      </w:r>
      <w:r w:rsidR="009222EC">
        <w:fldChar w:fldCharType="begin"/>
      </w:r>
      <w:r>
        <w:rPr>
          <w:rFonts w:ascii="Times New Roman" w:hAnsi="Times New Roman" w:cs="Times New Roman"/>
          <w:i/>
        </w:rPr>
        <w:instrText>EQ μ\s\do3(</w:instrText>
      </w:r>
      <w:r>
        <w:rPr>
          <w:rFonts w:ascii="Times New Roman" w:hAnsi="Times New Roman" w:cs="Times New Roman"/>
          <w:i/>
          <w:vertAlign w:val="subscript"/>
        </w:rPr>
        <w:instrText>z</w:instrText>
      </w:r>
      <w:r>
        <w:rPr>
          <w:rFonts w:ascii="Times New Roman" w:hAnsi="Times New Roman" w:cs="Times New Roman"/>
          <w:i/>
        </w:rPr>
        <w:instrText>) = 1.284\b(\f(Z,10))\s\up3(</w:instrText>
      </w:r>
      <w:r>
        <w:rPr>
          <w:rFonts w:ascii="Times New Roman" w:hAnsi="Times New Roman" w:cs="Times New Roman"/>
          <w:i/>
          <w:vertAlign w:val="superscript"/>
        </w:rPr>
        <w:instrText>0.24</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B</w:t>
      </w:r>
      <w:r>
        <w:rPr>
          <w:rFonts w:ascii="Times New Roman" w:eastAsia="宋体" w:hAnsi="Times New Roman" w:cs="Times New Roman"/>
        </w:rPr>
        <w:t>类：</w:t>
      </w:r>
      <w:r w:rsidR="009222EC">
        <w:fldChar w:fldCharType="begin"/>
      </w:r>
      <w:r>
        <w:rPr>
          <w:rFonts w:ascii="Times New Roman" w:hAnsi="Times New Roman" w:cs="Times New Roman"/>
          <w:i/>
        </w:rPr>
        <w:instrText>EQ μ\s\do3(</w:instrText>
      </w:r>
      <w:r>
        <w:rPr>
          <w:rFonts w:ascii="Times New Roman" w:hAnsi="Times New Roman" w:cs="Times New Roman"/>
          <w:i/>
          <w:vertAlign w:val="subscript"/>
        </w:rPr>
        <w:instrText>z</w:instrText>
      </w:r>
      <w:r>
        <w:rPr>
          <w:rFonts w:ascii="Times New Roman" w:hAnsi="Times New Roman" w:cs="Times New Roman"/>
          <w:i/>
        </w:rPr>
        <w:instrText>) = 1.000\b(\f(Z,10))\s\up3(</w:instrText>
      </w:r>
      <w:r>
        <w:rPr>
          <w:rFonts w:ascii="Times New Roman" w:hAnsi="Times New Roman" w:cs="Times New Roman"/>
          <w:i/>
          <w:vertAlign w:val="superscript"/>
        </w:rPr>
        <w:instrText>0.30</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C</w:t>
      </w:r>
      <w:r>
        <w:rPr>
          <w:rFonts w:ascii="Times New Roman" w:eastAsia="宋体" w:hAnsi="Times New Roman" w:cs="Times New Roman"/>
        </w:rPr>
        <w:t>类：</w:t>
      </w:r>
      <w:r w:rsidR="009222EC">
        <w:fldChar w:fldCharType="begin"/>
      </w:r>
      <w:r>
        <w:rPr>
          <w:rFonts w:ascii="Times New Roman" w:hAnsi="Times New Roman" w:cs="Times New Roman"/>
          <w:i/>
        </w:rPr>
        <w:instrText>EQ μ\s\do3(</w:instrText>
      </w:r>
      <w:r>
        <w:rPr>
          <w:rFonts w:ascii="Times New Roman" w:hAnsi="Times New Roman" w:cs="Times New Roman"/>
          <w:i/>
          <w:vertAlign w:val="subscript"/>
        </w:rPr>
        <w:instrText>z</w:instrText>
      </w:r>
      <w:r>
        <w:rPr>
          <w:rFonts w:ascii="Times New Roman" w:hAnsi="Times New Roman" w:cs="Times New Roman"/>
          <w:i/>
        </w:rPr>
        <w:instrText>) = 0.544\b(\f(Z,10))\s\up3(</w:instrText>
      </w:r>
      <w:r>
        <w:rPr>
          <w:rFonts w:ascii="Times New Roman" w:hAnsi="Times New Roman" w:cs="Times New Roman"/>
          <w:i/>
          <w:vertAlign w:val="superscript"/>
        </w:rPr>
        <w:instrText>0.44</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D</w:t>
      </w:r>
      <w:r>
        <w:rPr>
          <w:rFonts w:ascii="Times New Roman" w:eastAsia="宋体" w:hAnsi="Times New Roman" w:cs="Times New Roman"/>
        </w:rPr>
        <w:t>类：</w:t>
      </w:r>
      <w:r w:rsidR="009222EC">
        <w:fldChar w:fldCharType="begin"/>
      </w:r>
      <w:r>
        <w:rPr>
          <w:rFonts w:ascii="Times New Roman" w:hAnsi="Times New Roman" w:cs="Times New Roman"/>
          <w:i/>
        </w:rPr>
        <w:instrText>EQ μ\s\do3(</w:instrText>
      </w:r>
      <w:r>
        <w:rPr>
          <w:rFonts w:ascii="Times New Roman" w:hAnsi="Times New Roman" w:cs="Times New Roman"/>
          <w:i/>
          <w:vertAlign w:val="subscript"/>
        </w:rPr>
        <w:instrText>z</w:instrText>
      </w:r>
      <w:r>
        <w:rPr>
          <w:rFonts w:ascii="Times New Roman" w:hAnsi="Times New Roman" w:cs="Times New Roman"/>
          <w:i/>
        </w:rPr>
        <w:instrText>) = 0.262\b(\f(Z,10))\s\up3(</w:instrText>
      </w:r>
      <w:r>
        <w:rPr>
          <w:rFonts w:ascii="Times New Roman" w:hAnsi="Times New Roman" w:cs="Times New Roman"/>
          <w:i/>
          <w:vertAlign w:val="superscript"/>
        </w:rPr>
        <w:instrText>0.60</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本工程为</w:t>
      </w:r>
      <w:r>
        <w:rPr>
          <w:rFonts w:ascii="Times New Roman" w:eastAsia="宋体" w:hAnsi="Times New Roman" w:cs="Times New Roman"/>
        </w:rPr>
        <w:t>B</w:t>
      </w:r>
      <w:r>
        <w:rPr>
          <w:rFonts w:ascii="Times New Roman" w:eastAsia="宋体" w:hAnsi="Times New Roman" w:cs="Times New Roman"/>
        </w:rPr>
        <w:t>类地形：</w:t>
      </w:r>
      <w:r w:rsidR="009222EC">
        <w:fldChar w:fldCharType="begin"/>
      </w:r>
      <w:r>
        <w:rPr>
          <w:rFonts w:ascii="Times New Roman" w:hAnsi="Times New Roman" w:cs="Times New Roman"/>
          <w:i/>
        </w:rPr>
        <w:instrText>EQ μ\s\do3(</w:instrText>
      </w:r>
      <w:r>
        <w:rPr>
          <w:rFonts w:ascii="Times New Roman" w:hAnsi="Times New Roman" w:cs="Times New Roman"/>
          <w:i/>
          <w:vertAlign w:val="subscript"/>
        </w:rPr>
        <w:instrText>z</w:instrText>
      </w:r>
      <w:r>
        <w:rPr>
          <w:rFonts w:ascii="Times New Roman" w:hAnsi="Times New Roman" w:cs="Times New Roman"/>
          <w:i/>
        </w:rPr>
        <w:instrText>) = 1×\b(\f(18.9,10))\s\up3(</w:instrText>
      </w:r>
      <w:r>
        <w:rPr>
          <w:rFonts w:ascii="Times New Roman" w:hAnsi="Times New Roman" w:cs="Times New Roman"/>
          <w:i/>
          <w:vertAlign w:val="superscript"/>
        </w:rPr>
        <w:instrText>0.3</w:instrText>
      </w:r>
      <w:r>
        <w:rPr>
          <w:rFonts w:ascii="Times New Roman" w:hAnsi="Times New Roman" w:cs="Times New Roman"/>
          <w:i/>
        </w:rPr>
        <w:instrText>) = 1.2104</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μ\s\do3(</w:instrText>
      </w:r>
      <w:r>
        <w:rPr>
          <w:rFonts w:ascii="Times New Roman" w:hAnsi="Times New Roman" w:cs="Times New Roman"/>
          <w:i/>
          <w:vertAlign w:val="subscript"/>
        </w:rPr>
        <w:instrText>s1</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局部风压体型系数，按</w:t>
      </w:r>
      <w:r>
        <w:rPr>
          <w:rFonts w:ascii="Times New Roman" w:eastAsia="宋体" w:hAnsi="Times New Roman" w:cs="Times New Roman"/>
        </w:rPr>
        <w:t>GB50009-2012   8.3</w:t>
      </w:r>
      <w:r>
        <w:rPr>
          <w:rFonts w:ascii="Times New Roman" w:eastAsia="宋体" w:hAnsi="Times New Roman" w:cs="Times New Roman"/>
        </w:rPr>
        <w:t>条验算围护构件及其连接的强度时，可按下列规定采用局部风压体型系数：</w:t>
      </w:r>
    </w:p>
    <w:p w:rsidR="009222EC" w:rsidRDefault="00EF6C74">
      <w:pPr>
        <w:spacing w:line="360" w:lineRule="auto"/>
      </w:pPr>
      <w:r>
        <w:rPr>
          <w:rFonts w:ascii="Times New Roman" w:eastAsia="宋体" w:hAnsi="Times New Roman" w:cs="Times New Roman"/>
        </w:rPr>
        <w:t>外表面</w:t>
      </w:r>
    </w:p>
    <w:p w:rsidR="009222EC" w:rsidRDefault="00EF6C74">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封闭矩形平面房屋的墙面及屋面可按表</w:t>
      </w:r>
      <w:r>
        <w:rPr>
          <w:rFonts w:ascii="Times New Roman" w:eastAsia="宋体" w:hAnsi="Times New Roman" w:cs="Times New Roman"/>
        </w:rPr>
        <w:t>8.3.3</w:t>
      </w:r>
      <w:r>
        <w:rPr>
          <w:rFonts w:ascii="Times New Roman" w:eastAsia="宋体" w:hAnsi="Times New Roman" w:cs="Times New Roman"/>
        </w:rPr>
        <w:t>的规定采用；</w:t>
      </w:r>
    </w:p>
    <w:p w:rsidR="009222EC" w:rsidRDefault="00EF6C74">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檐口、雨篷、遮阳板、边棱处的装饰条等突出构件，取</w:t>
      </w:r>
      <w:r>
        <w:rPr>
          <w:rFonts w:ascii="Times New Roman" w:eastAsia="宋体" w:hAnsi="Times New Roman" w:cs="Times New Roman"/>
        </w:rPr>
        <w:t>-2.0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其它房屋和构筑物可按本规范第</w:t>
      </w:r>
      <w:r>
        <w:rPr>
          <w:rFonts w:ascii="Times New Roman" w:eastAsia="宋体" w:hAnsi="Times New Roman" w:cs="Times New Roman"/>
        </w:rPr>
        <w:t>8.3.1</w:t>
      </w:r>
      <w:r>
        <w:rPr>
          <w:rFonts w:ascii="Times New Roman" w:eastAsia="宋体" w:hAnsi="Times New Roman" w:cs="Times New Roman"/>
        </w:rPr>
        <w:t>条规定体型系数的</w:t>
      </w:r>
      <w:r>
        <w:rPr>
          <w:rFonts w:ascii="Times New Roman" w:eastAsia="宋体" w:hAnsi="Times New Roman" w:cs="Times New Roman"/>
        </w:rPr>
        <w:t>1.25</w:t>
      </w:r>
      <w:r>
        <w:rPr>
          <w:rFonts w:ascii="Times New Roman" w:eastAsia="宋体" w:hAnsi="Times New Roman" w:cs="Times New Roman"/>
        </w:rPr>
        <w:t>倍取值。</w:t>
      </w:r>
    </w:p>
    <w:p w:rsidR="009222EC" w:rsidRDefault="00EF6C74">
      <w:pPr>
        <w:spacing w:line="360" w:lineRule="auto"/>
      </w:pPr>
      <w:r>
        <w:rPr>
          <w:rFonts w:ascii="Times New Roman" w:eastAsia="宋体" w:hAnsi="Times New Roman" w:cs="Times New Roman"/>
        </w:rPr>
        <w:t>内表面</w:t>
      </w:r>
    </w:p>
    <w:p w:rsidR="009222EC" w:rsidRDefault="00EF6C74">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封闭式建筑物，按其外表面风压的正负情况取</w:t>
      </w:r>
      <w:r>
        <w:rPr>
          <w:rFonts w:ascii="Times New Roman" w:eastAsia="宋体" w:hAnsi="Times New Roman" w:cs="Times New Roman"/>
        </w:rPr>
        <w:t>0.2</w:t>
      </w:r>
      <w:r>
        <w:rPr>
          <w:rFonts w:ascii="Times New Roman" w:eastAsia="宋体" w:hAnsi="Times New Roman" w:cs="Times New Roman"/>
        </w:rPr>
        <w:t>或</w:t>
      </w:r>
      <w:r>
        <w:rPr>
          <w:rFonts w:ascii="Times New Roman" w:eastAsia="宋体" w:hAnsi="Times New Roman" w:cs="Times New Roman"/>
        </w:rPr>
        <w:t>-0.2</w:t>
      </w:r>
      <w:r>
        <w:rPr>
          <w:rFonts w:ascii="Times New Roman" w:eastAsia="宋体" w:hAnsi="Times New Roman" w:cs="Times New Roman"/>
        </w:rPr>
        <w:t>；（广东荷载规范按</w:t>
      </w:r>
      <w:r>
        <w:rPr>
          <w:rFonts w:ascii="Times New Roman" w:eastAsia="宋体" w:hAnsi="Times New Roman" w:cs="Times New Roman"/>
        </w:rPr>
        <w:t>0.3</w:t>
      </w:r>
      <w:r>
        <w:rPr>
          <w:rFonts w:ascii="Times New Roman" w:eastAsia="宋体" w:hAnsi="Times New Roman" w:cs="Times New Roman"/>
        </w:rPr>
        <w:t>或</w:t>
      </w:r>
      <w:r>
        <w:rPr>
          <w:rFonts w:ascii="Times New Roman" w:eastAsia="宋体" w:hAnsi="Times New Roman" w:cs="Times New Roman"/>
        </w:rPr>
        <w:t>-0.2</w:t>
      </w:r>
      <w:r>
        <w:rPr>
          <w:rFonts w:ascii="Times New Roman" w:eastAsia="宋体" w:hAnsi="Times New Roman" w:cs="Times New Roman"/>
        </w:rPr>
        <w:t>取值）</w:t>
      </w:r>
    </w:p>
    <w:p w:rsidR="009222EC" w:rsidRDefault="00EF6C74">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仅一面墙有主导洞口的建筑物：</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  </w:t>
      </w:r>
      <w:r>
        <w:rPr>
          <w:rFonts w:ascii="Times New Roman" w:eastAsia="宋体" w:hAnsi="Times New Roman" w:cs="Times New Roman"/>
        </w:rPr>
        <w:t>当开洞率大于</w:t>
      </w:r>
      <w:r>
        <w:rPr>
          <w:rFonts w:ascii="Times New Roman" w:eastAsia="宋体" w:hAnsi="Times New Roman" w:cs="Times New Roman"/>
        </w:rPr>
        <w:t>0.02</w:t>
      </w:r>
      <w:r>
        <w:rPr>
          <w:rFonts w:ascii="Times New Roman" w:eastAsia="宋体" w:hAnsi="Times New Roman" w:cs="Times New Roman"/>
        </w:rPr>
        <w:t>且小于或等于</w:t>
      </w:r>
      <w:r>
        <w:rPr>
          <w:rFonts w:ascii="Times New Roman" w:eastAsia="宋体" w:hAnsi="Times New Roman" w:cs="Times New Roman"/>
        </w:rPr>
        <w:t>0.10</w:t>
      </w:r>
      <w:r>
        <w:rPr>
          <w:rFonts w:ascii="Times New Roman" w:eastAsia="宋体" w:hAnsi="Times New Roman" w:cs="Times New Roman"/>
        </w:rPr>
        <w:t>时，取</w:t>
      </w:r>
      <w:r w:rsidR="009222EC">
        <w:fldChar w:fldCharType="begin"/>
      </w:r>
      <w:r>
        <w:rPr>
          <w:rFonts w:ascii="Times New Roman" w:hAnsi="Times New Roman" w:cs="Times New Roman"/>
          <w:i/>
        </w:rPr>
        <w:instrText>EQ 0.4μ\s\do3(</w:instrText>
      </w:r>
      <w:r>
        <w:rPr>
          <w:rFonts w:ascii="Times New Roman" w:hAnsi="Times New Roman" w:cs="Times New Roman"/>
          <w:i/>
          <w:vertAlign w:val="subscript"/>
        </w:rPr>
        <w:instrText>s1</w:instrText>
      </w:r>
      <w:r>
        <w:rPr>
          <w:rFonts w:ascii="Times New Roman" w:hAnsi="Times New Roman" w:cs="Times New Roman"/>
          <w:i/>
        </w:rPr>
        <w:instrText>)</w:instrText>
      </w:r>
      <w:r w:rsidR="009222EC">
        <w:fldChar w:fldCharType="end"/>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  </w:t>
      </w:r>
      <w:r>
        <w:rPr>
          <w:rFonts w:ascii="Times New Roman" w:eastAsia="宋体" w:hAnsi="Times New Roman" w:cs="Times New Roman"/>
        </w:rPr>
        <w:t>当开洞率大于</w:t>
      </w:r>
      <w:r>
        <w:rPr>
          <w:rFonts w:ascii="Times New Roman" w:eastAsia="宋体" w:hAnsi="Times New Roman" w:cs="Times New Roman"/>
        </w:rPr>
        <w:t>0.10</w:t>
      </w:r>
      <w:r>
        <w:rPr>
          <w:rFonts w:ascii="Times New Roman" w:eastAsia="宋体" w:hAnsi="Times New Roman" w:cs="Times New Roman"/>
        </w:rPr>
        <w:t>且小于或等于</w:t>
      </w:r>
      <w:r>
        <w:rPr>
          <w:rFonts w:ascii="Times New Roman" w:eastAsia="宋体" w:hAnsi="Times New Roman" w:cs="Times New Roman"/>
        </w:rPr>
        <w:t>0.30</w:t>
      </w:r>
      <w:r>
        <w:rPr>
          <w:rFonts w:ascii="Times New Roman" w:eastAsia="宋体" w:hAnsi="Times New Roman" w:cs="Times New Roman"/>
        </w:rPr>
        <w:t>时，取</w:t>
      </w:r>
      <w:r w:rsidR="009222EC">
        <w:fldChar w:fldCharType="begin"/>
      </w:r>
      <w:r>
        <w:rPr>
          <w:rFonts w:ascii="Times New Roman" w:hAnsi="Times New Roman" w:cs="Times New Roman"/>
          <w:i/>
        </w:rPr>
        <w:instrText>EQ 0.6μ\s\do3(</w:instrText>
      </w:r>
      <w:r>
        <w:rPr>
          <w:rFonts w:ascii="Times New Roman" w:hAnsi="Times New Roman" w:cs="Times New Roman"/>
          <w:i/>
          <w:vertAlign w:val="subscript"/>
        </w:rPr>
        <w:instrText>s1</w:instrText>
      </w:r>
      <w:r>
        <w:rPr>
          <w:rFonts w:ascii="Times New Roman" w:hAnsi="Times New Roman" w:cs="Times New Roman"/>
          <w:i/>
        </w:rPr>
        <w:instrText>)</w:instrText>
      </w:r>
      <w:r w:rsidR="009222EC">
        <w:fldChar w:fldCharType="end"/>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  </w:t>
      </w:r>
      <w:r>
        <w:rPr>
          <w:rFonts w:ascii="Times New Roman" w:eastAsia="宋体" w:hAnsi="Times New Roman" w:cs="Times New Roman"/>
        </w:rPr>
        <w:t>当开洞率大于</w:t>
      </w:r>
      <w:r>
        <w:rPr>
          <w:rFonts w:ascii="Times New Roman" w:eastAsia="宋体" w:hAnsi="Times New Roman" w:cs="Times New Roman"/>
        </w:rPr>
        <w:t>0.30</w:t>
      </w:r>
      <w:r>
        <w:rPr>
          <w:rFonts w:ascii="Times New Roman" w:eastAsia="宋体" w:hAnsi="Times New Roman" w:cs="Times New Roman"/>
        </w:rPr>
        <w:t>时，取</w:t>
      </w:r>
      <w:r w:rsidR="009222EC">
        <w:fldChar w:fldCharType="begin"/>
      </w:r>
      <w:r>
        <w:rPr>
          <w:rFonts w:ascii="Times New Roman" w:hAnsi="Times New Roman" w:cs="Times New Roman"/>
          <w:i/>
        </w:rPr>
        <w:instrText>EQ 0.8μ\s\do3(</w:instrText>
      </w:r>
      <w:r>
        <w:rPr>
          <w:rFonts w:ascii="Times New Roman" w:hAnsi="Times New Roman" w:cs="Times New Roman"/>
          <w:i/>
          <w:vertAlign w:val="subscript"/>
        </w:rPr>
        <w:instrText>s1</w:instrText>
      </w:r>
      <w:r>
        <w:rPr>
          <w:rFonts w:ascii="Times New Roman" w:hAnsi="Times New Roman" w:cs="Times New Roman"/>
          <w:i/>
        </w:rPr>
        <w:instrText>)</w:instrText>
      </w:r>
      <w:r w:rsidR="009222EC">
        <w:fldChar w:fldCharType="end"/>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其它情况，应按开放式建筑物的</w:t>
      </w:r>
      <w:r w:rsidR="009222EC">
        <w:fldChar w:fldCharType="begin"/>
      </w:r>
      <w:r>
        <w:rPr>
          <w:rFonts w:ascii="Times New Roman" w:hAnsi="Times New Roman" w:cs="Times New Roman"/>
          <w:i/>
        </w:rPr>
        <w:instrText>EQ μ\s\do3(</w:instrText>
      </w:r>
      <w:r>
        <w:rPr>
          <w:rFonts w:ascii="Times New Roman" w:hAnsi="Times New Roman" w:cs="Times New Roman"/>
          <w:i/>
          <w:vertAlign w:val="subscript"/>
        </w:rPr>
        <w:instrText>s1</w:instrText>
      </w:r>
      <w:r>
        <w:rPr>
          <w:rFonts w:ascii="Times New Roman" w:hAnsi="Times New Roman" w:cs="Times New Roman"/>
          <w:i/>
        </w:rPr>
        <w:instrText>)</w:instrText>
      </w:r>
      <w:r w:rsidR="009222EC">
        <w:fldChar w:fldCharType="end"/>
      </w:r>
      <w:r>
        <w:rPr>
          <w:rFonts w:ascii="Times New Roman" w:eastAsia="宋体" w:hAnsi="Times New Roman" w:cs="Times New Roman"/>
        </w:rPr>
        <w:t>取值；</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注：</w:t>
      </w:r>
      <w:r>
        <w:rPr>
          <w:rFonts w:ascii="Times New Roman" w:eastAsia="宋体" w:hAnsi="Times New Roman" w:cs="Times New Roman"/>
        </w:rPr>
        <w:t>1</w:t>
      </w:r>
      <w:r>
        <w:rPr>
          <w:rFonts w:ascii="Times New Roman" w:eastAsia="宋体" w:hAnsi="Times New Roman" w:cs="Times New Roman"/>
        </w:rPr>
        <w:t>：主导洞口的开洞率是指单个主导洞口与该墙面全部面积之比；</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2</w:t>
      </w:r>
      <w:r>
        <w:rPr>
          <w:rFonts w:ascii="Times New Roman" w:eastAsia="宋体" w:hAnsi="Times New Roman" w:cs="Times New Roman"/>
        </w:rPr>
        <w:t>：</w:t>
      </w:r>
      <w:r w:rsidR="009222EC">
        <w:fldChar w:fldCharType="begin"/>
      </w:r>
      <w:r>
        <w:rPr>
          <w:rFonts w:ascii="Times New Roman" w:hAnsi="Times New Roman" w:cs="Times New Roman"/>
          <w:i/>
        </w:rPr>
        <w:instrText>EQ μ\s\do3(</w:instrText>
      </w:r>
      <w:r>
        <w:rPr>
          <w:rFonts w:ascii="Times New Roman" w:hAnsi="Times New Roman" w:cs="Times New Roman"/>
          <w:i/>
          <w:vertAlign w:val="subscript"/>
        </w:rPr>
        <w:instrText>s1</w:instrText>
      </w:r>
      <w:r>
        <w:rPr>
          <w:rFonts w:ascii="Times New Roman" w:hAnsi="Times New Roman" w:cs="Times New Roman"/>
          <w:i/>
        </w:rPr>
        <w:instrText>)</w:instrText>
      </w:r>
      <w:r w:rsidR="009222EC">
        <w:fldChar w:fldCharType="end"/>
      </w:r>
      <w:r>
        <w:rPr>
          <w:rFonts w:ascii="Times New Roman" w:eastAsia="宋体" w:hAnsi="Times New Roman" w:cs="Times New Roman"/>
        </w:rPr>
        <w:t>应取主导洞口对应位置的值；</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计算非直接承受风荷载的维护构件风荷载时，按《建筑结构荷载规范》（</w:t>
      </w:r>
      <w:r>
        <w:rPr>
          <w:rFonts w:ascii="Times New Roman" w:eastAsia="宋体" w:hAnsi="Times New Roman" w:cs="Times New Roman"/>
        </w:rPr>
        <w:t>GB50009-2012</w:t>
      </w:r>
      <w:r>
        <w:rPr>
          <w:rFonts w:ascii="Times New Roman" w:eastAsia="宋体" w:hAnsi="Times New Roman" w:cs="Times New Roman"/>
        </w:rPr>
        <w:t>）第</w:t>
      </w:r>
      <w:r>
        <w:rPr>
          <w:rFonts w:ascii="Times New Roman" w:eastAsia="宋体" w:hAnsi="Times New Roman" w:cs="Times New Roman"/>
        </w:rPr>
        <w:t>8.3.4</w:t>
      </w:r>
      <w:r>
        <w:rPr>
          <w:rFonts w:ascii="Times New Roman" w:eastAsia="宋体" w:hAnsi="Times New Roman" w:cs="Times New Roman"/>
        </w:rPr>
        <w:t>条，局部体型系数</w:t>
      </w:r>
      <w:r w:rsidR="009222EC">
        <w:fldChar w:fldCharType="begin"/>
      </w:r>
      <w:r>
        <w:rPr>
          <w:rFonts w:ascii="Times New Roman" w:hAnsi="Times New Roman" w:cs="Times New Roman"/>
          <w:i/>
        </w:rPr>
        <w:instrText>EQ μ\s\do3(</w:instrText>
      </w:r>
      <w:r>
        <w:rPr>
          <w:rFonts w:ascii="Times New Roman" w:hAnsi="Times New Roman" w:cs="Times New Roman"/>
          <w:i/>
          <w:vertAlign w:val="subscript"/>
        </w:rPr>
        <w:instrText>s1</w:instrText>
      </w:r>
      <w:r>
        <w:rPr>
          <w:rFonts w:ascii="Times New Roman" w:hAnsi="Times New Roman" w:cs="Times New Roman"/>
          <w:i/>
        </w:rPr>
        <w:instrText>)</w:instrText>
      </w:r>
      <w:r w:rsidR="009222EC">
        <w:fldChar w:fldCharType="end"/>
      </w:r>
      <w:r>
        <w:rPr>
          <w:rFonts w:ascii="Times New Roman" w:eastAsia="宋体" w:hAnsi="Times New Roman" w:cs="Times New Roman"/>
        </w:rPr>
        <w:t>可按构件的从属面积折减，折减系数按下列规定采用：</w:t>
      </w:r>
    </w:p>
    <w:p w:rsidR="009222EC" w:rsidRDefault="00EF6C74">
      <w:pPr>
        <w:spacing w:line="360" w:lineRule="auto"/>
      </w:pPr>
      <w:r>
        <w:rPr>
          <w:rFonts w:ascii="Times New Roman" w:eastAsia="宋体" w:hAnsi="Times New Roman" w:cs="Times New Roman"/>
        </w:rPr>
        <w:lastRenderedPageBreak/>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）当从属面积不大于</w:t>
      </w:r>
      <w:r>
        <w:rPr>
          <w:rFonts w:ascii="Times New Roman" w:eastAsia="宋体" w:hAnsi="Times New Roman" w:cs="Times New Roman"/>
        </w:rPr>
        <w:t>1m²</w:t>
      </w:r>
      <w:r>
        <w:rPr>
          <w:rFonts w:ascii="Times New Roman" w:eastAsia="宋体" w:hAnsi="Times New Roman" w:cs="Times New Roman"/>
        </w:rPr>
        <w:t>时，折减系数取</w:t>
      </w:r>
      <w:r>
        <w:rPr>
          <w:rFonts w:ascii="Times New Roman" w:eastAsia="宋体" w:hAnsi="Times New Roman" w:cs="Times New Roman"/>
        </w:rPr>
        <w:t>1.0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）当从属面积大于或等于</w:t>
      </w:r>
      <w:r>
        <w:rPr>
          <w:rFonts w:ascii="Times New Roman" w:eastAsia="宋体" w:hAnsi="Times New Roman" w:cs="Times New Roman"/>
        </w:rPr>
        <w:t>25m²</w:t>
      </w:r>
      <w:r>
        <w:rPr>
          <w:rFonts w:ascii="Times New Roman" w:eastAsia="宋体" w:hAnsi="Times New Roman" w:cs="Times New Roman"/>
        </w:rPr>
        <w:t>时，对墙面折减系数取</w:t>
      </w:r>
      <w:r>
        <w:rPr>
          <w:rFonts w:ascii="Times New Roman" w:eastAsia="宋体" w:hAnsi="Times New Roman" w:cs="Times New Roman"/>
        </w:rPr>
        <w:t>0.8</w:t>
      </w:r>
      <w:r>
        <w:rPr>
          <w:rFonts w:ascii="Times New Roman" w:eastAsia="宋体" w:hAnsi="Times New Roman" w:cs="Times New Roman"/>
        </w:rPr>
        <w:t>，对局部体型系数绝对值大于</w:t>
      </w:r>
      <w:r>
        <w:rPr>
          <w:rFonts w:ascii="Times New Roman" w:eastAsia="宋体" w:hAnsi="Times New Roman" w:cs="Times New Roman"/>
        </w:rPr>
        <w:t>1.0</w:t>
      </w:r>
      <w:r>
        <w:rPr>
          <w:rFonts w:ascii="Times New Roman" w:eastAsia="宋体" w:hAnsi="Times New Roman" w:cs="Times New Roman"/>
        </w:rPr>
        <w:t>的屋面区域折减系数取</w:t>
      </w:r>
      <w:r>
        <w:rPr>
          <w:rFonts w:ascii="Times New Roman" w:eastAsia="宋体" w:hAnsi="Times New Roman" w:cs="Times New Roman"/>
        </w:rPr>
        <w:t>0.6</w:t>
      </w:r>
      <w:r>
        <w:rPr>
          <w:rFonts w:ascii="Times New Roman" w:eastAsia="宋体" w:hAnsi="Times New Roman" w:cs="Times New Roman"/>
        </w:rPr>
        <w:t>，对其他屋面区域折减系数取</w:t>
      </w:r>
      <w:r>
        <w:rPr>
          <w:rFonts w:ascii="Times New Roman" w:eastAsia="宋体" w:hAnsi="Times New Roman" w:cs="Times New Roman"/>
        </w:rPr>
        <w:t>1.0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）当从属面积大于</w:t>
      </w:r>
      <w:r>
        <w:rPr>
          <w:rFonts w:ascii="Times New Roman" w:eastAsia="宋体" w:hAnsi="Times New Roman" w:cs="Times New Roman"/>
        </w:rPr>
        <w:t>1m²</w:t>
      </w:r>
      <w:r>
        <w:rPr>
          <w:rFonts w:ascii="Times New Roman" w:eastAsia="宋体" w:hAnsi="Times New Roman" w:cs="Times New Roman"/>
        </w:rPr>
        <w:t>小于</w:t>
      </w:r>
      <w:r>
        <w:rPr>
          <w:rFonts w:ascii="Times New Roman" w:eastAsia="宋体" w:hAnsi="Times New Roman" w:cs="Times New Roman"/>
        </w:rPr>
        <w:t>25m²</w:t>
      </w:r>
      <w:r>
        <w:rPr>
          <w:rFonts w:ascii="Times New Roman" w:eastAsia="宋体" w:hAnsi="Times New Roman" w:cs="Times New Roman"/>
        </w:rPr>
        <w:t>时，墙面和绝对值大于</w:t>
      </w:r>
      <w:r>
        <w:rPr>
          <w:rFonts w:ascii="Times New Roman" w:eastAsia="宋体" w:hAnsi="Times New Roman" w:cs="Times New Roman"/>
        </w:rPr>
        <w:t>1.0</w:t>
      </w:r>
      <w:r>
        <w:rPr>
          <w:rFonts w:ascii="Times New Roman" w:eastAsia="宋体" w:hAnsi="Times New Roman" w:cs="Times New Roman"/>
        </w:rPr>
        <w:t>的屋面局部体型系数可采用对数插值，即按下式计算局部体型系数：</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μ\s\do3(</w:instrText>
      </w:r>
      <w:r>
        <w:rPr>
          <w:rFonts w:ascii="Times New Roman" w:hAnsi="Times New Roman" w:cs="Times New Roman"/>
          <w:i/>
          <w:vertAlign w:val="subscript"/>
        </w:rPr>
        <w:instrText>s1</w:instrText>
      </w:r>
      <w:r>
        <w:rPr>
          <w:rFonts w:ascii="Times New Roman" w:hAnsi="Times New Roman" w:cs="Times New Roman"/>
          <w:i/>
        </w:rPr>
        <w:instrText>)(A) = μ\s\do3(</w:instrText>
      </w:r>
      <w:r>
        <w:rPr>
          <w:rFonts w:ascii="Times New Roman" w:hAnsi="Times New Roman" w:cs="Times New Roman"/>
          <w:i/>
          <w:vertAlign w:val="subscript"/>
        </w:rPr>
        <w:instrText>s1</w:instrText>
      </w:r>
      <w:r>
        <w:rPr>
          <w:rFonts w:ascii="Times New Roman" w:hAnsi="Times New Roman" w:cs="Times New Roman"/>
          <w:i/>
        </w:rPr>
        <w:instrText>)(1) + [μ\s\do3(</w:instrText>
      </w:r>
      <w:r>
        <w:rPr>
          <w:rFonts w:ascii="Times New Roman" w:hAnsi="Times New Roman" w:cs="Times New Roman"/>
          <w:i/>
          <w:vertAlign w:val="subscript"/>
        </w:rPr>
        <w:instrText>s1</w:instrText>
      </w:r>
      <w:r>
        <w:rPr>
          <w:rFonts w:ascii="Times New Roman" w:hAnsi="Times New Roman" w:cs="Times New Roman"/>
          <w:i/>
        </w:rPr>
        <w:instrText>)(25) - μ\s\do3(</w:instrText>
      </w:r>
      <w:r>
        <w:rPr>
          <w:rFonts w:ascii="Times New Roman" w:hAnsi="Times New Roman" w:cs="Times New Roman"/>
          <w:i/>
          <w:vertAlign w:val="subscript"/>
        </w:rPr>
        <w:instrText>s1</w:instrText>
      </w:r>
      <w:r>
        <w:rPr>
          <w:rFonts w:ascii="Times New Roman" w:hAnsi="Times New Roman" w:cs="Times New Roman"/>
          <w:i/>
        </w:rPr>
        <w:instrText>)(1)] logA/1.4</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0</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基本风压，按现行国家标准《建筑结构荷载规范》（</w:t>
      </w:r>
      <w:r>
        <w:rPr>
          <w:rFonts w:ascii="Times New Roman" w:eastAsia="宋体" w:hAnsi="Times New Roman" w:cs="Times New Roman"/>
        </w:rPr>
        <w:t>GB50009-2012</w:t>
      </w:r>
      <w:r>
        <w:rPr>
          <w:rFonts w:ascii="Times New Roman" w:eastAsia="宋体" w:hAnsi="Times New Roman" w:cs="Times New Roman"/>
        </w:rPr>
        <w:t>）附表</w:t>
      </w:r>
      <w:r>
        <w:rPr>
          <w:rFonts w:ascii="Times New Roman" w:eastAsia="宋体" w:hAnsi="Times New Roman" w:cs="Times New Roman"/>
        </w:rPr>
        <w:t xml:space="preserve"> E.5</w:t>
      </w:r>
      <w:r>
        <w:rPr>
          <w:rFonts w:ascii="Times New Roman" w:eastAsia="宋体" w:hAnsi="Times New Roman" w:cs="Times New Roman"/>
        </w:rPr>
        <w:t>（全国各城市的雪压和风压值表）给出的风压采用，但不得小于</w:t>
      </w:r>
      <w:r>
        <w:rPr>
          <w:rFonts w:ascii="Times New Roman" w:eastAsia="宋体" w:hAnsi="Times New Roman" w:cs="Times New Roman"/>
        </w:rPr>
        <w:t>0.3kN/m²</w:t>
      </w:r>
      <w:r>
        <w:rPr>
          <w:rFonts w:ascii="Times New Roman" w:eastAsia="宋体" w:hAnsi="Times New Roman" w:cs="Times New Roman"/>
        </w:rPr>
        <w:t>。</w:t>
      </w:r>
    </w:p>
    <w:p w:rsidR="009222EC" w:rsidRDefault="00EF6C74">
      <w:pPr>
        <w:pStyle w:val="4"/>
        <w:topLinePunct/>
        <w:spacing w:line="325" w:lineRule="auto"/>
      </w:pPr>
      <w:bookmarkStart w:id="20" w:name="_Toc19821227"/>
      <w:r>
        <w:t>地震作用计算：</w:t>
      </w:r>
      <w:bookmarkEnd w:id="20"/>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EAk</w:instrText>
      </w:r>
      <w:r>
        <w:rPr>
          <w:rFonts w:ascii="Times New Roman" w:hAnsi="Times New Roman" w:cs="Times New Roman"/>
          <w:i/>
        </w:rPr>
        <w:instrText>) = β\s\do3(</w:instrText>
      </w:r>
      <w:r>
        <w:rPr>
          <w:rFonts w:ascii="Times New Roman" w:hAnsi="Times New Roman" w:cs="Times New Roman"/>
          <w:i/>
          <w:vertAlign w:val="subscript"/>
        </w:rPr>
        <w:instrText>E</w:instrText>
      </w:r>
      <w:r>
        <w:rPr>
          <w:rFonts w:ascii="Times New Roman" w:hAnsi="Times New Roman" w:cs="Times New Roman"/>
          <w:i/>
        </w:rPr>
        <w:instrText>)×α\s\do3(</w:instrText>
      </w:r>
      <w:r>
        <w:rPr>
          <w:rFonts w:ascii="Times New Roman" w:hAnsi="Times New Roman" w:cs="Times New Roman"/>
          <w:i/>
          <w:vertAlign w:val="subscript"/>
        </w:rPr>
        <w:instrText>max</w:instrText>
      </w:r>
      <w:r>
        <w:rPr>
          <w:rFonts w:ascii="Times New Roman" w:hAnsi="Times New Roman" w:cs="Times New Roman"/>
          <w:i/>
        </w:rPr>
        <w:instrText>)×G\s\do3(</w:instrText>
      </w:r>
      <w:r>
        <w:rPr>
          <w:rFonts w:ascii="Times New Roman" w:hAnsi="Times New Roman" w:cs="Times New Roman"/>
          <w:i/>
          <w:vertAlign w:val="subscript"/>
        </w:rPr>
        <w:instrText>Ak</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EAk</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水平地震作用标准值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β\s\do3(</w:instrText>
      </w:r>
      <w:r>
        <w:rPr>
          <w:rFonts w:ascii="Times New Roman" w:hAnsi="Times New Roman" w:cs="Times New Roman"/>
          <w:i/>
          <w:vertAlign w:val="subscript"/>
        </w:rPr>
        <w:instrText>E</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动力放大系数</w:t>
      </w:r>
      <w:r>
        <w:rPr>
          <w:rFonts w:ascii="Times New Roman" w:eastAsia="宋体" w:hAnsi="Times New Roman" w:cs="Times New Roman"/>
        </w:rPr>
        <w:t>,</w:t>
      </w:r>
      <w:r>
        <w:rPr>
          <w:rFonts w:ascii="Times New Roman" w:eastAsia="宋体" w:hAnsi="Times New Roman" w:cs="Times New Roman"/>
        </w:rPr>
        <w:t>按</w:t>
      </w:r>
      <w:r>
        <w:rPr>
          <w:rFonts w:ascii="Times New Roman" w:eastAsia="宋体" w:hAnsi="Times New Roman" w:cs="Times New Roman"/>
        </w:rPr>
        <w:t xml:space="preserve"> 5.0 </w:t>
      </w:r>
      <w:r>
        <w:rPr>
          <w:rFonts w:ascii="Times New Roman" w:eastAsia="宋体" w:hAnsi="Times New Roman" w:cs="Times New Roman"/>
        </w:rPr>
        <w:t>取定</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α\s\do3(</w:instrText>
      </w:r>
      <w:r>
        <w:rPr>
          <w:rFonts w:ascii="Times New Roman" w:hAnsi="Times New Roman" w:cs="Times New Roman"/>
          <w:i/>
          <w:vertAlign w:val="subscript"/>
        </w:rPr>
        <w:instrText>max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水平地震影响系数最大值，根据相应抗震设防烈度和场地地震动峰值加速度确定。</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G\s\do3(</w:instrText>
      </w:r>
      <w:r>
        <w:rPr>
          <w:rFonts w:ascii="Times New Roman" w:hAnsi="Times New Roman" w:cs="Times New Roman"/>
          <w:i/>
          <w:vertAlign w:val="subscript"/>
        </w:rPr>
        <w:instrText>Ak</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幕墙构件单位面积自重（</w:t>
      </w:r>
      <w:r>
        <w:rPr>
          <w:rFonts w:ascii="Times New Roman" w:eastAsia="宋体" w:hAnsi="Times New Roman" w:cs="Times New Roman"/>
        </w:rPr>
        <w:t>N/mm²</w:t>
      </w:r>
      <w:r>
        <w:rPr>
          <w:rFonts w:ascii="Times New Roman" w:eastAsia="宋体" w:hAnsi="Times New Roman" w:cs="Times New Roman"/>
        </w:rPr>
        <w:t>）</w:t>
      </w:r>
    </w:p>
    <w:p w:rsidR="009222EC" w:rsidRDefault="00EF6C74">
      <w:pPr>
        <w:jc w:val="center"/>
      </w:pPr>
      <w:r>
        <w:t>GB50011-2010</w:t>
      </w:r>
      <w:r>
        <w:t>表</w:t>
      </w:r>
      <w:r>
        <w:t xml:space="preserve">5.1.4-1 </w:t>
      </w:r>
      <w:r>
        <w:t>水平地震影响系数最大值</w:t>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2240"/>
        <w:gridCol w:w="1010"/>
        <w:gridCol w:w="2320"/>
        <w:gridCol w:w="2320"/>
        <w:gridCol w:w="1010"/>
      </w:tblGrid>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b/>
                <w:sz w:val="18"/>
              </w:rPr>
              <w:t>地震影响</w:t>
            </w:r>
          </w:p>
        </w:tc>
        <w:tc>
          <w:tcPr>
            <w:tcW w:w="0" w:type="auto"/>
            <w:vAlign w:val="center"/>
          </w:tcPr>
          <w:p w:rsidR="009222EC" w:rsidRDefault="00EF6C74">
            <w:pPr>
              <w:jc w:val="center"/>
            </w:pPr>
            <w:r>
              <w:rPr>
                <w:rFonts w:ascii="Times New Roman" w:eastAsia="宋体" w:hAnsi="Times New Roman" w:cs="Times New Roman"/>
                <w:b/>
                <w:sz w:val="18"/>
              </w:rPr>
              <w:t>6</w:t>
            </w:r>
            <w:r>
              <w:rPr>
                <w:rFonts w:ascii="Times New Roman" w:eastAsia="宋体" w:hAnsi="Times New Roman" w:cs="Times New Roman"/>
                <w:b/>
                <w:sz w:val="18"/>
              </w:rPr>
              <w:t>度</w:t>
            </w:r>
          </w:p>
        </w:tc>
        <w:tc>
          <w:tcPr>
            <w:tcW w:w="0" w:type="auto"/>
            <w:vAlign w:val="center"/>
          </w:tcPr>
          <w:p w:rsidR="009222EC" w:rsidRDefault="00EF6C74">
            <w:pPr>
              <w:jc w:val="center"/>
            </w:pPr>
            <w:r>
              <w:rPr>
                <w:rFonts w:ascii="Times New Roman" w:eastAsia="宋体" w:hAnsi="Times New Roman" w:cs="Times New Roman"/>
                <w:b/>
                <w:sz w:val="18"/>
              </w:rPr>
              <w:t>7</w:t>
            </w:r>
            <w:r>
              <w:rPr>
                <w:rFonts w:ascii="Times New Roman" w:eastAsia="宋体" w:hAnsi="Times New Roman" w:cs="Times New Roman"/>
                <w:b/>
                <w:sz w:val="18"/>
              </w:rPr>
              <w:t>度</w:t>
            </w:r>
          </w:p>
        </w:tc>
        <w:tc>
          <w:tcPr>
            <w:tcW w:w="0" w:type="auto"/>
            <w:vAlign w:val="center"/>
          </w:tcPr>
          <w:p w:rsidR="009222EC" w:rsidRDefault="00EF6C74">
            <w:pPr>
              <w:jc w:val="center"/>
            </w:pPr>
            <w:r>
              <w:rPr>
                <w:rFonts w:ascii="Times New Roman" w:eastAsia="宋体" w:hAnsi="Times New Roman" w:cs="Times New Roman"/>
                <w:b/>
                <w:sz w:val="18"/>
              </w:rPr>
              <w:t>8</w:t>
            </w:r>
            <w:r>
              <w:rPr>
                <w:rFonts w:ascii="Times New Roman" w:eastAsia="宋体" w:hAnsi="Times New Roman" w:cs="Times New Roman"/>
                <w:b/>
                <w:sz w:val="18"/>
              </w:rPr>
              <w:t>度</w:t>
            </w:r>
          </w:p>
        </w:tc>
        <w:tc>
          <w:tcPr>
            <w:tcW w:w="0" w:type="auto"/>
            <w:vAlign w:val="center"/>
          </w:tcPr>
          <w:p w:rsidR="009222EC" w:rsidRDefault="00EF6C74">
            <w:pPr>
              <w:jc w:val="center"/>
            </w:pPr>
            <w:r>
              <w:rPr>
                <w:rFonts w:ascii="Times New Roman" w:eastAsia="宋体" w:hAnsi="Times New Roman" w:cs="Times New Roman"/>
                <w:b/>
                <w:sz w:val="18"/>
              </w:rPr>
              <w:t>9</w:t>
            </w:r>
            <w:r>
              <w:rPr>
                <w:rFonts w:ascii="Times New Roman" w:eastAsia="宋体" w:hAnsi="Times New Roman" w:cs="Times New Roman"/>
                <w:b/>
                <w:sz w:val="18"/>
              </w:rPr>
              <w:t>度</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多遇地震</w:t>
            </w:r>
          </w:p>
        </w:tc>
        <w:tc>
          <w:tcPr>
            <w:tcW w:w="0" w:type="auto"/>
            <w:vAlign w:val="center"/>
          </w:tcPr>
          <w:p w:rsidR="009222EC" w:rsidRDefault="00EF6C74">
            <w:pPr>
              <w:jc w:val="center"/>
            </w:pPr>
            <w:r>
              <w:rPr>
                <w:rFonts w:ascii="Times New Roman" w:eastAsia="宋体" w:hAnsi="Times New Roman" w:cs="Times New Roman"/>
                <w:sz w:val="18"/>
              </w:rPr>
              <w:t>0.04</w:t>
            </w:r>
          </w:p>
        </w:tc>
        <w:tc>
          <w:tcPr>
            <w:tcW w:w="0" w:type="auto"/>
            <w:vAlign w:val="center"/>
          </w:tcPr>
          <w:p w:rsidR="009222EC" w:rsidRDefault="00EF6C74">
            <w:pPr>
              <w:jc w:val="center"/>
            </w:pPr>
            <w:r>
              <w:rPr>
                <w:rFonts w:ascii="Times New Roman" w:eastAsia="宋体" w:hAnsi="Times New Roman" w:cs="Times New Roman"/>
                <w:sz w:val="18"/>
              </w:rPr>
              <w:t>0.08(0.12)</w:t>
            </w:r>
          </w:p>
        </w:tc>
        <w:tc>
          <w:tcPr>
            <w:tcW w:w="0" w:type="auto"/>
            <w:vAlign w:val="center"/>
          </w:tcPr>
          <w:p w:rsidR="009222EC" w:rsidRDefault="00EF6C74">
            <w:pPr>
              <w:jc w:val="center"/>
            </w:pPr>
            <w:r>
              <w:rPr>
                <w:rFonts w:ascii="Times New Roman" w:eastAsia="宋体" w:hAnsi="Times New Roman" w:cs="Times New Roman"/>
                <w:sz w:val="18"/>
              </w:rPr>
              <w:t>0.16(0.24)</w:t>
            </w:r>
          </w:p>
        </w:tc>
        <w:tc>
          <w:tcPr>
            <w:tcW w:w="0" w:type="auto"/>
            <w:vAlign w:val="center"/>
          </w:tcPr>
          <w:p w:rsidR="009222EC" w:rsidRDefault="00EF6C74">
            <w:pPr>
              <w:jc w:val="center"/>
            </w:pPr>
            <w:r>
              <w:rPr>
                <w:rFonts w:ascii="Times New Roman" w:eastAsia="宋体" w:hAnsi="Times New Roman" w:cs="Times New Roman"/>
                <w:sz w:val="18"/>
              </w:rPr>
              <w:t>0.32</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罕遇地震</w:t>
            </w:r>
          </w:p>
        </w:tc>
        <w:tc>
          <w:tcPr>
            <w:tcW w:w="0" w:type="auto"/>
            <w:vAlign w:val="center"/>
          </w:tcPr>
          <w:p w:rsidR="009222EC" w:rsidRDefault="00EF6C74">
            <w:pPr>
              <w:jc w:val="center"/>
            </w:pPr>
            <w:r>
              <w:rPr>
                <w:rFonts w:ascii="Times New Roman" w:eastAsia="宋体" w:hAnsi="Times New Roman" w:cs="Times New Roman"/>
                <w:sz w:val="18"/>
              </w:rPr>
              <w:t>0.28</w:t>
            </w:r>
          </w:p>
        </w:tc>
        <w:tc>
          <w:tcPr>
            <w:tcW w:w="0" w:type="auto"/>
            <w:vAlign w:val="center"/>
          </w:tcPr>
          <w:p w:rsidR="009222EC" w:rsidRDefault="00EF6C74">
            <w:pPr>
              <w:jc w:val="center"/>
            </w:pPr>
            <w:r>
              <w:rPr>
                <w:rFonts w:ascii="Times New Roman" w:eastAsia="宋体" w:hAnsi="Times New Roman" w:cs="Times New Roman"/>
                <w:sz w:val="18"/>
              </w:rPr>
              <w:t>0.50(0.72)</w:t>
            </w:r>
          </w:p>
        </w:tc>
        <w:tc>
          <w:tcPr>
            <w:tcW w:w="0" w:type="auto"/>
            <w:vAlign w:val="center"/>
          </w:tcPr>
          <w:p w:rsidR="009222EC" w:rsidRDefault="00EF6C74">
            <w:pPr>
              <w:jc w:val="center"/>
            </w:pPr>
            <w:r>
              <w:rPr>
                <w:rFonts w:ascii="Times New Roman" w:eastAsia="宋体" w:hAnsi="Times New Roman" w:cs="Times New Roman"/>
                <w:sz w:val="18"/>
              </w:rPr>
              <w:t>0.90(1.20)</w:t>
            </w:r>
          </w:p>
        </w:tc>
        <w:tc>
          <w:tcPr>
            <w:tcW w:w="0" w:type="auto"/>
            <w:vAlign w:val="center"/>
          </w:tcPr>
          <w:p w:rsidR="009222EC" w:rsidRDefault="00EF6C74">
            <w:pPr>
              <w:jc w:val="center"/>
            </w:pPr>
            <w:r>
              <w:rPr>
                <w:rFonts w:ascii="Times New Roman" w:eastAsia="宋体" w:hAnsi="Times New Roman" w:cs="Times New Roman"/>
                <w:sz w:val="18"/>
              </w:rPr>
              <w:t>1.40</w:t>
            </w:r>
          </w:p>
        </w:tc>
      </w:tr>
      <w:tr w:rsidR="00EF6C74" w:rsidTr="00EF6C74">
        <w:tblPrEx>
          <w:tblCellMar>
            <w:top w:w="0" w:type="dxa"/>
            <w:bottom w:w="0" w:type="dxa"/>
          </w:tblCellMar>
        </w:tblPrEx>
        <w:trPr>
          <w:trHeight w:val="440"/>
        </w:trPr>
        <w:tc>
          <w:tcPr>
            <w:tcW w:w="0" w:type="auto"/>
            <w:gridSpan w:val="5"/>
            <w:vAlign w:val="center"/>
          </w:tcPr>
          <w:p w:rsidR="009222EC" w:rsidRDefault="00EF6C74">
            <w:pPr>
              <w:jc w:val="center"/>
            </w:pPr>
            <w:r>
              <w:rPr>
                <w:rFonts w:ascii="Times New Roman" w:eastAsia="宋体" w:hAnsi="Times New Roman" w:cs="Times New Roman"/>
                <w:sz w:val="18"/>
              </w:rPr>
              <w:t>注</w:t>
            </w:r>
            <w:r>
              <w:rPr>
                <w:rFonts w:ascii="Times New Roman" w:eastAsia="宋体" w:hAnsi="Times New Roman" w:cs="Times New Roman"/>
                <w:sz w:val="18"/>
              </w:rPr>
              <w:t>:</w:t>
            </w:r>
            <w:r>
              <w:rPr>
                <w:rFonts w:ascii="Times New Roman" w:eastAsia="宋体" w:hAnsi="Times New Roman" w:cs="Times New Roman"/>
                <w:sz w:val="18"/>
              </w:rPr>
              <w:t>括号内数值分别用于设计基本地震速度为</w:t>
            </w:r>
            <w:r>
              <w:rPr>
                <w:rFonts w:ascii="Times New Roman" w:eastAsia="宋体" w:hAnsi="Times New Roman" w:cs="Times New Roman"/>
                <w:sz w:val="18"/>
              </w:rPr>
              <w:t>0.15g</w:t>
            </w:r>
            <w:r>
              <w:rPr>
                <w:rFonts w:ascii="Times New Roman" w:eastAsia="宋体" w:hAnsi="Times New Roman" w:cs="Times New Roman"/>
                <w:sz w:val="18"/>
              </w:rPr>
              <w:t>和</w:t>
            </w:r>
            <w:r>
              <w:rPr>
                <w:rFonts w:ascii="Times New Roman" w:eastAsia="宋体" w:hAnsi="Times New Roman" w:cs="Times New Roman"/>
                <w:sz w:val="18"/>
              </w:rPr>
              <w:t>0.30g</w:t>
            </w:r>
            <w:r>
              <w:rPr>
                <w:rFonts w:ascii="Times New Roman" w:eastAsia="宋体" w:hAnsi="Times New Roman" w:cs="Times New Roman"/>
                <w:sz w:val="18"/>
              </w:rPr>
              <w:t>的地区。</w:t>
            </w:r>
          </w:p>
        </w:tc>
      </w:tr>
    </w:tbl>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同时，根据</w:t>
      </w:r>
      <w:r>
        <w:rPr>
          <w:rFonts w:ascii="Times New Roman" w:eastAsia="宋体" w:hAnsi="Times New Roman" w:cs="Times New Roman"/>
        </w:rPr>
        <w:t>GB50011-2010</w:t>
      </w:r>
      <w:r>
        <w:rPr>
          <w:rFonts w:ascii="Times New Roman" w:eastAsia="宋体" w:hAnsi="Times New Roman" w:cs="Times New Roman"/>
        </w:rPr>
        <w:t>《建筑抗震设计规范》</w:t>
      </w:r>
      <w:r>
        <w:rPr>
          <w:rFonts w:ascii="Times New Roman" w:eastAsia="宋体" w:hAnsi="Times New Roman" w:cs="Times New Roman"/>
        </w:rPr>
        <w:t>(2016</w:t>
      </w:r>
      <w:r>
        <w:rPr>
          <w:rFonts w:ascii="Times New Roman" w:eastAsia="宋体" w:hAnsi="Times New Roman" w:cs="Times New Roman"/>
        </w:rPr>
        <w:t>年版</w:t>
      </w:r>
      <w:r>
        <w:rPr>
          <w:rFonts w:ascii="Times New Roman" w:eastAsia="宋体" w:hAnsi="Times New Roman" w:cs="Times New Roman"/>
        </w:rPr>
        <w:t>)</w:t>
      </w:r>
      <w:r>
        <w:rPr>
          <w:rFonts w:ascii="Times New Roman" w:eastAsia="宋体" w:hAnsi="Times New Roman" w:cs="Times New Roman"/>
        </w:rPr>
        <w:t>及</w:t>
      </w:r>
      <w:r>
        <w:rPr>
          <w:rFonts w:ascii="Times New Roman" w:eastAsia="宋体" w:hAnsi="Times New Roman" w:cs="Times New Roman"/>
        </w:rPr>
        <w:t>GB18306-2015</w:t>
      </w:r>
      <w:r>
        <w:rPr>
          <w:rFonts w:ascii="Times New Roman" w:eastAsia="宋体" w:hAnsi="Times New Roman" w:cs="Times New Roman"/>
        </w:rPr>
        <w:t>《中国地震动参数区划图》的要求：</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本工程场地类型为：</w:t>
      </w:r>
      <w:r>
        <w:rPr>
          <w:rFonts w:ascii="Times New Roman" w:eastAsia="宋体" w:hAnsi="Times New Roman" w:cs="Times New Roman"/>
        </w:rPr>
        <w:t>Ⅱ</w:t>
      </w:r>
      <w:r>
        <w:rPr>
          <w:rFonts w:ascii="Times New Roman" w:eastAsia="宋体" w:hAnsi="Times New Roman" w:cs="Times New Roman"/>
        </w:rPr>
        <w:t>类场地，场地地震动峰值加速度调整，按下式确定：</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α\s\do3(</w:instrText>
      </w:r>
      <w:r>
        <w:rPr>
          <w:rFonts w:ascii="Times New Roman" w:hAnsi="Times New Roman" w:cs="Times New Roman"/>
          <w:i/>
          <w:vertAlign w:val="subscript"/>
        </w:rPr>
        <w:instrText>max</w:instrText>
      </w:r>
      <w:r>
        <w:rPr>
          <w:rFonts w:ascii="Times New Roman" w:hAnsi="Times New Roman" w:cs="Times New Roman"/>
          <w:i/>
        </w:rPr>
        <w:instrText>) = F\s\do3(</w:instrText>
      </w:r>
      <w:r>
        <w:rPr>
          <w:rFonts w:ascii="Times New Roman" w:hAnsi="Times New Roman" w:cs="Times New Roman"/>
          <w:i/>
          <w:vertAlign w:val="subscript"/>
        </w:rPr>
        <w:instrText>a</w:instrText>
      </w:r>
      <w:r>
        <w:rPr>
          <w:rFonts w:ascii="Times New Roman" w:hAnsi="Times New Roman" w:cs="Times New Roman"/>
          <w:i/>
        </w:rPr>
        <w:instrText>) · α\s\do3(</w:instrText>
      </w:r>
      <w:r>
        <w:rPr>
          <w:rFonts w:ascii="Times New Roman" w:hAnsi="Times New Roman" w:cs="Times New Roman"/>
          <w:i/>
          <w:vertAlign w:val="subscript"/>
        </w:rPr>
        <w:instrText>maxⅡ</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 xml:space="preserve">              ……GB18306-2015 </w:t>
      </w:r>
      <w:r>
        <w:rPr>
          <w:rFonts w:ascii="Times New Roman" w:eastAsia="宋体" w:hAnsi="Times New Roman" w:cs="Times New Roman"/>
        </w:rPr>
        <w:t>附录</w:t>
      </w:r>
      <w:r>
        <w:rPr>
          <w:rFonts w:ascii="Times New Roman" w:eastAsia="宋体" w:hAnsi="Times New Roman" w:cs="Times New Roman"/>
        </w:rPr>
        <w:t>E.1</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a</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场地地震动峰值加速度调整系数，可按表</w:t>
      </w:r>
      <w:r>
        <w:rPr>
          <w:rFonts w:ascii="Times New Roman" w:eastAsia="宋体" w:hAnsi="Times New Roman" w:cs="Times New Roman"/>
        </w:rPr>
        <w:t>E.1</w:t>
      </w:r>
      <w:r>
        <w:rPr>
          <w:rFonts w:ascii="Times New Roman" w:eastAsia="宋体" w:hAnsi="Times New Roman" w:cs="Times New Roman"/>
        </w:rPr>
        <w:t>所给值分段线性插值确定。</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α\s\do3(</w:instrText>
      </w:r>
      <w:r>
        <w:rPr>
          <w:rFonts w:ascii="Times New Roman" w:hAnsi="Times New Roman" w:cs="Times New Roman"/>
          <w:i/>
          <w:vertAlign w:val="subscript"/>
        </w:rPr>
        <w:instrText>max</w:instrText>
      </w:r>
      <w:r>
        <w:rPr>
          <w:rFonts w:ascii="Times New Roman" w:hAnsi="Times New Roman" w:cs="Times New Roman"/>
          <w:i/>
        </w:rPr>
        <w:instrText>) = F\s\do3(</w:instrText>
      </w:r>
      <w:r>
        <w:rPr>
          <w:rFonts w:ascii="Times New Roman" w:hAnsi="Times New Roman" w:cs="Times New Roman"/>
          <w:i/>
          <w:vertAlign w:val="subscript"/>
        </w:rPr>
        <w:instrText>a</w:instrText>
      </w:r>
      <w:r>
        <w:rPr>
          <w:rFonts w:ascii="Times New Roman" w:hAnsi="Times New Roman" w:cs="Times New Roman"/>
          <w:i/>
        </w:rPr>
        <w:instrText>) · α\s\do3(</w:instrText>
      </w:r>
      <w:r>
        <w:rPr>
          <w:rFonts w:ascii="Times New Roman" w:hAnsi="Times New Roman" w:cs="Times New Roman"/>
          <w:i/>
          <w:vertAlign w:val="subscript"/>
        </w:rPr>
        <w:instrText>maxⅡ</w:instrText>
      </w:r>
      <w:r>
        <w:rPr>
          <w:rFonts w:ascii="Times New Roman" w:hAnsi="Times New Roman" w:cs="Times New Roman"/>
          <w:i/>
        </w:rPr>
        <w:instrText>) = 1×0.24 = 0.24</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根据《建筑工程抗震设防分类标准》</w:t>
      </w:r>
      <w:r>
        <w:rPr>
          <w:rFonts w:ascii="Times New Roman" w:eastAsia="宋体" w:hAnsi="Times New Roman" w:cs="Times New Roman"/>
        </w:rPr>
        <w:t>GB 50223-2008</w:t>
      </w:r>
      <w:r>
        <w:rPr>
          <w:rFonts w:ascii="Times New Roman" w:eastAsia="宋体" w:hAnsi="Times New Roman" w:cs="Times New Roman"/>
        </w:rPr>
        <w:t>规定：</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1. </w:t>
      </w:r>
      <w:r>
        <w:rPr>
          <w:rFonts w:ascii="Times New Roman" w:eastAsia="宋体" w:hAnsi="Times New Roman" w:cs="Times New Roman"/>
        </w:rPr>
        <w:t>特殊设防类，应按高于本地区抗震设防烈度提高一度的要求加强其抗震措施；但抗震设防烈度</w:t>
      </w:r>
      <w:r>
        <w:rPr>
          <w:rFonts w:ascii="Times New Roman" w:eastAsia="宋体" w:hAnsi="Times New Roman" w:cs="Times New Roman"/>
        </w:rPr>
        <w:lastRenderedPageBreak/>
        <w:t>为</w:t>
      </w:r>
      <w:r>
        <w:rPr>
          <w:rFonts w:ascii="Times New Roman" w:eastAsia="宋体" w:hAnsi="Times New Roman" w:cs="Times New Roman"/>
        </w:rPr>
        <w:t>9</w:t>
      </w:r>
      <w:r>
        <w:rPr>
          <w:rFonts w:ascii="Times New Roman" w:eastAsia="宋体" w:hAnsi="Times New Roman" w:cs="Times New Roman"/>
        </w:rPr>
        <w:t>度时应按比</w:t>
      </w:r>
      <w:r>
        <w:rPr>
          <w:rFonts w:ascii="Times New Roman" w:eastAsia="宋体" w:hAnsi="Times New Roman" w:cs="Times New Roman"/>
        </w:rPr>
        <w:t>9</w:t>
      </w:r>
      <w:r>
        <w:rPr>
          <w:rFonts w:ascii="Times New Roman" w:eastAsia="宋体" w:hAnsi="Times New Roman" w:cs="Times New Roman"/>
        </w:rPr>
        <w:t>度更高的要求采取抗震措施。同时，应按批准的地震安全性评价的结果且高于本地区抗震设防烈度的要求确定其地震作用。简称甲类。</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2. </w:t>
      </w:r>
      <w:r>
        <w:rPr>
          <w:rFonts w:ascii="Times New Roman" w:eastAsia="宋体" w:hAnsi="Times New Roman" w:cs="Times New Roman"/>
        </w:rPr>
        <w:t>重点设防类，应按高于本地区抗震设防烈度一度的要求加强其抗震措施；但抗震设防烈度为</w:t>
      </w:r>
      <w:r>
        <w:rPr>
          <w:rFonts w:ascii="Times New Roman" w:eastAsia="宋体" w:hAnsi="Times New Roman" w:cs="Times New Roman"/>
        </w:rPr>
        <w:t>9</w:t>
      </w:r>
      <w:r>
        <w:rPr>
          <w:rFonts w:ascii="Times New Roman" w:eastAsia="宋体" w:hAnsi="Times New Roman" w:cs="Times New Roman"/>
        </w:rPr>
        <w:t>度时应按比</w:t>
      </w:r>
      <w:r>
        <w:rPr>
          <w:rFonts w:ascii="Times New Roman" w:eastAsia="宋体" w:hAnsi="Times New Roman" w:cs="Times New Roman"/>
        </w:rPr>
        <w:t>9</w:t>
      </w:r>
      <w:r>
        <w:rPr>
          <w:rFonts w:ascii="Times New Roman" w:eastAsia="宋体" w:hAnsi="Times New Roman" w:cs="Times New Roman"/>
        </w:rPr>
        <w:t>度更高的要求采取抗震措施；地基基础的抗震措施，应符合有关规定。同时，应按本地区抗震设防烈度确定其地震作用。简称乙类。</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3. </w:t>
      </w:r>
      <w:r>
        <w:rPr>
          <w:rFonts w:ascii="Times New Roman" w:eastAsia="宋体" w:hAnsi="Times New Roman" w:cs="Times New Roman"/>
        </w:rPr>
        <w:t>标准设防类，应按本地区抗震设防烈度确定其抗震措施和地震作用，达到在遭遇高于当地抗震设防烈度的预估罕遇地震影响时不致倒塌或发生危及生命安全的严重破坏的抗震设防目标。简称丙类。</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4. </w:t>
      </w:r>
      <w:r>
        <w:rPr>
          <w:rFonts w:ascii="Times New Roman" w:eastAsia="宋体" w:hAnsi="Times New Roman" w:cs="Times New Roman"/>
        </w:rPr>
        <w:t>适度设防类，允许比本地区抗震设防烈度的要求适当降低其抗震措施，但抗震设防烈度为</w:t>
      </w:r>
      <w:r>
        <w:rPr>
          <w:rFonts w:ascii="Times New Roman" w:eastAsia="宋体" w:hAnsi="Times New Roman" w:cs="Times New Roman"/>
        </w:rPr>
        <w:t>6</w:t>
      </w:r>
      <w:r>
        <w:rPr>
          <w:rFonts w:ascii="Times New Roman" w:eastAsia="宋体" w:hAnsi="Times New Roman" w:cs="Times New Roman"/>
        </w:rPr>
        <w:t>度时不应降低。一般情况下，仍应按本地区抗震设防烈度确定其地震作用。简称丁类。</w:t>
      </w:r>
    </w:p>
    <w:p w:rsidR="009222EC" w:rsidRDefault="00EF6C74">
      <w:pPr>
        <w:pStyle w:val="4"/>
        <w:topLinePunct/>
        <w:spacing w:line="325" w:lineRule="auto"/>
      </w:pPr>
      <w:bookmarkStart w:id="21" w:name="_Toc19821228"/>
      <w:r>
        <w:t>作用效应组合：</w:t>
      </w:r>
      <w:bookmarkEnd w:id="21"/>
    </w:p>
    <w:p w:rsidR="009222EC" w:rsidRDefault="00EF6C74">
      <w:pPr>
        <w:spacing w:line="360" w:lineRule="auto"/>
      </w:pPr>
      <w:r>
        <w:rPr>
          <w:rFonts w:ascii="Times New Roman" w:eastAsia="宋体" w:hAnsi="Times New Roman" w:cs="Times New Roman"/>
        </w:rPr>
        <w:t>一般规定，幕墙结构构件应按下列规定验算承载力和挠度：</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a. </w:t>
      </w:r>
      <w:r>
        <w:rPr>
          <w:rFonts w:ascii="Times New Roman" w:eastAsia="宋体" w:hAnsi="Times New Roman" w:cs="Times New Roman"/>
        </w:rPr>
        <w:t>无地震作用效应组合时，承载力应符合下式要求：</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γ\s\do3(</w:instrText>
      </w:r>
      <w:r>
        <w:rPr>
          <w:rFonts w:ascii="Times New Roman" w:hAnsi="Times New Roman" w:cs="Times New Roman"/>
          <w:i/>
          <w:vertAlign w:val="subscript"/>
        </w:rPr>
        <w:instrText>o</w:instrText>
      </w:r>
      <w:r>
        <w:rPr>
          <w:rFonts w:ascii="Times New Roman" w:hAnsi="Times New Roman" w:cs="Times New Roman"/>
          <w:i/>
        </w:rPr>
        <w:instrText>)S ≤ R</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b. </w:t>
      </w:r>
      <w:r>
        <w:rPr>
          <w:rFonts w:ascii="Times New Roman" w:eastAsia="宋体" w:hAnsi="Times New Roman" w:cs="Times New Roman"/>
        </w:rPr>
        <w:t>有地震作用效应组合时，承载力应符合下式要求：</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S\s\do3(</w:instrText>
      </w:r>
      <w:r>
        <w:rPr>
          <w:rFonts w:ascii="Times New Roman" w:hAnsi="Times New Roman" w:cs="Times New Roman"/>
          <w:i/>
          <w:vertAlign w:val="subscript"/>
        </w:rPr>
        <w:instrText>E</w:instrText>
      </w:r>
      <w:r>
        <w:rPr>
          <w:rFonts w:ascii="Times New Roman" w:hAnsi="Times New Roman" w:cs="Times New Roman"/>
          <w:i/>
        </w:rPr>
        <w:instrText>) ≤ R/γ\s\do3(</w:instrText>
      </w:r>
      <w:r>
        <w:rPr>
          <w:rFonts w:ascii="Times New Roman" w:hAnsi="Times New Roman" w:cs="Times New Roman"/>
          <w:i/>
          <w:vertAlign w:val="subscript"/>
        </w:rPr>
        <w:instrText>RE</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S</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荷载效应按基本组合的设计值；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S\s\do3(</w:instrText>
      </w:r>
      <w:r>
        <w:rPr>
          <w:rFonts w:ascii="Times New Roman" w:hAnsi="Times New Roman" w:cs="Times New Roman"/>
          <w:i/>
          <w:vertAlign w:val="subscript"/>
        </w:rPr>
        <w:instrText>E</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地震作用效应和其他荷载效应按基本组合的设计值；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R</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构件强度设计值；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γ\s\do3(</w:instrText>
      </w:r>
      <w:r>
        <w:rPr>
          <w:rFonts w:ascii="Times New Roman" w:hAnsi="Times New Roman" w:cs="Times New Roman"/>
          <w:i/>
          <w:vertAlign w:val="subscript"/>
        </w:rPr>
        <w:instrText>o</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结构构件重要性系数，应取不小于</w:t>
      </w:r>
      <w:r>
        <w:rPr>
          <w:rFonts w:ascii="Times New Roman" w:eastAsia="宋体" w:hAnsi="Times New Roman" w:cs="Times New Roman"/>
        </w:rPr>
        <w:t>1.0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γ\s\do3(</w:instrText>
      </w:r>
      <w:r>
        <w:rPr>
          <w:rFonts w:ascii="Times New Roman" w:hAnsi="Times New Roman" w:cs="Times New Roman"/>
          <w:i/>
          <w:vertAlign w:val="subscript"/>
        </w:rPr>
        <w:instrText>RE</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结构构件承载力抗震调整系数，应取</w:t>
      </w:r>
      <w:r>
        <w:rPr>
          <w:rFonts w:ascii="Times New Roman" w:eastAsia="宋体" w:hAnsi="Times New Roman" w:cs="Times New Roman"/>
        </w:rPr>
        <w:t>1.0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c. </w:t>
      </w:r>
      <w:r>
        <w:rPr>
          <w:rFonts w:ascii="Times New Roman" w:eastAsia="宋体" w:hAnsi="Times New Roman" w:cs="Times New Roman"/>
        </w:rPr>
        <w:t>挠度应符合下式要求：</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 ≤ d\s\do3(</w:instrText>
      </w:r>
      <w:r>
        <w:rPr>
          <w:rFonts w:ascii="Times New Roman" w:hAnsi="Times New Roman" w:cs="Times New Roman"/>
          <w:i/>
          <w:vertAlign w:val="subscript"/>
        </w:rPr>
        <w:instrText>f\l(,lim)</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构件在风荷载标准值或永久荷载标准值作用下产生的挠度值；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f\l(,lim)</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构件挠度限值；</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d. </w:t>
      </w:r>
      <w:r>
        <w:rPr>
          <w:rFonts w:ascii="Times New Roman" w:eastAsia="宋体" w:hAnsi="Times New Roman" w:cs="Times New Roman"/>
        </w:rPr>
        <w:t>双向受弯的杆件，两个方向的挠度应分别符合</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 ≤ d\s\do3(</w:instrText>
      </w:r>
      <w:r>
        <w:rPr>
          <w:rFonts w:ascii="Times New Roman" w:hAnsi="Times New Roman" w:cs="Times New Roman"/>
          <w:i/>
          <w:vertAlign w:val="subscript"/>
        </w:rPr>
        <w:instrText>f\l(,lim)</w:instrText>
      </w:r>
      <w:r>
        <w:rPr>
          <w:rFonts w:ascii="Times New Roman" w:hAnsi="Times New Roman" w:cs="Times New Roman"/>
          <w:i/>
        </w:rPr>
        <w:instrText>)</w:instrText>
      </w:r>
      <w:r w:rsidR="009222EC">
        <w:fldChar w:fldCharType="end"/>
      </w:r>
      <w:r>
        <w:rPr>
          <w:rFonts w:ascii="Times New Roman" w:eastAsia="宋体" w:hAnsi="Times New Roman" w:cs="Times New Roman"/>
        </w:rPr>
        <w:t>的规定。</w:t>
      </w:r>
    </w:p>
    <w:p w:rsidR="009222EC" w:rsidRDefault="00EF6C74">
      <w:pPr>
        <w:spacing w:line="360" w:lineRule="auto"/>
      </w:pPr>
      <w:r>
        <w:rPr>
          <w:rFonts w:ascii="Times New Roman" w:eastAsia="宋体" w:hAnsi="Times New Roman" w:cs="Times New Roman"/>
        </w:rPr>
        <w:t>幕墙构件承载力极限状态设计时，其作用效应的组合应符合下列规定：</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1. </w:t>
      </w:r>
      <w:r>
        <w:rPr>
          <w:rFonts w:ascii="Times New Roman" w:eastAsia="宋体" w:hAnsi="Times New Roman" w:cs="Times New Roman"/>
        </w:rPr>
        <w:t>有地震作用效应组合时，应按下式进行：</w:t>
      </w:r>
    </w:p>
    <w:p w:rsidR="009222EC" w:rsidRDefault="00EF6C74">
      <w:pPr>
        <w:spacing w:line="360" w:lineRule="auto"/>
      </w:pPr>
      <w:r>
        <w:rPr>
          <w:rFonts w:ascii="Times New Roman" w:eastAsia="宋体" w:hAnsi="Times New Roman" w:cs="Times New Roman"/>
        </w:rPr>
        <w:lastRenderedPageBreak/>
        <w:t xml:space="preserve">　　</w:t>
      </w:r>
      <w:r w:rsidR="009222EC">
        <w:fldChar w:fldCharType="begin"/>
      </w:r>
      <w:r>
        <w:rPr>
          <w:rFonts w:ascii="Times New Roman" w:hAnsi="Times New Roman" w:cs="Times New Roman"/>
          <w:i/>
        </w:rPr>
        <w:instrText>EQ S = γ\s\do3(</w:instrText>
      </w:r>
      <w:r>
        <w:rPr>
          <w:rFonts w:ascii="Times New Roman" w:hAnsi="Times New Roman" w:cs="Times New Roman"/>
          <w:i/>
          <w:vertAlign w:val="subscript"/>
        </w:rPr>
        <w:instrText>G</w:instrText>
      </w:r>
      <w:r>
        <w:rPr>
          <w:rFonts w:ascii="Times New Roman" w:hAnsi="Times New Roman" w:cs="Times New Roman"/>
          <w:i/>
        </w:rPr>
        <w:instrText>)S\s\do3(</w:instrText>
      </w:r>
      <w:r>
        <w:rPr>
          <w:rFonts w:ascii="Times New Roman" w:hAnsi="Times New Roman" w:cs="Times New Roman"/>
          <w:i/>
          <w:vertAlign w:val="subscript"/>
        </w:rPr>
        <w:instrText>Gk</w:instrText>
      </w:r>
      <w:r>
        <w:rPr>
          <w:rFonts w:ascii="Times New Roman" w:hAnsi="Times New Roman" w:cs="Times New Roman"/>
          <w:i/>
        </w:rPr>
        <w:instrText>) + γ\s\do3(</w:instrText>
      </w:r>
      <w:r>
        <w:rPr>
          <w:rFonts w:ascii="Times New Roman" w:hAnsi="Times New Roman" w:cs="Times New Roman"/>
          <w:i/>
          <w:vertAlign w:val="subscript"/>
        </w:rPr>
        <w:instrText>w</w:instrText>
      </w:r>
      <w:r>
        <w:rPr>
          <w:rFonts w:ascii="Times New Roman" w:hAnsi="Times New Roman" w:cs="Times New Roman"/>
          <w:i/>
        </w:rPr>
        <w:instrText>)ψ\s\do3(</w:instrText>
      </w:r>
      <w:r>
        <w:rPr>
          <w:rFonts w:ascii="Times New Roman" w:hAnsi="Times New Roman" w:cs="Times New Roman"/>
          <w:i/>
          <w:vertAlign w:val="subscript"/>
        </w:rPr>
        <w:instrText>w</w:instrText>
      </w:r>
      <w:r>
        <w:rPr>
          <w:rFonts w:ascii="Times New Roman" w:hAnsi="Times New Roman" w:cs="Times New Roman"/>
          <w:i/>
        </w:rPr>
        <w:instrText>)S\s\do3(</w:instrText>
      </w:r>
      <w:r>
        <w:rPr>
          <w:rFonts w:ascii="Times New Roman" w:hAnsi="Times New Roman" w:cs="Times New Roman"/>
          <w:i/>
          <w:vertAlign w:val="subscript"/>
        </w:rPr>
        <w:instrText>Wk</w:instrText>
      </w:r>
      <w:r>
        <w:rPr>
          <w:rFonts w:ascii="Times New Roman" w:hAnsi="Times New Roman" w:cs="Times New Roman"/>
          <w:i/>
        </w:rPr>
        <w:instrText>) + γ\s\do3(</w:instrText>
      </w:r>
      <w:r>
        <w:rPr>
          <w:rFonts w:ascii="Times New Roman" w:hAnsi="Times New Roman" w:cs="Times New Roman"/>
          <w:i/>
          <w:vertAlign w:val="subscript"/>
        </w:rPr>
        <w:instrText>E</w:instrText>
      </w:r>
      <w:r>
        <w:rPr>
          <w:rFonts w:ascii="Times New Roman" w:hAnsi="Times New Roman" w:cs="Times New Roman"/>
          <w:i/>
        </w:rPr>
        <w:instrText>)ψ\s\do3(</w:instrText>
      </w:r>
      <w:r>
        <w:rPr>
          <w:rFonts w:ascii="Times New Roman" w:hAnsi="Times New Roman" w:cs="Times New Roman"/>
          <w:i/>
          <w:vertAlign w:val="subscript"/>
        </w:rPr>
        <w:instrText>E</w:instrText>
      </w:r>
      <w:r>
        <w:rPr>
          <w:rFonts w:ascii="Times New Roman" w:hAnsi="Times New Roman" w:cs="Times New Roman"/>
          <w:i/>
        </w:rPr>
        <w:instrText>)S\s\do3(</w:instrText>
      </w:r>
      <w:r>
        <w:rPr>
          <w:rFonts w:ascii="Times New Roman" w:hAnsi="Times New Roman" w:cs="Times New Roman"/>
          <w:i/>
          <w:vertAlign w:val="subscript"/>
        </w:rPr>
        <w:instrText>Ek</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2. </w:t>
      </w:r>
      <w:r>
        <w:rPr>
          <w:rFonts w:ascii="Times New Roman" w:eastAsia="宋体" w:hAnsi="Times New Roman" w:cs="Times New Roman"/>
        </w:rPr>
        <w:t>无地震作用效应组合时，应按下式进行：</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S = γ\s\do3(</w:instrText>
      </w:r>
      <w:r>
        <w:rPr>
          <w:rFonts w:ascii="Times New Roman" w:hAnsi="Times New Roman" w:cs="Times New Roman"/>
          <w:i/>
          <w:vertAlign w:val="subscript"/>
        </w:rPr>
        <w:instrText>G</w:instrText>
      </w:r>
      <w:r>
        <w:rPr>
          <w:rFonts w:ascii="Times New Roman" w:hAnsi="Times New Roman" w:cs="Times New Roman"/>
          <w:i/>
        </w:rPr>
        <w:instrText>)S\s\do3(</w:instrText>
      </w:r>
      <w:r>
        <w:rPr>
          <w:rFonts w:ascii="Times New Roman" w:hAnsi="Times New Roman" w:cs="Times New Roman"/>
          <w:i/>
          <w:vertAlign w:val="subscript"/>
        </w:rPr>
        <w:instrText>Gk</w:instrText>
      </w:r>
      <w:r>
        <w:rPr>
          <w:rFonts w:ascii="Times New Roman" w:hAnsi="Times New Roman" w:cs="Times New Roman"/>
          <w:i/>
        </w:rPr>
        <w:instrText>) + ψ\s\do3(</w:instrText>
      </w:r>
      <w:r>
        <w:rPr>
          <w:rFonts w:ascii="Times New Roman" w:hAnsi="Times New Roman" w:cs="Times New Roman"/>
          <w:i/>
          <w:vertAlign w:val="subscript"/>
        </w:rPr>
        <w:instrText>w</w:instrText>
      </w:r>
      <w:r>
        <w:rPr>
          <w:rFonts w:ascii="Times New Roman" w:hAnsi="Times New Roman" w:cs="Times New Roman"/>
          <w:i/>
        </w:rPr>
        <w:instrText>)γ\s\do3(</w:instrText>
      </w:r>
      <w:r>
        <w:rPr>
          <w:rFonts w:ascii="Times New Roman" w:hAnsi="Times New Roman" w:cs="Times New Roman"/>
          <w:i/>
          <w:vertAlign w:val="subscript"/>
        </w:rPr>
        <w:instrText>w</w:instrText>
      </w:r>
      <w:r>
        <w:rPr>
          <w:rFonts w:ascii="Times New Roman" w:hAnsi="Times New Roman" w:cs="Times New Roman"/>
          <w:i/>
        </w:rPr>
        <w:instrText>)S\s\do3(</w:instrText>
      </w:r>
      <w:r>
        <w:rPr>
          <w:rFonts w:ascii="Times New Roman" w:hAnsi="Times New Roman" w:cs="Times New Roman"/>
          <w:i/>
          <w:vertAlign w:val="subscript"/>
        </w:rPr>
        <w:instrText>Wk</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S</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作用效应组合的设计值；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S\s\do3(</w:instrText>
      </w:r>
      <w:r>
        <w:rPr>
          <w:rFonts w:ascii="Times New Roman" w:hAnsi="Times New Roman" w:cs="Times New Roman"/>
          <w:i/>
          <w:vertAlign w:val="subscript"/>
        </w:rPr>
        <w:instrText>Gk</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永久荷载效应标准值；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S\s\do3(</w:instrText>
      </w:r>
      <w:r>
        <w:rPr>
          <w:rFonts w:ascii="Times New Roman" w:hAnsi="Times New Roman" w:cs="Times New Roman"/>
          <w:i/>
          <w:vertAlign w:val="subscript"/>
        </w:rPr>
        <w:instrText>Wk</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风荷载效应标准值；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S\s\do3(</w:instrText>
      </w:r>
      <w:r>
        <w:rPr>
          <w:rFonts w:ascii="Times New Roman" w:hAnsi="Times New Roman" w:cs="Times New Roman"/>
          <w:i/>
          <w:vertAlign w:val="subscript"/>
        </w:rPr>
        <w:instrText>Ek</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地震作用效应标准值；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γ\s\do3(</w:instrText>
      </w:r>
      <w:r>
        <w:rPr>
          <w:rFonts w:ascii="Times New Roman" w:hAnsi="Times New Roman" w:cs="Times New Roman"/>
          <w:i/>
          <w:vertAlign w:val="subscript"/>
        </w:rPr>
        <w:instrText>G</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永久荷载分项系数；</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γ\s\do3(</w:instrText>
      </w:r>
      <w:r>
        <w:rPr>
          <w:rFonts w:ascii="Times New Roman" w:hAnsi="Times New Roman" w:cs="Times New Roman"/>
          <w:i/>
          <w:vertAlign w:val="subscript"/>
        </w:rPr>
        <w:instrText>w</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风荷载分项系数；</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γ\s\do3(</w:instrText>
      </w:r>
      <w:r>
        <w:rPr>
          <w:rFonts w:ascii="Times New Roman" w:hAnsi="Times New Roman" w:cs="Times New Roman"/>
          <w:i/>
          <w:vertAlign w:val="subscript"/>
        </w:rPr>
        <w:instrText>E</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地震作用分项系数；</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ψ\s\do3(</w:instrText>
      </w:r>
      <w:r>
        <w:rPr>
          <w:rFonts w:ascii="Times New Roman" w:hAnsi="Times New Roman" w:cs="Times New Roman"/>
          <w:i/>
          <w:vertAlign w:val="subscript"/>
        </w:rPr>
        <w:instrText>w</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风荷载的组合值系数；</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ψ\s\do3(</w:instrText>
      </w:r>
      <w:r>
        <w:rPr>
          <w:rFonts w:ascii="Times New Roman" w:hAnsi="Times New Roman" w:cs="Times New Roman"/>
          <w:i/>
          <w:vertAlign w:val="subscript"/>
        </w:rPr>
        <w:instrText>E</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地震作用的组合值系数；</w:t>
      </w:r>
    </w:p>
    <w:p w:rsidR="009222EC" w:rsidRDefault="00EF6C74">
      <w:pPr>
        <w:spacing w:line="360" w:lineRule="auto"/>
      </w:pPr>
      <w:r>
        <w:rPr>
          <w:rFonts w:ascii="Times New Roman" w:eastAsia="宋体" w:hAnsi="Times New Roman" w:cs="Times New Roman"/>
        </w:rPr>
        <w:t>进行幕墙构件的承载力设计时，作用分项系数，按下列规定取值：</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①</w:t>
      </w:r>
      <w:r>
        <w:rPr>
          <w:rFonts w:ascii="Times New Roman" w:eastAsia="宋体" w:hAnsi="Times New Roman" w:cs="Times New Roman"/>
        </w:rPr>
        <w:t>一般情况下，永久荷载、风荷载和地震作用的分项系数</w:t>
      </w:r>
      <w:r w:rsidR="009222EC">
        <w:fldChar w:fldCharType="begin"/>
      </w:r>
      <w:r>
        <w:rPr>
          <w:rFonts w:ascii="Times New Roman" w:hAnsi="Times New Roman" w:cs="Times New Roman"/>
          <w:i/>
        </w:rPr>
        <w:instrText>EQ γ\s\do3(</w:instrText>
      </w:r>
      <w:r>
        <w:rPr>
          <w:rFonts w:ascii="Times New Roman" w:hAnsi="Times New Roman" w:cs="Times New Roman"/>
          <w:i/>
          <w:vertAlign w:val="subscript"/>
        </w:rPr>
        <w:instrText>G</w:instrText>
      </w:r>
      <w:r>
        <w:rPr>
          <w:rFonts w:ascii="Times New Roman" w:hAnsi="Times New Roman" w:cs="Times New Roman"/>
          <w:i/>
        </w:rPr>
        <w:instrText>)</w:instrText>
      </w:r>
      <w:r w:rsidR="009222EC">
        <w:fldChar w:fldCharType="end"/>
      </w:r>
      <w:r>
        <w:rPr>
          <w:rFonts w:ascii="Times New Roman" w:eastAsia="宋体" w:hAnsi="Times New Roman" w:cs="Times New Roman"/>
        </w:rPr>
        <w:t>、</w:t>
      </w:r>
      <w:r w:rsidR="009222EC">
        <w:fldChar w:fldCharType="begin"/>
      </w:r>
      <w:r>
        <w:rPr>
          <w:rFonts w:ascii="Times New Roman" w:hAnsi="Times New Roman" w:cs="Times New Roman"/>
          <w:i/>
        </w:rPr>
        <w:instrText>EQ γ\s\do3(</w:instrText>
      </w:r>
      <w:r>
        <w:rPr>
          <w:rFonts w:ascii="Times New Roman" w:hAnsi="Times New Roman" w:cs="Times New Roman"/>
          <w:i/>
          <w:vertAlign w:val="subscript"/>
        </w:rPr>
        <w:instrText>w</w:instrText>
      </w:r>
      <w:r>
        <w:rPr>
          <w:rFonts w:ascii="Times New Roman" w:hAnsi="Times New Roman" w:cs="Times New Roman"/>
          <w:i/>
        </w:rPr>
        <w:instrText>)</w:instrText>
      </w:r>
      <w:r w:rsidR="009222EC">
        <w:fldChar w:fldCharType="end"/>
      </w:r>
      <w:r>
        <w:rPr>
          <w:rFonts w:ascii="Times New Roman" w:eastAsia="宋体" w:hAnsi="Times New Roman" w:cs="Times New Roman"/>
        </w:rPr>
        <w:t>、</w:t>
      </w:r>
      <w:r w:rsidR="009222EC">
        <w:fldChar w:fldCharType="begin"/>
      </w:r>
      <w:r>
        <w:rPr>
          <w:rFonts w:ascii="Times New Roman" w:hAnsi="Times New Roman" w:cs="Times New Roman"/>
          <w:i/>
        </w:rPr>
        <w:instrText>EQ γ\s\do3(</w:instrText>
      </w:r>
      <w:r>
        <w:rPr>
          <w:rFonts w:ascii="Times New Roman" w:hAnsi="Times New Roman" w:cs="Times New Roman"/>
          <w:i/>
          <w:vertAlign w:val="subscript"/>
        </w:rPr>
        <w:instrText>E</w:instrText>
      </w:r>
      <w:r>
        <w:rPr>
          <w:rFonts w:ascii="Times New Roman" w:hAnsi="Times New Roman" w:cs="Times New Roman"/>
          <w:i/>
        </w:rPr>
        <w:instrText>)</w:instrText>
      </w:r>
      <w:r w:rsidR="009222EC">
        <w:fldChar w:fldCharType="end"/>
      </w:r>
      <w:r>
        <w:rPr>
          <w:rFonts w:ascii="Times New Roman" w:eastAsia="宋体" w:hAnsi="Times New Roman" w:cs="Times New Roman"/>
        </w:rPr>
        <w:t>应分别取</w:t>
      </w:r>
      <w:r>
        <w:rPr>
          <w:rFonts w:ascii="Times New Roman" w:eastAsia="宋体" w:hAnsi="Times New Roman" w:cs="Times New Roman"/>
        </w:rPr>
        <w:t>1.3</w:t>
      </w:r>
      <w:r>
        <w:rPr>
          <w:rFonts w:ascii="Times New Roman" w:eastAsia="宋体" w:hAnsi="Times New Roman" w:cs="Times New Roman"/>
        </w:rPr>
        <w:t>、</w:t>
      </w:r>
      <w:r>
        <w:rPr>
          <w:rFonts w:ascii="Times New Roman" w:eastAsia="宋体" w:hAnsi="Times New Roman" w:cs="Times New Roman"/>
        </w:rPr>
        <w:t>1.5</w:t>
      </w:r>
      <w:r>
        <w:rPr>
          <w:rFonts w:ascii="Times New Roman" w:eastAsia="宋体" w:hAnsi="Times New Roman" w:cs="Times New Roman"/>
        </w:rPr>
        <w:t>和</w:t>
      </w:r>
      <w:r>
        <w:rPr>
          <w:rFonts w:ascii="Times New Roman" w:eastAsia="宋体" w:hAnsi="Times New Roman" w:cs="Times New Roman"/>
        </w:rPr>
        <w:t>1.3</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按现行国家标准《建筑结构可靠性设计统一标准》（</w:t>
      </w:r>
      <w:r>
        <w:rPr>
          <w:rFonts w:ascii="Times New Roman" w:eastAsia="宋体" w:hAnsi="Times New Roman" w:cs="Times New Roman"/>
        </w:rPr>
        <w:t>GB50068-2018</w:t>
      </w:r>
      <w:r>
        <w:rPr>
          <w:rFonts w:ascii="Times New Roman" w:eastAsia="宋体" w:hAnsi="Times New Roman" w:cs="Times New Roman"/>
        </w:rPr>
        <w:t>）第</w:t>
      </w:r>
      <w:r>
        <w:rPr>
          <w:rFonts w:ascii="Times New Roman" w:eastAsia="宋体" w:hAnsi="Times New Roman" w:cs="Times New Roman"/>
        </w:rPr>
        <w:t xml:space="preserve"> 8.2.9 </w:t>
      </w:r>
      <w:r>
        <w:rPr>
          <w:rFonts w:ascii="Times New Roman" w:eastAsia="宋体" w:hAnsi="Times New Roman" w:cs="Times New Roman"/>
        </w:rPr>
        <w:t>条</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②</w:t>
      </w:r>
      <w:r>
        <w:rPr>
          <w:rFonts w:ascii="Times New Roman" w:eastAsia="宋体" w:hAnsi="Times New Roman" w:cs="Times New Roman"/>
        </w:rPr>
        <w:t>当永久荷载的效应起控制作用时，其分项系数</w:t>
      </w:r>
      <w:r w:rsidR="009222EC">
        <w:fldChar w:fldCharType="begin"/>
      </w:r>
      <w:r>
        <w:rPr>
          <w:rFonts w:ascii="Times New Roman" w:hAnsi="Times New Roman" w:cs="Times New Roman"/>
          <w:i/>
        </w:rPr>
        <w:instrText>EQ γ\s\do3(</w:instrText>
      </w:r>
      <w:r>
        <w:rPr>
          <w:rFonts w:ascii="Times New Roman" w:hAnsi="Times New Roman" w:cs="Times New Roman"/>
          <w:i/>
          <w:vertAlign w:val="subscript"/>
        </w:rPr>
        <w:instrText>G</w:instrText>
      </w:r>
      <w:r>
        <w:rPr>
          <w:rFonts w:ascii="Times New Roman" w:hAnsi="Times New Roman" w:cs="Times New Roman"/>
          <w:i/>
        </w:rPr>
        <w:instrText>)</w:instrText>
      </w:r>
      <w:r w:rsidR="009222EC">
        <w:fldChar w:fldCharType="end"/>
      </w:r>
      <w:r>
        <w:rPr>
          <w:rFonts w:ascii="Times New Roman" w:eastAsia="宋体" w:hAnsi="Times New Roman" w:cs="Times New Roman"/>
        </w:rPr>
        <w:t>应取</w:t>
      </w:r>
      <w:r>
        <w:rPr>
          <w:rFonts w:ascii="Times New Roman" w:eastAsia="宋体" w:hAnsi="Times New Roman" w:cs="Times New Roman"/>
        </w:rPr>
        <w:t>1.35</w:t>
      </w:r>
      <w:r>
        <w:rPr>
          <w:rFonts w:ascii="Times New Roman" w:eastAsia="宋体" w:hAnsi="Times New Roman" w:cs="Times New Roman"/>
        </w:rPr>
        <w:t>；此时，参与组合的可变荷载效应仅限于竖向荷载效应；</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③</w:t>
      </w:r>
      <w:r>
        <w:rPr>
          <w:rFonts w:ascii="Times New Roman" w:eastAsia="宋体" w:hAnsi="Times New Roman" w:cs="Times New Roman"/>
        </w:rPr>
        <w:t>当永久荷载的效应对构件有利时，其分项系数</w:t>
      </w:r>
      <w:r w:rsidR="009222EC">
        <w:fldChar w:fldCharType="begin"/>
      </w:r>
      <w:r>
        <w:rPr>
          <w:rFonts w:ascii="Times New Roman" w:hAnsi="Times New Roman" w:cs="Times New Roman"/>
          <w:i/>
        </w:rPr>
        <w:instrText>EQ γ\s\do3(</w:instrText>
      </w:r>
      <w:r>
        <w:rPr>
          <w:rFonts w:ascii="Times New Roman" w:hAnsi="Times New Roman" w:cs="Times New Roman"/>
          <w:i/>
          <w:vertAlign w:val="subscript"/>
        </w:rPr>
        <w:instrText>G</w:instrText>
      </w:r>
      <w:r>
        <w:rPr>
          <w:rFonts w:ascii="Times New Roman" w:hAnsi="Times New Roman" w:cs="Times New Roman"/>
          <w:i/>
        </w:rPr>
        <w:instrText>)</w:instrText>
      </w:r>
      <w:r w:rsidR="009222EC">
        <w:fldChar w:fldCharType="end"/>
      </w:r>
      <w:r>
        <w:rPr>
          <w:rFonts w:ascii="Times New Roman" w:eastAsia="宋体" w:hAnsi="Times New Roman" w:cs="Times New Roman"/>
        </w:rPr>
        <w:t>的取值不应大于</w:t>
      </w:r>
      <w:r>
        <w:rPr>
          <w:rFonts w:ascii="Times New Roman" w:eastAsia="宋体" w:hAnsi="Times New Roman" w:cs="Times New Roman"/>
        </w:rPr>
        <w:t>1.0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可变作用的组合系数应按下列规定采用：</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①</w:t>
      </w:r>
      <w:r>
        <w:rPr>
          <w:rFonts w:ascii="Times New Roman" w:eastAsia="宋体" w:hAnsi="Times New Roman" w:cs="Times New Roman"/>
        </w:rPr>
        <w:t>一般情况下，风荷载的组合系数</w:t>
      </w:r>
      <w:r w:rsidR="009222EC">
        <w:fldChar w:fldCharType="begin"/>
      </w:r>
      <w:r>
        <w:rPr>
          <w:rFonts w:ascii="Times New Roman" w:hAnsi="Times New Roman" w:cs="Times New Roman"/>
          <w:i/>
        </w:rPr>
        <w:instrText>EQ ψ\s\do3(</w:instrText>
      </w:r>
      <w:r>
        <w:rPr>
          <w:rFonts w:ascii="Times New Roman" w:hAnsi="Times New Roman" w:cs="Times New Roman"/>
          <w:i/>
          <w:vertAlign w:val="subscript"/>
        </w:rPr>
        <w:instrText>w</w:instrText>
      </w:r>
      <w:r>
        <w:rPr>
          <w:rFonts w:ascii="Times New Roman" w:hAnsi="Times New Roman" w:cs="Times New Roman"/>
          <w:i/>
        </w:rPr>
        <w:instrText>)</w:instrText>
      </w:r>
      <w:r w:rsidR="009222EC">
        <w:fldChar w:fldCharType="end"/>
      </w:r>
      <w:r>
        <w:rPr>
          <w:rFonts w:ascii="Times New Roman" w:eastAsia="宋体" w:hAnsi="Times New Roman" w:cs="Times New Roman"/>
        </w:rPr>
        <w:t>应取</w:t>
      </w:r>
      <w:r>
        <w:rPr>
          <w:rFonts w:ascii="Times New Roman" w:eastAsia="宋体" w:hAnsi="Times New Roman" w:cs="Times New Roman"/>
        </w:rPr>
        <w:t>1.0</w:t>
      </w:r>
      <w:r>
        <w:rPr>
          <w:rFonts w:ascii="Times New Roman" w:eastAsia="宋体" w:hAnsi="Times New Roman" w:cs="Times New Roman"/>
        </w:rPr>
        <w:t>，地震作用于的组合系数</w:t>
      </w:r>
      <w:r w:rsidR="009222EC">
        <w:fldChar w:fldCharType="begin"/>
      </w:r>
      <w:r>
        <w:rPr>
          <w:rFonts w:ascii="Times New Roman" w:hAnsi="Times New Roman" w:cs="Times New Roman"/>
          <w:i/>
        </w:rPr>
        <w:instrText>EQ ψ\s\do3(</w:instrText>
      </w:r>
      <w:r>
        <w:rPr>
          <w:rFonts w:ascii="Times New Roman" w:hAnsi="Times New Roman" w:cs="Times New Roman"/>
          <w:i/>
          <w:vertAlign w:val="subscript"/>
        </w:rPr>
        <w:instrText>E</w:instrText>
      </w:r>
      <w:r>
        <w:rPr>
          <w:rFonts w:ascii="Times New Roman" w:hAnsi="Times New Roman" w:cs="Times New Roman"/>
          <w:i/>
        </w:rPr>
        <w:instrText>)</w:instrText>
      </w:r>
      <w:r w:rsidR="009222EC">
        <w:fldChar w:fldCharType="end"/>
      </w:r>
      <w:r>
        <w:rPr>
          <w:rFonts w:ascii="Times New Roman" w:eastAsia="宋体" w:hAnsi="Times New Roman" w:cs="Times New Roman"/>
        </w:rPr>
        <w:t>应取</w:t>
      </w:r>
      <w:r>
        <w:rPr>
          <w:rFonts w:ascii="Times New Roman" w:eastAsia="宋体" w:hAnsi="Times New Roman" w:cs="Times New Roman"/>
        </w:rPr>
        <w:t>0.5</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②</w:t>
      </w:r>
      <w:r>
        <w:rPr>
          <w:rFonts w:ascii="Times New Roman" w:eastAsia="宋体" w:hAnsi="Times New Roman" w:cs="Times New Roman"/>
        </w:rPr>
        <w:t>对水平倒挂玻璃及框架，可不考虑地震作用效应的组合，风荷载的组合系数</w:t>
      </w:r>
      <w:r w:rsidR="009222EC">
        <w:fldChar w:fldCharType="begin"/>
      </w:r>
      <w:r>
        <w:rPr>
          <w:rFonts w:ascii="Times New Roman" w:hAnsi="Times New Roman" w:cs="Times New Roman"/>
          <w:i/>
        </w:rPr>
        <w:instrText>EQ ψ\s\do3(</w:instrText>
      </w:r>
      <w:r>
        <w:rPr>
          <w:rFonts w:ascii="Times New Roman" w:hAnsi="Times New Roman" w:cs="Times New Roman"/>
          <w:i/>
          <w:vertAlign w:val="subscript"/>
        </w:rPr>
        <w:instrText>w</w:instrText>
      </w:r>
      <w:r>
        <w:rPr>
          <w:rFonts w:ascii="Times New Roman" w:hAnsi="Times New Roman" w:cs="Times New Roman"/>
          <w:i/>
        </w:rPr>
        <w:instrText>)</w:instrText>
      </w:r>
      <w:r w:rsidR="009222EC">
        <w:fldChar w:fldCharType="end"/>
      </w:r>
      <w:r>
        <w:rPr>
          <w:rFonts w:ascii="Times New Roman" w:eastAsia="宋体" w:hAnsi="Times New Roman" w:cs="Times New Roman"/>
        </w:rPr>
        <w:t>应取</w:t>
      </w:r>
      <w:r>
        <w:rPr>
          <w:rFonts w:ascii="Times New Roman" w:eastAsia="宋体" w:hAnsi="Times New Roman" w:cs="Times New Roman"/>
        </w:rPr>
        <w:t>1.0</w:t>
      </w:r>
      <w:r>
        <w:rPr>
          <w:rFonts w:ascii="Times New Roman" w:eastAsia="宋体" w:hAnsi="Times New Roman" w:cs="Times New Roman"/>
        </w:rPr>
        <w:t>（永久荷载的效应不起控制作用时）或</w:t>
      </w:r>
      <w:r>
        <w:rPr>
          <w:rFonts w:ascii="Times New Roman" w:eastAsia="宋体" w:hAnsi="Times New Roman" w:cs="Times New Roman"/>
        </w:rPr>
        <w:t>0.6</w:t>
      </w:r>
      <w:r>
        <w:rPr>
          <w:rFonts w:ascii="Times New Roman" w:eastAsia="宋体" w:hAnsi="Times New Roman" w:cs="Times New Roman"/>
        </w:rPr>
        <w:t>（永久荷载的效应起控制作用时）。</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幕墙构件的挠度验算时，风荷载分项系数</w:t>
      </w:r>
      <w:r w:rsidR="009222EC">
        <w:fldChar w:fldCharType="begin"/>
      </w:r>
      <w:r>
        <w:rPr>
          <w:rFonts w:ascii="Times New Roman" w:hAnsi="Times New Roman" w:cs="Times New Roman"/>
          <w:i/>
        </w:rPr>
        <w:instrText>EQ γ\s\doe(</w:instrText>
      </w:r>
      <w:r>
        <w:rPr>
          <w:rFonts w:ascii="Times New Roman" w:hAnsi="Times New Roman" w:cs="Times New Roman"/>
          <w:i/>
          <w:vertAlign w:val="subscript"/>
        </w:rPr>
        <w:instrText>w</w:instrText>
      </w:r>
      <w:r>
        <w:rPr>
          <w:rFonts w:ascii="Times New Roman" w:hAnsi="Times New Roman" w:cs="Times New Roman"/>
          <w:i/>
        </w:rPr>
        <w:instrText>)</w:instrText>
      </w:r>
      <w:r w:rsidR="009222EC">
        <w:fldChar w:fldCharType="end"/>
      </w:r>
      <w:r>
        <w:rPr>
          <w:rFonts w:ascii="Times New Roman" w:eastAsia="宋体" w:hAnsi="Times New Roman" w:cs="Times New Roman"/>
        </w:rPr>
        <w:t>和永久荷载分项系数均应取</w:t>
      </w:r>
      <w:r>
        <w:rPr>
          <w:rFonts w:ascii="Times New Roman" w:eastAsia="宋体" w:hAnsi="Times New Roman" w:cs="Times New Roman"/>
        </w:rPr>
        <w:t>1.0</w:t>
      </w:r>
      <w:r>
        <w:rPr>
          <w:rFonts w:ascii="Times New Roman" w:eastAsia="宋体" w:hAnsi="Times New Roman" w:cs="Times New Roman"/>
        </w:rPr>
        <w:t>，且可不考虑作用效应的组合。</w:t>
      </w:r>
    </w:p>
    <w:p w:rsidR="009222EC" w:rsidRDefault="00EF6C74">
      <w:pPr>
        <w:pStyle w:val="3"/>
        <w:topLinePunct/>
        <w:spacing w:line="325" w:lineRule="auto"/>
      </w:pPr>
      <w:bookmarkStart w:id="22" w:name="_Toc74231832"/>
      <w:r>
        <w:lastRenderedPageBreak/>
        <w:t>材料性能</w:t>
      </w:r>
      <w:bookmarkEnd w:id="22"/>
    </w:p>
    <w:p w:rsidR="009222EC" w:rsidRDefault="00EF6C74">
      <w:pPr>
        <w:spacing w:line="360" w:lineRule="auto"/>
      </w:pPr>
      <w:r>
        <w:rPr>
          <w:rFonts w:ascii="Times New Roman" w:eastAsia="宋体" w:hAnsi="Times New Roman" w:cs="Times New Roman"/>
        </w:rPr>
        <w:t>材料力学性能，主要参考《玻璃幕墙工程技术规范》</w:t>
      </w:r>
      <w:r>
        <w:rPr>
          <w:rFonts w:ascii="Times New Roman" w:eastAsia="宋体" w:hAnsi="Times New Roman" w:cs="Times New Roman"/>
        </w:rPr>
        <w:t>JGJ 102-2003</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玻璃的强度设计值应按表</w:t>
      </w:r>
      <w:r>
        <w:rPr>
          <w:rFonts w:ascii="Times New Roman" w:eastAsia="宋体" w:hAnsi="Times New Roman" w:cs="Times New Roman"/>
        </w:rPr>
        <w:t>5.2.1</w:t>
      </w:r>
      <w:r>
        <w:rPr>
          <w:rFonts w:ascii="Times New Roman" w:eastAsia="宋体" w:hAnsi="Times New Roman" w:cs="Times New Roman"/>
        </w:rPr>
        <w:t>的规定采用。</w:t>
      </w:r>
    </w:p>
    <w:p w:rsidR="009222EC" w:rsidRDefault="00EF6C74">
      <w:pPr>
        <w:jc w:val="center"/>
      </w:pPr>
      <w:r>
        <w:t>表</w:t>
      </w:r>
      <w:r>
        <w:t xml:space="preserve">5.2.1  </w:t>
      </w:r>
      <w:r>
        <w:t>玻璃的强度设计值</w:t>
      </w:r>
      <w:r>
        <w:t xml:space="preserve"> f</w:t>
      </w:r>
      <w:r>
        <w:rPr>
          <w:rFonts w:ascii="Times New Roman" w:eastAsia="宋体" w:hAnsi="Times New Roman" w:cs="Times New Roman"/>
          <w:vertAlign w:val="subscript"/>
        </w:rPr>
        <w:t>g</w:t>
      </w:r>
      <w:r>
        <w:t>（</w:t>
      </w:r>
      <w:r>
        <w:t>N/mm²</w:t>
      </w:r>
      <w:r>
        <w:t>）</w:t>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2585"/>
        <w:gridCol w:w="3645"/>
        <w:gridCol w:w="1335"/>
        <w:gridCol w:w="1335"/>
      </w:tblGrid>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b/>
                <w:sz w:val="18"/>
              </w:rPr>
              <w:t>种类</w:t>
            </w:r>
          </w:p>
        </w:tc>
        <w:tc>
          <w:tcPr>
            <w:tcW w:w="0" w:type="auto"/>
            <w:vAlign w:val="center"/>
          </w:tcPr>
          <w:p w:rsidR="009222EC" w:rsidRDefault="00EF6C74">
            <w:pPr>
              <w:jc w:val="center"/>
            </w:pPr>
            <w:r>
              <w:rPr>
                <w:rFonts w:ascii="Times New Roman" w:eastAsia="宋体" w:hAnsi="Times New Roman" w:cs="Times New Roman"/>
                <w:b/>
                <w:sz w:val="18"/>
              </w:rPr>
              <w:t>厚度（</w:t>
            </w:r>
            <w:r>
              <w:rPr>
                <w:rFonts w:ascii="Times New Roman" w:eastAsia="宋体" w:hAnsi="Times New Roman" w:cs="Times New Roman"/>
                <w:b/>
                <w:sz w:val="18"/>
              </w:rPr>
              <w:t>mm</w:t>
            </w:r>
            <w:r>
              <w:rPr>
                <w:rFonts w:ascii="Times New Roman" w:eastAsia="宋体" w:hAnsi="Times New Roman" w:cs="Times New Roman"/>
                <w:b/>
                <w:sz w:val="18"/>
              </w:rPr>
              <w:t>）</w:t>
            </w:r>
          </w:p>
        </w:tc>
        <w:tc>
          <w:tcPr>
            <w:tcW w:w="0" w:type="auto"/>
            <w:vAlign w:val="center"/>
          </w:tcPr>
          <w:p w:rsidR="009222EC" w:rsidRDefault="00EF6C74">
            <w:pPr>
              <w:jc w:val="center"/>
            </w:pPr>
            <w:r>
              <w:rPr>
                <w:rFonts w:ascii="Times New Roman" w:eastAsia="宋体" w:hAnsi="Times New Roman" w:cs="Times New Roman"/>
                <w:b/>
                <w:sz w:val="18"/>
              </w:rPr>
              <w:t>大面</w:t>
            </w:r>
          </w:p>
        </w:tc>
        <w:tc>
          <w:tcPr>
            <w:tcW w:w="0" w:type="auto"/>
            <w:vAlign w:val="center"/>
          </w:tcPr>
          <w:p w:rsidR="009222EC" w:rsidRDefault="00EF6C74">
            <w:pPr>
              <w:jc w:val="center"/>
            </w:pPr>
            <w:r>
              <w:rPr>
                <w:rFonts w:ascii="Times New Roman" w:eastAsia="宋体" w:hAnsi="Times New Roman" w:cs="Times New Roman"/>
                <w:b/>
                <w:sz w:val="18"/>
              </w:rPr>
              <w:t>侧面</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普通玻璃</w:t>
            </w:r>
          </w:p>
        </w:tc>
        <w:tc>
          <w:tcPr>
            <w:tcW w:w="0" w:type="auto"/>
            <w:vAlign w:val="center"/>
          </w:tcPr>
          <w:p w:rsidR="009222EC" w:rsidRDefault="00EF6C74">
            <w:pPr>
              <w:jc w:val="center"/>
            </w:pPr>
            <w:r>
              <w:rPr>
                <w:rFonts w:ascii="Times New Roman" w:eastAsia="宋体" w:hAnsi="Times New Roman" w:cs="Times New Roman"/>
                <w:sz w:val="18"/>
              </w:rPr>
              <w:t>5</w:t>
            </w:r>
          </w:p>
        </w:tc>
        <w:tc>
          <w:tcPr>
            <w:tcW w:w="0" w:type="auto"/>
            <w:vAlign w:val="center"/>
          </w:tcPr>
          <w:p w:rsidR="009222EC" w:rsidRDefault="00EF6C74">
            <w:pPr>
              <w:jc w:val="center"/>
            </w:pPr>
            <w:r>
              <w:rPr>
                <w:rFonts w:ascii="Times New Roman" w:eastAsia="宋体" w:hAnsi="Times New Roman" w:cs="Times New Roman"/>
                <w:sz w:val="18"/>
              </w:rPr>
              <w:t>28.0</w:t>
            </w:r>
          </w:p>
        </w:tc>
        <w:tc>
          <w:tcPr>
            <w:tcW w:w="0" w:type="auto"/>
            <w:vAlign w:val="center"/>
          </w:tcPr>
          <w:p w:rsidR="009222EC" w:rsidRDefault="00EF6C74">
            <w:pPr>
              <w:jc w:val="center"/>
            </w:pPr>
            <w:r>
              <w:rPr>
                <w:rFonts w:ascii="Times New Roman" w:eastAsia="宋体" w:hAnsi="Times New Roman" w:cs="Times New Roman"/>
                <w:sz w:val="18"/>
              </w:rPr>
              <w:t>19.5</w:t>
            </w:r>
          </w:p>
        </w:tc>
      </w:tr>
      <w:tr w:rsidR="009222EC">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sz w:val="18"/>
              </w:rPr>
              <w:t>浮法玻璃</w:t>
            </w:r>
          </w:p>
        </w:tc>
        <w:tc>
          <w:tcPr>
            <w:tcW w:w="0" w:type="auto"/>
            <w:vAlign w:val="center"/>
          </w:tcPr>
          <w:p w:rsidR="009222EC" w:rsidRDefault="00EF6C74">
            <w:pPr>
              <w:jc w:val="center"/>
            </w:pPr>
            <w:r>
              <w:rPr>
                <w:rFonts w:ascii="Times New Roman" w:eastAsia="宋体" w:hAnsi="Times New Roman" w:cs="Times New Roman"/>
                <w:sz w:val="18"/>
              </w:rPr>
              <w:t>5</w:t>
            </w:r>
            <w:r>
              <w:rPr>
                <w:rFonts w:ascii="Times New Roman" w:eastAsia="宋体" w:hAnsi="Times New Roman" w:cs="Times New Roman"/>
                <w:sz w:val="18"/>
              </w:rPr>
              <w:t>～</w:t>
            </w:r>
            <w:r>
              <w:rPr>
                <w:rFonts w:ascii="Times New Roman" w:eastAsia="宋体" w:hAnsi="Times New Roman" w:cs="Times New Roman"/>
                <w:sz w:val="18"/>
              </w:rPr>
              <w:t>12</w:t>
            </w:r>
          </w:p>
        </w:tc>
        <w:tc>
          <w:tcPr>
            <w:tcW w:w="0" w:type="auto"/>
            <w:vAlign w:val="center"/>
          </w:tcPr>
          <w:p w:rsidR="009222EC" w:rsidRDefault="00EF6C74">
            <w:pPr>
              <w:jc w:val="center"/>
            </w:pPr>
            <w:r>
              <w:rPr>
                <w:rFonts w:ascii="Times New Roman" w:eastAsia="宋体" w:hAnsi="Times New Roman" w:cs="Times New Roman"/>
                <w:sz w:val="18"/>
              </w:rPr>
              <w:t>28.0</w:t>
            </w:r>
          </w:p>
        </w:tc>
        <w:tc>
          <w:tcPr>
            <w:tcW w:w="0" w:type="auto"/>
            <w:vAlign w:val="center"/>
          </w:tcPr>
          <w:p w:rsidR="009222EC" w:rsidRDefault="00EF6C74">
            <w:pPr>
              <w:jc w:val="center"/>
            </w:pPr>
            <w:r>
              <w:rPr>
                <w:rFonts w:ascii="Times New Roman" w:eastAsia="宋体" w:hAnsi="Times New Roman" w:cs="Times New Roman"/>
                <w:sz w:val="18"/>
              </w:rPr>
              <w:t>19.5</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15</w:t>
            </w:r>
            <w:r>
              <w:rPr>
                <w:rFonts w:ascii="Times New Roman" w:eastAsia="宋体" w:hAnsi="Times New Roman" w:cs="Times New Roman"/>
                <w:sz w:val="18"/>
              </w:rPr>
              <w:t>～</w:t>
            </w:r>
            <w:r>
              <w:rPr>
                <w:rFonts w:ascii="Times New Roman" w:eastAsia="宋体" w:hAnsi="Times New Roman" w:cs="Times New Roman"/>
                <w:sz w:val="18"/>
              </w:rPr>
              <w:t>19</w:t>
            </w:r>
          </w:p>
        </w:tc>
        <w:tc>
          <w:tcPr>
            <w:tcW w:w="0" w:type="auto"/>
            <w:vAlign w:val="center"/>
          </w:tcPr>
          <w:p w:rsidR="009222EC" w:rsidRDefault="00EF6C74">
            <w:pPr>
              <w:jc w:val="center"/>
            </w:pPr>
            <w:r>
              <w:rPr>
                <w:rFonts w:ascii="Times New Roman" w:eastAsia="宋体" w:hAnsi="Times New Roman" w:cs="Times New Roman"/>
                <w:sz w:val="18"/>
              </w:rPr>
              <w:t>24.0</w:t>
            </w:r>
          </w:p>
        </w:tc>
        <w:tc>
          <w:tcPr>
            <w:tcW w:w="0" w:type="auto"/>
            <w:vAlign w:val="center"/>
          </w:tcPr>
          <w:p w:rsidR="009222EC" w:rsidRDefault="00EF6C74">
            <w:pPr>
              <w:jc w:val="center"/>
            </w:pPr>
            <w:r>
              <w:rPr>
                <w:rFonts w:ascii="Times New Roman" w:eastAsia="宋体" w:hAnsi="Times New Roman" w:cs="Times New Roman"/>
                <w:sz w:val="18"/>
              </w:rPr>
              <w:t>17.0</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≥20</w:t>
            </w:r>
          </w:p>
        </w:tc>
        <w:tc>
          <w:tcPr>
            <w:tcW w:w="0" w:type="auto"/>
            <w:vAlign w:val="center"/>
          </w:tcPr>
          <w:p w:rsidR="009222EC" w:rsidRDefault="00EF6C74">
            <w:pPr>
              <w:jc w:val="center"/>
            </w:pPr>
            <w:r>
              <w:rPr>
                <w:rFonts w:ascii="Times New Roman" w:eastAsia="宋体" w:hAnsi="Times New Roman" w:cs="Times New Roman"/>
                <w:sz w:val="18"/>
              </w:rPr>
              <w:t>20.0</w:t>
            </w:r>
          </w:p>
        </w:tc>
        <w:tc>
          <w:tcPr>
            <w:tcW w:w="0" w:type="auto"/>
            <w:vAlign w:val="center"/>
          </w:tcPr>
          <w:p w:rsidR="009222EC" w:rsidRDefault="00EF6C74">
            <w:pPr>
              <w:jc w:val="center"/>
            </w:pPr>
            <w:r>
              <w:rPr>
                <w:rFonts w:ascii="Times New Roman" w:eastAsia="宋体" w:hAnsi="Times New Roman" w:cs="Times New Roman"/>
                <w:sz w:val="18"/>
              </w:rPr>
              <w:t>14.0</w:t>
            </w:r>
          </w:p>
        </w:tc>
      </w:tr>
      <w:tr w:rsidR="009222EC">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sz w:val="18"/>
              </w:rPr>
              <w:t>钢化玻璃</w:t>
            </w:r>
          </w:p>
        </w:tc>
        <w:tc>
          <w:tcPr>
            <w:tcW w:w="0" w:type="auto"/>
            <w:vAlign w:val="center"/>
          </w:tcPr>
          <w:p w:rsidR="009222EC" w:rsidRDefault="00EF6C74">
            <w:pPr>
              <w:jc w:val="center"/>
            </w:pPr>
            <w:r>
              <w:rPr>
                <w:rFonts w:ascii="Times New Roman" w:eastAsia="宋体" w:hAnsi="Times New Roman" w:cs="Times New Roman"/>
                <w:sz w:val="18"/>
              </w:rPr>
              <w:t>5</w:t>
            </w:r>
            <w:r>
              <w:rPr>
                <w:rFonts w:ascii="Times New Roman" w:eastAsia="宋体" w:hAnsi="Times New Roman" w:cs="Times New Roman"/>
                <w:sz w:val="18"/>
              </w:rPr>
              <w:t>～</w:t>
            </w:r>
            <w:r>
              <w:rPr>
                <w:rFonts w:ascii="Times New Roman" w:eastAsia="宋体" w:hAnsi="Times New Roman" w:cs="Times New Roman"/>
                <w:sz w:val="18"/>
              </w:rPr>
              <w:t>12</w:t>
            </w:r>
          </w:p>
        </w:tc>
        <w:tc>
          <w:tcPr>
            <w:tcW w:w="0" w:type="auto"/>
            <w:vAlign w:val="center"/>
          </w:tcPr>
          <w:p w:rsidR="009222EC" w:rsidRDefault="00EF6C74">
            <w:pPr>
              <w:jc w:val="center"/>
            </w:pPr>
            <w:r>
              <w:rPr>
                <w:rFonts w:ascii="Times New Roman" w:eastAsia="宋体" w:hAnsi="Times New Roman" w:cs="Times New Roman"/>
                <w:sz w:val="18"/>
              </w:rPr>
              <w:t>84.0</w:t>
            </w:r>
          </w:p>
        </w:tc>
        <w:tc>
          <w:tcPr>
            <w:tcW w:w="0" w:type="auto"/>
            <w:vAlign w:val="center"/>
          </w:tcPr>
          <w:p w:rsidR="009222EC" w:rsidRDefault="00EF6C74">
            <w:pPr>
              <w:jc w:val="center"/>
            </w:pPr>
            <w:r>
              <w:rPr>
                <w:rFonts w:ascii="Times New Roman" w:eastAsia="宋体" w:hAnsi="Times New Roman" w:cs="Times New Roman"/>
                <w:sz w:val="18"/>
              </w:rPr>
              <w:t>58.8</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15</w:t>
            </w:r>
            <w:r>
              <w:rPr>
                <w:rFonts w:ascii="Times New Roman" w:eastAsia="宋体" w:hAnsi="Times New Roman" w:cs="Times New Roman"/>
                <w:sz w:val="18"/>
              </w:rPr>
              <w:t>～</w:t>
            </w:r>
            <w:r>
              <w:rPr>
                <w:rFonts w:ascii="Times New Roman" w:eastAsia="宋体" w:hAnsi="Times New Roman" w:cs="Times New Roman"/>
                <w:sz w:val="18"/>
              </w:rPr>
              <w:t>19</w:t>
            </w:r>
          </w:p>
        </w:tc>
        <w:tc>
          <w:tcPr>
            <w:tcW w:w="0" w:type="auto"/>
            <w:vAlign w:val="center"/>
          </w:tcPr>
          <w:p w:rsidR="009222EC" w:rsidRDefault="00EF6C74">
            <w:pPr>
              <w:jc w:val="center"/>
            </w:pPr>
            <w:r>
              <w:rPr>
                <w:rFonts w:ascii="Times New Roman" w:eastAsia="宋体" w:hAnsi="Times New Roman" w:cs="Times New Roman"/>
                <w:sz w:val="18"/>
              </w:rPr>
              <w:t>72.0</w:t>
            </w:r>
          </w:p>
        </w:tc>
        <w:tc>
          <w:tcPr>
            <w:tcW w:w="0" w:type="auto"/>
            <w:vAlign w:val="center"/>
          </w:tcPr>
          <w:p w:rsidR="009222EC" w:rsidRDefault="00EF6C74">
            <w:pPr>
              <w:jc w:val="center"/>
            </w:pPr>
            <w:r>
              <w:rPr>
                <w:rFonts w:ascii="Times New Roman" w:eastAsia="宋体" w:hAnsi="Times New Roman" w:cs="Times New Roman"/>
                <w:sz w:val="18"/>
              </w:rPr>
              <w:t>50.4</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≥20</w:t>
            </w:r>
          </w:p>
        </w:tc>
        <w:tc>
          <w:tcPr>
            <w:tcW w:w="0" w:type="auto"/>
            <w:vAlign w:val="center"/>
          </w:tcPr>
          <w:p w:rsidR="009222EC" w:rsidRDefault="00EF6C74">
            <w:pPr>
              <w:jc w:val="center"/>
            </w:pPr>
            <w:r>
              <w:rPr>
                <w:rFonts w:ascii="Times New Roman" w:eastAsia="宋体" w:hAnsi="Times New Roman" w:cs="Times New Roman"/>
                <w:sz w:val="18"/>
              </w:rPr>
              <w:t>59.0</w:t>
            </w:r>
          </w:p>
        </w:tc>
        <w:tc>
          <w:tcPr>
            <w:tcW w:w="0" w:type="auto"/>
            <w:vAlign w:val="center"/>
          </w:tcPr>
          <w:p w:rsidR="009222EC" w:rsidRDefault="00EF6C74">
            <w:pPr>
              <w:jc w:val="center"/>
            </w:pPr>
            <w:r>
              <w:rPr>
                <w:rFonts w:ascii="Times New Roman" w:eastAsia="宋体" w:hAnsi="Times New Roman" w:cs="Times New Roman"/>
                <w:sz w:val="18"/>
              </w:rPr>
              <w:t>41.3</w:t>
            </w:r>
          </w:p>
        </w:tc>
      </w:tr>
    </w:tbl>
    <w:p w:rsidR="009222EC" w:rsidRDefault="00EF6C74">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铝合金型材的强度设计值应参考《铝合金结构设计规范》</w:t>
      </w:r>
      <w:r>
        <w:rPr>
          <w:rFonts w:ascii="Times New Roman" w:eastAsia="宋体" w:hAnsi="Times New Roman" w:cs="Times New Roman"/>
        </w:rPr>
        <w:t>GB 50429-2007</w:t>
      </w:r>
      <w:r>
        <w:rPr>
          <w:rFonts w:ascii="Times New Roman" w:eastAsia="宋体" w:hAnsi="Times New Roman" w:cs="Times New Roman"/>
        </w:rPr>
        <w:t>，按表</w:t>
      </w:r>
      <w:r>
        <w:rPr>
          <w:rFonts w:ascii="Times New Roman" w:eastAsia="宋体" w:hAnsi="Times New Roman" w:cs="Times New Roman"/>
        </w:rPr>
        <w:t>4.3.4</w:t>
      </w:r>
      <w:r>
        <w:rPr>
          <w:rFonts w:ascii="Times New Roman" w:eastAsia="宋体" w:hAnsi="Times New Roman" w:cs="Times New Roman"/>
        </w:rPr>
        <w:t>的规定采用。</w:t>
      </w:r>
    </w:p>
    <w:p w:rsidR="009222EC" w:rsidRDefault="00EF6C74">
      <w:pPr>
        <w:jc w:val="center"/>
      </w:pPr>
      <w:r>
        <w:t>表</w:t>
      </w:r>
      <w:r>
        <w:t xml:space="preserve">4.3.4  </w:t>
      </w:r>
      <w:r>
        <w:t>铝合金型材的强度设计值</w:t>
      </w:r>
      <w:r>
        <w:t>f</w:t>
      </w:r>
      <w:r>
        <w:rPr>
          <w:rFonts w:ascii="Times New Roman" w:eastAsia="宋体" w:hAnsi="Times New Roman" w:cs="Times New Roman"/>
          <w:vertAlign w:val="subscript"/>
        </w:rPr>
        <w:t>a</w:t>
      </w:r>
      <w:r>
        <w:t>（</w:t>
      </w:r>
      <w:r>
        <w:t>N/mm²</w:t>
      </w:r>
      <w:r>
        <w:t>）</w:t>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1873"/>
        <w:gridCol w:w="774"/>
        <w:gridCol w:w="2115"/>
        <w:gridCol w:w="1866"/>
        <w:gridCol w:w="771"/>
        <w:gridCol w:w="1501"/>
      </w:tblGrid>
      <w:tr w:rsidR="00EF6C74" w:rsidTr="00EF6C74">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b/>
                <w:sz w:val="18"/>
              </w:rPr>
              <w:t>铝合金牌号</w:t>
            </w:r>
          </w:p>
        </w:tc>
        <w:tc>
          <w:tcPr>
            <w:tcW w:w="0" w:type="auto"/>
            <w:vMerge w:val="restart"/>
            <w:vAlign w:val="center"/>
          </w:tcPr>
          <w:p w:rsidR="009222EC" w:rsidRDefault="00EF6C74">
            <w:pPr>
              <w:jc w:val="center"/>
            </w:pPr>
            <w:r>
              <w:rPr>
                <w:rFonts w:ascii="Times New Roman" w:eastAsia="宋体" w:hAnsi="Times New Roman" w:cs="Times New Roman"/>
                <w:b/>
                <w:sz w:val="18"/>
              </w:rPr>
              <w:t>状态</w:t>
            </w:r>
          </w:p>
        </w:tc>
        <w:tc>
          <w:tcPr>
            <w:tcW w:w="0" w:type="auto"/>
            <w:vMerge w:val="restart"/>
            <w:vAlign w:val="center"/>
          </w:tcPr>
          <w:p w:rsidR="009222EC" w:rsidRDefault="00EF6C74">
            <w:pPr>
              <w:jc w:val="center"/>
            </w:pPr>
            <w:r>
              <w:rPr>
                <w:rFonts w:ascii="Times New Roman" w:eastAsia="宋体" w:hAnsi="Times New Roman" w:cs="Times New Roman"/>
                <w:b/>
                <w:sz w:val="18"/>
              </w:rPr>
              <w:t>壁厚（</w:t>
            </w:r>
            <w:r>
              <w:rPr>
                <w:rFonts w:ascii="Times New Roman" w:eastAsia="宋体" w:hAnsi="Times New Roman" w:cs="Times New Roman"/>
                <w:b/>
                <w:sz w:val="18"/>
              </w:rPr>
              <w:t>mm</w:t>
            </w:r>
            <w:r>
              <w:rPr>
                <w:rFonts w:ascii="Times New Roman" w:eastAsia="宋体" w:hAnsi="Times New Roman" w:cs="Times New Roman"/>
                <w:b/>
                <w:sz w:val="18"/>
              </w:rPr>
              <w:t>）</w:t>
            </w:r>
          </w:p>
        </w:tc>
        <w:tc>
          <w:tcPr>
            <w:tcW w:w="0" w:type="auto"/>
            <w:gridSpan w:val="3"/>
            <w:vAlign w:val="center"/>
          </w:tcPr>
          <w:p w:rsidR="009222EC" w:rsidRDefault="00EF6C74">
            <w:pPr>
              <w:jc w:val="center"/>
            </w:pPr>
            <w:r>
              <w:rPr>
                <w:rFonts w:ascii="Times New Roman" w:eastAsia="宋体" w:hAnsi="Times New Roman" w:cs="Times New Roman"/>
                <w:b/>
                <w:sz w:val="18"/>
              </w:rPr>
              <w:t>强度设计值</w:t>
            </w:r>
            <w:r>
              <w:rPr>
                <w:rFonts w:ascii="Times New Roman" w:eastAsia="宋体" w:hAnsi="Times New Roman" w:cs="Times New Roman"/>
                <w:b/>
                <w:sz w:val="18"/>
              </w:rPr>
              <w:t>fa</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Merge/>
            <w:vAlign w:val="center"/>
          </w:tcPr>
          <w:p w:rsidR="009222EC" w:rsidRDefault="009222EC"/>
        </w:tc>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抗拉、抗压</w:t>
            </w:r>
          </w:p>
        </w:tc>
        <w:tc>
          <w:tcPr>
            <w:tcW w:w="0" w:type="auto"/>
            <w:vAlign w:val="center"/>
          </w:tcPr>
          <w:p w:rsidR="009222EC" w:rsidRDefault="00EF6C74">
            <w:pPr>
              <w:jc w:val="center"/>
            </w:pPr>
            <w:r>
              <w:rPr>
                <w:rFonts w:ascii="Times New Roman" w:eastAsia="宋体" w:hAnsi="Times New Roman" w:cs="Times New Roman"/>
                <w:sz w:val="18"/>
              </w:rPr>
              <w:t>抗剪</w:t>
            </w:r>
          </w:p>
        </w:tc>
        <w:tc>
          <w:tcPr>
            <w:tcW w:w="0" w:type="auto"/>
            <w:vAlign w:val="center"/>
          </w:tcPr>
          <w:p w:rsidR="009222EC" w:rsidRDefault="00EF6C74">
            <w:pPr>
              <w:jc w:val="center"/>
            </w:pPr>
            <w:r>
              <w:rPr>
                <w:rFonts w:ascii="Times New Roman" w:eastAsia="宋体" w:hAnsi="Times New Roman" w:cs="Times New Roman"/>
                <w:sz w:val="18"/>
              </w:rPr>
              <w:t>局部承压</w:t>
            </w:r>
          </w:p>
        </w:tc>
      </w:tr>
      <w:tr w:rsidR="009222EC">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sz w:val="18"/>
              </w:rPr>
              <w:t>6061</w:t>
            </w:r>
          </w:p>
        </w:tc>
        <w:tc>
          <w:tcPr>
            <w:tcW w:w="0" w:type="auto"/>
            <w:vAlign w:val="center"/>
          </w:tcPr>
          <w:p w:rsidR="009222EC" w:rsidRDefault="00EF6C74">
            <w:pPr>
              <w:jc w:val="center"/>
            </w:pPr>
            <w:r>
              <w:rPr>
                <w:rFonts w:ascii="Times New Roman" w:eastAsia="宋体" w:hAnsi="Times New Roman" w:cs="Times New Roman"/>
                <w:sz w:val="18"/>
              </w:rPr>
              <w:t>T4</w:t>
            </w:r>
          </w:p>
        </w:tc>
        <w:tc>
          <w:tcPr>
            <w:tcW w:w="0" w:type="auto"/>
            <w:vAlign w:val="center"/>
          </w:tcPr>
          <w:p w:rsidR="009222EC" w:rsidRDefault="00EF6C74">
            <w:pPr>
              <w:jc w:val="center"/>
            </w:pPr>
            <w:r>
              <w:rPr>
                <w:rFonts w:ascii="Times New Roman" w:eastAsia="宋体" w:hAnsi="Times New Roman" w:cs="Times New Roman"/>
                <w:sz w:val="18"/>
              </w:rPr>
              <w:t>不区分</w:t>
            </w:r>
          </w:p>
        </w:tc>
        <w:tc>
          <w:tcPr>
            <w:tcW w:w="0" w:type="auto"/>
            <w:vAlign w:val="center"/>
          </w:tcPr>
          <w:p w:rsidR="009222EC" w:rsidRDefault="00EF6C74">
            <w:pPr>
              <w:jc w:val="center"/>
            </w:pPr>
            <w:r>
              <w:rPr>
                <w:rFonts w:ascii="Times New Roman" w:eastAsia="宋体" w:hAnsi="Times New Roman" w:cs="Times New Roman"/>
                <w:sz w:val="18"/>
              </w:rPr>
              <w:t>90</w:t>
            </w:r>
          </w:p>
        </w:tc>
        <w:tc>
          <w:tcPr>
            <w:tcW w:w="0" w:type="auto"/>
            <w:vAlign w:val="center"/>
          </w:tcPr>
          <w:p w:rsidR="009222EC" w:rsidRDefault="00EF6C74">
            <w:pPr>
              <w:jc w:val="center"/>
            </w:pPr>
            <w:r>
              <w:rPr>
                <w:rFonts w:ascii="Times New Roman" w:eastAsia="宋体" w:hAnsi="Times New Roman" w:cs="Times New Roman"/>
                <w:sz w:val="18"/>
              </w:rPr>
              <w:t>55</w:t>
            </w:r>
          </w:p>
        </w:tc>
        <w:tc>
          <w:tcPr>
            <w:tcW w:w="0" w:type="auto"/>
            <w:vAlign w:val="center"/>
          </w:tcPr>
          <w:p w:rsidR="009222EC" w:rsidRDefault="00EF6C74">
            <w:pPr>
              <w:jc w:val="center"/>
            </w:pPr>
            <w:r>
              <w:rPr>
                <w:rFonts w:ascii="Times New Roman" w:eastAsia="宋体" w:hAnsi="Times New Roman" w:cs="Times New Roman"/>
                <w:sz w:val="18"/>
              </w:rPr>
              <w:t>133.0</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T6</w:t>
            </w:r>
          </w:p>
        </w:tc>
        <w:tc>
          <w:tcPr>
            <w:tcW w:w="0" w:type="auto"/>
            <w:vAlign w:val="center"/>
          </w:tcPr>
          <w:p w:rsidR="009222EC" w:rsidRDefault="00EF6C74">
            <w:pPr>
              <w:jc w:val="center"/>
            </w:pPr>
            <w:r>
              <w:rPr>
                <w:rFonts w:ascii="Times New Roman" w:eastAsia="宋体" w:hAnsi="Times New Roman" w:cs="Times New Roman"/>
                <w:sz w:val="18"/>
              </w:rPr>
              <w:t>不区分</w:t>
            </w:r>
          </w:p>
        </w:tc>
        <w:tc>
          <w:tcPr>
            <w:tcW w:w="0" w:type="auto"/>
            <w:vAlign w:val="center"/>
          </w:tcPr>
          <w:p w:rsidR="009222EC" w:rsidRDefault="00EF6C74">
            <w:pPr>
              <w:jc w:val="center"/>
            </w:pPr>
            <w:r>
              <w:rPr>
                <w:rFonts w:ascii="Times New Roman" w:eastAsia="宋体" w:hAnsi="Times New Roman" w:cs="Times New Roman"/>
                <w:sz w:val="18"/>
              </w:rPr>
              <w:t>200</w:t>
            </w:r>
          </w:p>
        </w:tc>
        <w:tc>
          <w:tcPr>
            <w:tcW w:w="0" w:type="auto"/>
            <w:vAlign w:val="center"/>
          </w:tcPr>
          <w:p w:rsidR="009222EC" w:rsidRDefault="00EF6C74">
            <w:pPr>
              <w:jc w:val="center"/>
            </w:pPr>
            <w:r>
              <w:rPr>
                <w:rFonts w:ascii="Times New Roman" w:eastAsia="宋体" w:hAnsi="Times New Roman" w:cs="Times New Roman"/>
                <w:sz w:val="18"/>
              </w:rPr>
              <w:t>115</w:t>
            </w:r>
          </w:p>
        </w:tc>
        <w:tc>
          <w:tcPr>
            <w:tcW w:w="0" w:type="auto"/>
            <w:vAlign w:val="center"/>
          </w:tcPr>
          <w:p w:rsidR="009222EC" w:rsidRDefault="00EF6C74">
            <w:pPr>
              <w:jc w:val="center"/>
            </w:pPr>
            <w:r>
              <w:rPr>
                <w:rFonts w:ascii="Times New Roman" w:eastAsia="宋体" w:hAnsi="Times New Roman" w:cs="Times New Roman"/>
                <w:sz w:val="18"/>
              </w:rPr>
              <w:t>199.0</w:t>
            </w:r>
          </w:p>
        </w:tc>
      </w:tr>
      <w:tr w:rsidR="009222EC">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sz w:val="18"/>
              </w:rPr>
              <w:t>6063</w:t>
            </w:r>
          </w:p>
        </w:tc>
        <w:tc>
          <w:tcPr>
            <w:tcW w:w="0" w:type="auto"/>
            <w:vAlign w:val="center"/>
          </w:tcPr>
          <w:p w:rsidR="009222EC" w:rsidRDefault="00EF6C74">
            <w:pPr>
              <w:jc w:val="center"/>
            </w:pPr>
            <w:r>
              <w:rPr>
                <w:rFonts w:ascii="Times New Roman" w:eastAsia="宋体" w:hAnsi="Times New Roman" w:cs="Times New Roman"/>
                <w:sz w:val="18"/>
              </w:rPr>
              <w:t>T5</w:t>
            </w:r>
          </w:p>
        </w:tc>
        <w:tc>
          <w:tcPr>
            <w:tcW w:w="0" w:type="auto"/>
            <w:vAlign w:val="center"/>
          </w:tcPr>
          <w:p w:rsidR="009222EC" w:rsidRDefault="00EF6C74">
            <w:pPr>
              <w:jc w:val="center"/>
            </w:pPr>
            <w:r>
              <w:rPr>
                <w:rFonts w:ascii="Times New Roman" w:eastAsia="宋体" w:hAnsi="Times New Roman" w:cs="Times New Roman"/>
                <w:sz w:val="18"/>
              </w:rPr>
              <w:t>不区分</w:t>
            </w:r>
          </w:p>
        </w:tc>
        <w:tc>
          <w:tcPr>
            <w:tcW w:w="0" w:type="auto"/>
            <w:vAlign w:val="center"/>
          </w:tcPr>
          <w:p w:rsidR="009222EC" w:rsidRDefault="00EF6C74">
            <w:pPr>
              <w:jc w:val="center"/>
            </w:pPr>
            <w:r>
              <w:rPr>
                <w:rFonts w:ascii="Times New Roman" w:eastAsia="宋体" w:hAnsi="Times New Roman" w:cs="Times New Roman"/>
                <w:sz w:val="18"/>
              </w:rPr>
              <w:t>90</w:t>
            </w:r>
          </w:p>
        </w:tc>
        <w:tc>
          <w:tcPr>
            <w:tcW w:w="0" w:type="auto"/>
            <w:vAlign w:val="center"/>
          </w:tcPr>
          <w:p w:rsidR="009222EC" w:rsidRDefault="00EF6C74">
            <w:pPr>
              <w:jc w:val="center"/>
            </w:pPr>
            <w:r>
              <w:rPr>
                <w:rFonts w:ascii="Times New Roman" w:eastAsia="宋体" w:hAnsi="Times New Roman" w:cs="Times New Roman"/>
                <w:sz w:val="18"/>
              </w:rPr>
              <w:t>55</w:t>
            </w:r>
          </w:p>
        </w:tc>
        <w:tc>
          <w:tcPr>
            <w:tcW w:w="0" w:type="auto"/>
            <w:vAlign w:val="center"/>
          </w:tcPr>
          <w:p w:rsidR="009222EC" w:rsidRDefault="00EF6C74">
            <w:pPr>
              <w:jc w:val="center"/>
            </w:pPr>
            <w:r>
              <w:rPr>
                <w:rFonts w:ascii="Times New Roman" w:eastAsia="宋体" w:hAnsi="Times New Roman" w:cs="Times New Roman"/>
                <w:sz w:val="18"/>
              </w:rPr>
              <w:t>120.0</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T6</w:t>
            </w:r>
          </w:p>
        </w:tc>
        <w:tc>
          <w:tcPr>
            <w:tcW w:w="0" w:type="auto"/>
            <w:vAlign w:val="center"/>
          </w:tcPr>
          <w:p w:rsidR="009222EC" w:rsidRDefault="00EF6C74">
            <w:pPr>
              <w:jc w:val="center"/>
            </w:pPr>
            <w:r>
              <w:rPr>
                <w:rFonts w:ascii="Times New Roman" w:eastAsia="宋体" w:hAnsi="Times New Roman" w:cs="Times New Roman"/>
                <w:sz w:val="18"/>
              </w:rPr>
              <w:t>不区分</w:t>
            </w:r>
          </w:p>
        </w:tc>
        <w:tc>
          <w:tcPr>
            <w:tcW w:w="0" w:type="auto"/>
            <w:vAlign w:val="center"/>
          </w:tcPr>
          <w:p w:rsidR="009222EC" w:rsidRDefault="00EF6C74">
            <w:pPr>
              <w:jc w:val="center"/>
            </w:pPr>
            <w:r>
              <w:rPr>
                <w:rFonts w:ascii="Times New Roman" w:eastAsia="宋体" w:hAnsi="Times New Roman" w:cs="Times New Roman"/>
                <w:sz w:val="18"/>
              </w:rPr>
              <w:t>150</w:t>
            </w:r>
          </w:p>
        </w:tc>
        <w:tc>
          <w:tcPr>
            <w:tcW w:w="0" w:type="auto"/>
            <w:vAlign w:val="center"/>
          </w:tcPr>
          <w:p w:rsidR="009222EC" w:rsidRDefault="00EF6C74">
            <w:pPr>
              <w:jc w:val="center"/>
            </w:pPr>
            <w:r>
              <w:rPr>
                <w:rFonts w:ascii="Times New Roman" w:eastAsia="宋体" w:hAnsi="Times New Roman" w:cs="Times New Roman"/>
                <w:sz w:val="18"/>
              </w:rPr>
              <w:t>85</w:t>
            </w:r>
          </w:p>
        </w:tc>
        <w:tc>
          <w:tcPr>
            <w:tcW w:w="0" w:type="auto"/>
            <w:vAlign w:val="center"/>
          </w:tcPr>
          <w:p w:rsidR="009222EC" w:rsidRDefault="00EF6C74">
            <w:pPr>
              <w:jc w:val="center"/>
            </w:pPr>
            <w:r>
              <w:rPr>
                <w:rFonts w:ascii="Times New Roman" w:eastAsia="宋体" w:hAnsi="Times New Roman" w:cs="Times New Roman"/>
                <w:sz w:val="18"/>
              </w:rPr>
              <w:t>161.0</w:t>
            </w:r>
          </w:p>
        </w:tc>
      </w:tr>
      <w:tr w:rsidR="009222EC">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sz w:val="18"/>
              </w:rPr>
              <w:t>6063A</w:t>
            </w:r>
          </w:p>
        </w:tc>
        <w:tc>
          <w:tcPr>
            <w:tcW w:w="0" w:type="auto"/>
            <w:vMerge w:val="restart"/>
            <w:vAlign w:val="center"/>
          </w:tcPr>
          <w:p w:rsidR="009222EC" w:rsidRDefault="00EF6C74">
            <w:pPr>
              <w:jc w:val="center"/>
            </w:pPr>
            <w:r>
              <w:rPr>
                <w:rFonts w:ascii="Times New Roman" w:eastAsia="宋体" w:hAnsi="Times New Roman" w:cs="Times New Roman"/>
                <w:sz w:val="18"/>
              </w:rPr>
              <w:t>T5</w:t>
            </w:r>
          </w:p>
        </w:tc>
        <w:tc>
          <w:tcPr>
            <w:tcW w:w="0" w:type="auto"/>
            <w:vAlign w:val="center"/>
          </w:tcPr>
          <w:p w:rsidR="009222EC" w:rsidRDefault="00EF6C74">
            <w:pPr>
              <w:jc w:val="center"/>
            </w:pPr>
            <w:r>
              <w:rPr>
                <w:rFonts w:ascii="Times New Roman" w:eastAsia="宋体" w:hAnsi="Times New Roman" w:cs="Times New Roman"/>
                <w:sz w:val="18"/>
              </w:rPr>
              <w:t>≤10</w:t>
            </w:r>
          </w:p>
        </w:tc>
        <w:tc>
          <w:tcPr>
            <w:tcW w:w="0" w:type="auto"/>
            <w:vAlign w:val="center"/>
          </w:tcPr>
          <w:p w:rsidR="009222EC" w:rsidRDefault="00EF6C74">
            <w:pPr>
              <w:jc w:val="center"/>
            </w:pPr>
            <w:r>
              <w:rPr>
                <w:rFonts w:ascii="Times New Roman" w:eastAsia="宋体" w:hAnsi="Times New Roman" w:cs="Times New Roman"/>
                <w:sz w:val="18"/>
              </w:rPr>
              <w:t>135</w:t>
            </w:r>
          </w:p>
        </w:tc>
        <w:tc>
          <w:tcPr>
            <w:tcW w:w="0" w:type="auto"/>
            <w:vAlign w:val="center"/>
          </w:tcPr>
          <w:p w:rsidR="009222EC" w:rsidRDefault="00EF6C74">
            <w:pPr>
              <w:jc w:val="center"/>
            </w:pPr>
            <w:r>
              <w:rPr>
                <w:rFonts w:ascii="Times New Roman" w:eastAsia="宋体" w:hAnsi="Times New Roman" w:cs="Times New Roman"/>
                <w:sz w:val="18"/>
              </w:rPr>
              <w:t>75</w:t>
            </w:r>
          </w:p>
        </w:tc>
        <w:tc>
          <w:tcPr>
            <w:tcW w:w="0" w:type="auto"/>
            <w:vAlign w:val="center"/>
          </w:tcPr>
          <w:p w:rsidR="009222EC" w:rsidRDefault="00EF6C74">
            <w:pPr>
              <w:jc w:val="center"/>
            </w:pPr>
            <w:r>
              <w:rPr>
                <w:rFonts w:ascii="Times New Roman" w:eastAsia="宋体" w:hAnsi="Times New Roman" w:cs="Times New Roman"/>
                <w:sz w:val="18"/>
              </w:rPr>
              <w:t>150.0</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w:t>
            </w:r>
            <w:r>
              <w:rPr>
                <w:rFonts w:ascii="Times New Roman" w:eastAsia="宋体" w:hAnsi="Times New Roman" w:cs="Times New Roman"/>
                <w:sz w:val="18"/>
              </w:rPr>
              <w:t>10</w:t>
            </w:r>
          </w:p>
        </w:tc>
        <w:tc>
          <w:tcPr>
            <w:tcW w:w="0" w:type="auto"/>
            <w:vAlign w:val="center"/>
          </w:tcPr>
          <w:p w:rsidR="009222EC" w:rsidRDefault="00EF6C74">
            <w:pPr>
              <w:jc w:val="center"/>
            </w:pPr>
            <w:r>
              <w:rPr>
                <w:rFonts w:ascii="Times New Roman" w:eastAsia="宋体" w:hAnsi="Times New Roman" w:cs="Times New Roman"/>
                <w:sz w:val="18"/>
              </w:rPr>
              <w:t>125</w:t>
            </w:r>
          </w:p>
        </w:tc>
        <w:tc>
          <w:tcPr>
            <w:tcW w:w="0" w:type="auto"/>
            <w:vAlign w:val="center"/>
          </w:tcPr>
          <w:p w:rsidR="009222EC" w:rsidRDefault="00EF6C74">
            <w:pPr>
              <w:jc w:val="center"/>
            </w:pPr>
            <w:r>
              <w:rPr>
                <w:rFonts w:ascii="Times New Roman" w:eastAsia="宋体" w:hAnsi="Times New Roman" w:cs="Times New Roman"/>
                <w:sz w:val="18"/>
              </w:rPr>
              <w:t>70</w:t>
            </w:r>
          </w:p>
        </w:tc>
        <w:tc>
          <w:tcPr>
            <w:tcW w:w="0" w:type="auto"/>
            <w:vAlign w:val="center"/>
          </w:tcPr>
          <w:p w:rsidR="009222EC" w:rsidRDefault="00EF6C74">
            <w:pPr>
              <w:jc w:val="center"/>
            </w:pPr>
            <w:r>
              <w:rPr>
                <w:rFonts w:ascii="Times New Roman" w:eastAsia="宋体" w:hAnsi="Times New Roman" w:cs="Times New Roman"/>
                <w:sz w:val="18"/>
              </w:rPr>
              <w:t>141.5</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Merge w:val="restart"/>
            <w:vAlign w:val="center"/>
          </w:tcPr>
          <w:p w:rsidR="009222EC" w:rsidRDefault="00EF6C74">
            <w:pPr>
              <w:jc w:val="center"/>
            </w:pPr>
            <w:r>
              <w:rPr>
                <w:rFonts w:ascii="Times New Roman" w:eastAsia="宋体" w:hAnsi="Times New Roman" w:cs="Times New Roman"/>
                <w:sz w:val="18"/>
              </w:rPr>
              <w:t>T6</w:t>
            </w:r>
          </w:p>
        </w:tc>
        <w:tc>
          <w:tcPr>
            <w:tcW w:w="0" w:type="auto"/>
            <w:vAlign w:val="center"/>
          </w:tcPr>
          <w:p w:rsidR="009222EC" w:rsidRDefault="00EF6C74">
            <w:pPr>
              <w:jc w:val="center"/>
            </w:pPr>
            <w:r>
              <w:rPr>
                <w:rFonts w:ascii="Times New Roman" w:eastAsia="宋体" w:hAnsi="Times New Roman" w:cs="Times New Roman"/>
                <w:sz w:val="18"/>
              </w:rPr>
              <w:t>≤10</w:t>
            </w:r>
          </w:p>
        </w:tc>
        <w:tc>
          <w:tcPr>
            <w:tcW w:w="0" w:type="auto"/>
            <w:vAlign w:val="center"/>
          </w:tcPr>
          <w:p w:rsidR="009222EC" w:rsidRDefault="00EF6C74">
            <w:pPr>
              <w:jc w:val="center"/>
            </w:pPr>
            <w:r>
              <w:rPr>
                <w:rFonts w:ascii="Times New Roman" w:eastAsia="宋体" w:hAnsi="Times New Roman" w:cs="Times New Roman"/>
                <w:sz w:val="18"/>
              </w:rPr>
              <w:t>160</w:t>
            </w:r>
          </w:p>
        </w:tc>
        <w:tc>
          <w:tcPr>
            <w:tcW w:w="0" w:type="auto"/>
            <w:vAlign w:val="center"/>
          </w:tcPr>
          <w:p w:rsidR="009222EC" w:rsidRDefault="00EF6C74">
            <w:pPr>
              <w:jc w:val="center"/>
            </w:pPr>
            <w:r>
              <w:rPr>
                <w:rFonts w:ascii="Times New Roman" w:eastAsia="宋体" w:hAnsi="Times New Roman" w:cs="Times New Roman"/>
                <w:sz w:val="18"/>
              </w:rPr>
              <w:t>90</w:t>
            </w:r>
          </w:p>
        </w:tc>
        <w:tc>
          <w:tcPr>
            <w:tcW w:w="0" w:type="auto"/>
            <w:vAlign w:val="center"/>
          </w:tcPr>
          <w:p w:rsidR="009222EC" w:rsidRDefault="00EF6C74">
            <w:pPr>
              <w:jc w:val="center"/>
            </w:pPr>
            <w:r>
              <w:rPr>
                <w:rFonts w:ascii="Times New Roman" w:eastAsia="宋体" w:hAnsi="Times New Roman" w:cs="Times New Roman"/>
                <w:sz w:val="18"/>
              </w:rPr>
              <w:t>172.0</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w:t>
            </w:r>
            <w:r>
              <w:rPr>
                <w:rFonts w:ascii="Times New Roman" w:eastAsia="宋体" w:hAnsi="Times New Roman" w:cs="Times New Roman"/>
                <w:sz w:val="18"/>
              </w:rPr>
              <w:t>10</w:t>
            </w:r>
          </w:p>
        </w:tc>
        <w:tc>
          <w:tcPr>
            <w:tcW w:w="0" w:type="auto"/>
            <w:vAlign w:val="center"/>
          </w:tcPr>
          <w:p w:rsidR="009222EC" w:rsidRDefault="00EF6C74">
            <w:pPr>
              <w:jc w:val="center"/>
            </w:pPr>
            <w:r>
              <w:rPr>
                <w:rFonts w:ascii="Times New Roman" w:eastAsia="宋体" w:hAnsi="Times New Roman" w:cs="Times New Roman"/>
                <w:sz w:val="18"/>
              </w:rPr>
              <w:t>150</w:t>
            </w:r>
          </w:p>
        </w:tc>
        <w:tc>
          <w:tcPr>
            <w:tcW w:w="0" w:type="auto"/>
            <w:vAlign w:val="center"/>
          </w:tcPr>
          <w:p w:rsidR="009222EC" w:rsidRDefault="00EF6C74">
            <w:pPr>
              <w:jc w:val="center"/>
            </w:pPr>
            <w:r>
              <w:rPr>
                <w:rFonts w:ascii="Times New Roman" w:eastAsia="宋体" w:hAnsi="Times New Roman" w:cs="Times New Roman"/>
                <w:sz w:val="18"/>
              </w:rPr>
              <w:t>80</w:t>
            </w:r>
          </w:p>
        </w:tc>
        <w:tc>
          <w:tcPr>
            <w:tcW w:w="0" w:type="auto"/>
            <w:vAlign w:val="center"/>
          </w:tcPr>
          <w:p w:rsidR="009222EC" w:rsidRDefault="00EF6C74">
            <w:pPr>
              <w:jc w:val="center"/>
            </w:pPr>
            <w:r>
              <w:rPr>
                <w:rFonts w:ascii="Times New Roman" w:eastAsia="宋体" w:hAnsi="Times New Roman" w:cs="Times New Roman"/>
                <w:sz w:val="18"/>
              </w:rPr>
              <w:t>163.0</w:t>
            </w:r>
          </w:p>
        </w:tc>
      </w:tr>
    </w:tbl>
    <w:p w:rsidR="009222EC" w:rsidRDefault="00EF6C74">
      <w:pPr>
        <w:spacing w:line="360" w:lineRule="auto"/>
      </w:pP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部分单层铝合板强度设计值应参考《金属与石材幕墙工程技术规范》</w:t>
      </w:r>
      <w:r>
        <w:rPr>
          <w:rFonts w:ascii="Times New Roman" w:eastAsia="宋体" w:hAnsi="Times New Roman" w:cs="Times New Roman"/>
        </w:rPr>
        <w:t>JGJ133-2001</w:t>
      </w:r>
      <w:r>
        <w:rPr>
          <w:rFonts w:ascii="Times New Roman" w:eastAsia="宋体" w:hAnsi="Times New Roman" w:cs="Times New Roman"/>
        </w:rPr>
        <w:t>。按表</w:t>
      </w:r>
      <w:r>
        <w:rPr>
          <w:rFonts w:ascii="Times New Roman" w:eastAsia="宋体" w:hAnsi="Times New Roman" w:cs="Times New Roman"/>
        </w:rPr>
        <w:t>5.3.2</w:t>
      </w:r>
      <w:r>
        <w:rPr>
          <w:rFonts w:ascii="Times New Roman" w:eastAsia="宋体" w:hAnsi="Times New Roman" w:cs="Times New Roman"/>
        </w:rPr>
        <w:t>采用。</w:t>
      </w:r>
    </w:p>
    <w:p w:rsidR="009222EC" w:rsidRDefault="00EF6C74">
      <w:pPr>
        <w:jc w:val="center"/>
      </w:pPr>
      <w:r>
        <w:t>表</w:t>
      </w:r>
      <w:r>
        <w:t xml:space="preserve">5.3.2  </w:t>
      </w:r>
      <w:r>
        <w:t>单层铝合金板强度设计值（</w:t>
      </w:r>
      <w:r>
        <w:t>N/mm²</w:t>
      </w:r>
      <w:r>
        <w:t>）</w:t>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847"/>
        <w:gridCol w:w="1499"/>
        <w:gridCol w:w="2104"/>
        <w:gridCol w:w="2195"/>
        <w:gridCol w:w="2255"/>
      </w:tblGrid>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b/>
                <w:sz w:val="18"/>
              </w:rPr>
              <w:t>牌号</w:t>
            </w:r>
          </w:p>
        </w:tc>
        <w:tc>
          <w:tcPr>
            <w:tcW w:w="0" w:type="auto"/>
            <w:vAlign w:val="center"/>
          </w:tcPr>
          <w:p w:rsidR="009222EC" w:rsidRDefault="00EF6C74">
            <w:pPr>
              <w:jc w:val="center"/>
            </w:pPr>
            <w:r>
              <w:rPr>
                <w:rFonts w:ascii="Times New Roman" w:eastAsia="宋体" w:hAnsi="Times New Roman" w:cs="Times New Roman"/>
                <w:b/>
                <w:sz w:val="18"/>
              </w:rPr>
              <w:t>试样状态</w:t>
            </w:r>
          </w:p>
        </w:tc>
        <w:tc>
          <w:tcPr>
            <w:tcW w:w="0" w:type="auto"/>
            <w:vAlign w:val="center"/>
          </w:tcPr>
          <w:p w:rsidR="009222EC" w:rsidRDefault="00EF6C74">
            <w:pPr>
              <w:jc w:val="center"/>
            </w:pPr>
            <w:r>
              <w:rPr>
                <w:rFonts w:ascii="Times New Roman" w:eastAsia="宋体" w:hAnsi="Times New Roman" w:cs="Times New Roman"/>
                <w:b/>
                <w:sz w:val="18"/>
              </w:rPr>
              <w:t>厚度（</w:t>
            </w:r>
            <w:r>
              <w:rPr>
                <w:rFonts w:ascii="Times New Roman" w:eastAsia="宋体" w:hAnsi="Times New Roman" w:cs="Times New Roman"/>
                <w:b/>
                <w:sz w:val="18"/>
              </w:rPr>
              <w:t>mm</w:t>
            </w:r>
            <w:r>
              <w:rPr>
                <w:rFonts w:ascii="Times New Roman" w:eastAsia="宋体" w:hAnsi="Times New Roman" w:cs="Times New Roman"/>
                <w:b/>
                <w:sz w:val="18"/>
              </w:rPr>
              <w:t>）</w:t>
            </w:r>
          </w:p>
        </w:tc>
        <w:tc>
          <w:tcPr>
            <w:tcW w:w="0" w:type="auto"/>
            <w:vAlign w:val="center"/>
          </w:tcPr>
          <w:p w:rsidR="009222EC" w:rsidRDefault="00EF6C74">
            <w:pPr>
              <w:jc w:val="center"/>
            </w:pPr>
            <w:r>
              <w:rPr>
                <w:rFonts w:ascii="Times New Roman" w:eastAsia="宋体" w:hAnsi="Times New Roman" w:cs="Times New Roman"/>
                <w:b/>
                <w:sz w:val="18"/>
              </w:rPr>
              <w:t>抗拉强度</w:t>
            </w:r>
            <w:r>
              <w:rPr>
                <w:rFonts w:ascii="Times New Roman" w:eastAsia="宋体" w:hAnsi="Times New Roman" w:cs="Times New Roman"/>
                <w:b/>
                <w:sz w:val="18"/>
              </w:rPr>
              <w:t>fta1</w:t>
            </w:r>
          </w:p>
        </w:tc>
        <w:tc>
          <w:tcPr>
            <w:tcW w:w="0" w:type="auto"/>
            <w:vAlign w:val="center"/>
          </w:tcPr>
          <w:p w:rsidR="009222EC" w:rsidRDefault="00EF6C74">
            <w:pPr>
              <w:jc w:val="center"/>
            </w:pPr>
            <w:r>
              <w:rPr>
                <w:rFonts w:ascii="Times New Roman" w:eastAsia="宋体" w:hAnsi="Times New Roman" w:cs="Times New Roman"/>
                <w:b/>
                <w:sz w:val="18"/>
              </w:rPr>
              <w:t>抗剪强度</w:t>
            </w:r>
            <w:r>
              <w:rPr>
                <w:rFonts w:ascii="Times New Roman" w:eastAsia="宋体" w:hAnsi="Times New Roman" w:cs="Times New Roman"/>
                <w:b/>
                <w:sz w:val="18"/>
              </w:rPr>
              <w:t>fva1</w:t>
            </w:r>
          </w:p>
        </w:tc>
      </w:tr>
      <w:tr w:rsidR="009222EC">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sz w:val="18"/>
              </w:rPr>
              <w:t>2A11</w:t>
            </w:r>
          </w:p>
        </w:tc>
        <w:tc>
          <w:tcPr>
            <w:tcW w:w="0" w:type="auto"/>
            <w:vMerge w:val="restart"/>
            <w:vAlign w:val="center"/>
          </w:tcPr>
          <w:p w:rsidR="009222EC" w:rsidRDefault="00EF6C74">
            <w:pPr>
              <w:jc w:val="center"/>
            </w:pPr>
            <w:r>
              <w:rPr>
                <w:rFonts w:ascii="Times New Roman" w:eastAsia="宋体" w:hAnsi="Times New Roman" w:cs="Times New Roman"/>
                <w:sz w:val="18"/>
              </w:rPr>
              <w:t>T42</w:t>
            </w:r>
          </w:p>
        </w:tc>
        <w:tc>
          <w:tcPr>
            <w:tcW w:w="0" w:type="auto"/>
            <w:vAlign w:val="center"/>
          </w:tcPr>
          <w:p w:rsidR="009222EC" w:rsidRDefault="00EF6C74">
            <w:pPr>
              <w:jc w:val="center"/>
            </w:pPr>
            <w:r>
              <w:rPr>
                <w:rFonts w:ascii="Times New Roman" w:eastAsia="宋体" w:hAnsi="Times New Roman" w:cs="Times New Roman"/>
                <w:sz w:val="18"/>
              </w:rPr>
              <w:t>0.5</w:t>
            </w:r>
            <w:r>
              <w:rPr>
                <w:rFonts w:ascii="Times New Roman" w:eastAsia="宋体" w:hAnsi="Times New Roman" w:cs="Times New Roman"/>
                <w:sz w:val="18"/>
              </w:rPr>
              <w:t>～</w:t>
            </w:r>
            <w:r>
              <w:rPr>
                <w:rFonts w:ascii="Times New Roman" w:eastAsia="宋体" w:hAnsi="Times New Roman" w:cs="Times New Roman"/>
                <w:sz w:val="18"/>
              </w:rPr>
              <w:t>2.9</w:t>
            </w:r>
          </w:p>
        </w:tc>
        <w:tc>
          <w:tcPr>
            <w:tcW w:w="0" w:type="auto"/>
            <w:vAlign w:val="center"/>
          </w:tcPr>
          <w:p w:rsidR="009222EC" w:rsidRDefault="00EF6C74">
            <w:pPr>
              <w:jc w:val="center"/>
            </w:pPr>
            <w:r>
              <w:rPr>
                <w:rFonts w:ascii="Times New Roman" w:eastAsia="宋体" w:hAnsi="Times New Roman" w:cs="Times New Roman"/>
                <w:sz w:val="18"/>
              </w:rPr>
              <w:t>129.5</w:t>
            </w:r>
          </w:p>
        </w:tc>
        <w:tc>
          <w:tcPr>
            <w:tcW w:w="0" w:type="auto"/>
            <w:vAlign w:val="center"/>
          </w:tcPr>
          <w:p w:rsidR="009222EC" w:rsidRDefault="00EF6C74">
            <w:pPr>
              <w:jc w:val="center"/>
            </w:pPr>
            <w:r>
              <w:rPr>
                <w:rFonts w:ascii="Times New Roman" w:eastAsia="宋体" w:hAnsi="Times New Roman" w:cs="Times New Roman"/>
                <w:sz w:val="18"/>
              </w:rPr>
              <w:t>75.1</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w:t>
            </w:r>
            <w:r>
              <w:rPr>
                <w:rFonts w:ascii="Times New Roman" w:eastAsia="宋体" w:hAnsi="Times New Roman" w:cs="Times New Roman"/>
                <w:sz w:val="18"/>
              </w:rPr>
              <w:t>2.9</w:t>
            </w:r>
            <w:r>
              <w:rPr>
                <w:rFonts w:ascii="Times New Roman" w:eastAsia="宋体" w:hAnsi="Times New Roman" w:cs="Times New Roman"/>
                <w:sz w:val="18"/>
              </w:rPr>
              <w:t>～</w:t>
            </w:r>
            <w:r>
              <w:rPr>
                <w:rFonts w:ascii="Times New Roman" w:eastAsia="宋体" w:hAnsi="Times New Roman" w:cs="Times New Roman"/>
                <w:sz w:val="18"/>
              </w:rPr>
              <w:t>10.0</w:t>
            </w:r>
          </w:p>
        </w:tc>
        <w:tc>
          <w:tcPr>
            <w:tcW w:w="0" w:type="auto"/>
            <w:vAlign w:val="center"/>
          </w:tcPr>
          <w:p w:rsidR="009222EC" w:rsidRDefault="00EF6C74">
            <w:pPr>
              <w:jc w:val="center"/>
            </w:pPr>
            <w:r>
              <w:rPr>
                <w:rFonts w:ascii="Times New Roman" w:eastAsia="宋体" w:hAnsi="Times New Roman" w:cs="Times New Roman"/>
                <w:sz w:val="18"/>
              </w:rPr>
              <w:t>136.5</w:t>
            </w:r>
          </w:p>
        </w:tc>
        <w:tc>
          <w:tcPr>
            <w:tcW w:w="0" w:type="auto"/>
            <w:vAlign w:val="center"/>
          </w:tcPr>
          <w:p w:rsidR="009222EC" w:rsidRDefault="00EF6C74">
            <w:pPr>
              <w:jc w:val="center"/>
            </w:pPr>
            <w:r>
              <w:rPr>
                <w:rFonts w:ascii="Times New Roman" w:eastAsia="宋体" w:hAnsi="Times New Roman" w:cs="Times New Roman"/>
                <w:sz w:val="18"/>
              </w:rPr>
              <w:t>79.2</w:t>
            </w:r>
          </w:p>
        </w:tc>
      </w:tr>
      <w:tr w:rsidR="009222EC">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sz w:val="18"/>
              </w:rPr>
              <w:t>2A12</w:t>
            </w:r>
          </w:p>
        </w:tc>
        <w:tc>
          <w:tcPr>
            <w:tcW w:w="0" w:type="auto"/>
            <w:vMerge w:val="restart"/>
            <w:vAlign w:val="center"/>
          </w:tcPr>
          <w:p w:rsidR="009222EC" w:rsidRDefault="00EF6C74">
            <w:pPr>
              <w:jc w:val="center"/>
            </w:pPr>
            <w:r>
              <w:rPr>
                <w:rFonts w:ascii="Times New Roman" w:eastAsia="宋体" w:hAnsi="Times New Roman" w:cs="Times New Roman"/>
                <w:sz w:val="18"/>
              </w:rPr>
              <w:t>T42</w:t>
            </w:r>
          </w:p>
        </w:tc>
        <w:tc>
          <w:tcPr>
            <w:tcW w:w="0" w:type="auto"/>
            <w:vAlign w:val="center"/>
          </w:tcPr>
          <w:p w:rsidR="009222EC" w:rsidRDefault="00EF6C74">
            <w:pPr>
              <w:jc w:val="center"/>
            </w:pPr>
            <w:r>
              <w:rPr>
                <w:rFonts w:ascii="Times New Roman" w:eastAsia="宋体" w:hAnsi="Times New Roman" w:cs="Times New Roman"/>
                <w:sz w:val="18"/>
              </w:rPr>
              <w:t>0.5</w:t>
            </w:r>
            <w:r>
              <w:rPr>
                <w:rFonts w:ascii="Times New Roman" w:eastAsia="宋体" w:hAnsi="Times New Roman" w:cs="Times New Roman"/>
                <w:sz w:val="18"/>
              </w:rPr>
              <w:t>～</w:t>
            </w:r>
            <w:r>
              <w:rPr>
                <w:rFonts w:ascii="Times New Roman" w:eastAsia="宋体" w:hAnsi="Times New Roman" w:cs="Times New Roman"/>
                <w:sz w:val="18"/>
              </w:rPr>
              <w:t>2.9</w:t>
            </w:r>
          </w:p>
        </w:tc>
        <w:tc>
          <w:tcPr>
            <w:tcW w:w="0" w:type="auto"/>
            <w:vAlign w:val="center"/>
          </w:tcPr>
          <w:p w:rsidR="009222EC" w:rsidRDefault="00EF6C74">
            <w:pPr>
              <w:jc w:val="center"/>
            </w:pPr>
            <w:r>
              <w:rPr>
                <w:rFonts w:ascii="Times New Roman" w:eastAsia="宋体" w:hAnsi="Times New Roman" w:cs="Times New Roman"/>
                <w:sz w:val="18"/>
              </w:rPr>
              <w:t>171.5</w:t>
            </w:r>
          </w:p>
        </w:tc>
        <w:tc>
          <w:tcPr>
            <w:tcW w:w="0" w:type="auto"/>
            <w:vAlign w:val="center"/>
          </w:tcPr>
          <w:p w:rsidR="009222EC" w:rsidRDefault="00EF6C74">
            <w:pPr>
              <w:jc w:val="center"/>
            </w:pPr>
            <w:r>
              <w:rPr>
                <w:rFonts w:ascii="Times New Roman" w:eastAsia="宋体" w:hAnsi="Times New Roman" w:cs="Times New Roman"/>
                <w:sz w:val="18"/>
              </w:rPr>
              <w:t>99.5</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w:t>
            </w:r>
            <w:r>
              <w:rPr>
                <w:rFonts w:ascii="Times New Roman" w:eastAsia="宋体" w:hAnsi="Times New Roman" w:cs="Times New Roman"/>
                <w:sz w:val="18"/>
              </w:rPr>
              <w:t>2.9</w:t>
            </w:r>
            <w:r>
              <w:rPr>
                <w:rFonts w:ascii="Times New Roman" w:eastAsia="宋体" w:hAnsi="Times New Roman" w:cs="Times New Roman"/>
                <w:sz w:val="18"/>
              </w:rPr>
              <w:t>～</w:t>
            </w:r>
            <w:r>
              <w:rPr>
                <w:rFonts w:ascii="Times New Roman" w:eastAsia="宋体" w:hAnsi="Times New Roman" w:cs="Times New Roman"/>
                <w:sz w:val="18"/>
              </w:rPr>
              <w:t>10.0</w:t>
            </w:r>
          </w:p>
        </w:tc>
        <w:tc>
          <w:tcPr>
            <w:tcW w:w="0" w:type="auto"/>
            <w:vAlign w:val="center"/>
          </w:tcPr>
          <w:p w:rsidR="009222EC" w:rsidRDefault="00EF6C74">
            <w:pPr>
              <w:jc w:val="center"/>
            </w:pPr>
            <w:r>
              <w:rPr>
                <w:rFonts w:ascii="Times New Roman" w:eastAsia="宋体" w:hAnsi="Times New Roman" w:cs="Times New Roman"/>
                <w:sz w:val="18"/>
              </w:rPr>
              <w:t>185.5</w:t>
            </w:r>
          </w:p>
        </w:tc>
        <w:tc>
          <w:tcPr>
            <w:tcW w:w="0" w:type="auto"/>
            <w:vAlign w:val="center"/>
          </w:tcPr>
          <w:p w:rsidR="009222EC" w:rsidRDefault="00EF6C74">
            <w:pPr>
              <w:jc w:val="center"/>
            </w:pPr>
            <w:r>
              <w:rPr>
                <w:rFonts w:ascii="Times New Roman" w:eastAsia="宋体" w:hAnsi="Times New Roman" w:cs="Times New Roman"/>
                <w:sz w:val="18"/>
              </w:rPr>
              <w:t>107.6</w:t>
            </w:r>
          </w:p>
        </w:tc>
      </w:tr>
      <w:tr w:rsidR="009222EC">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sz w:val="18"/>
              </w:rPr>
              <w:t>7A04</w:t>
            </w:r>
          </w:p>
        </w:tc>
        <w:tc>
          <w:tcPr>
            <w:tcW w:w="0" w:type="auto"/>
            <w:vMerge w:val="restart"/>
            <w:vAlign w:val="center"/>
          </w:tcPr>
          <w:p w:rsidR="009222EC" w:rsidRDefault="00EF6C74">
            <w:pPr>
              <w:jc w:val="center"/>
            </w:pPr>
            <w:r>
              <w:rPr>
                <w:rFonts w:ascii="Times New Roman" w:eastAsia="宋体" w:hAnsi="Times New Roman" w:cs="Times New Roman"/>
                <w:sz w:val="18"/>
              </w:rPr>
              <w:t>T62</w:t>
            </w:r>
          </w:p>
        </w:tc>
        <w:tc>
          <w:tcPr>
            <w:tcW w:w="0" w:type="auto"/>
            <w:vAlign w:val="center"/>
          </w:tcPr>
          <w:p w:rsidR="009222EC" w:rsidRDefault="00EF6C74">
            <w:pPr>
              <w:jc w:val="center"/>
            </w:pPr>
            <w:r>
              <w:rPr>
                <w:rFonts w:ascii="Times New Roman" w:eastAsia="宋体" w:hAnsi="Times New Roman" w:cs="Times New Roman"/>
                <w:sz w:val="18"/>
              </w:rPr>
              <w:t>0.5</w:t>
            </w:r>
            <w:r>
              <w:rPr>
                <w:rFonts w:ascii="Times New Roman" w:eastAsia="宋体" w:hAnsi="Times New Roman" w:cs="Times New Roman"/>
                <w:sz w:val="18"/>
              </w:rPr>
              <w:t>～</w:t>
            </w:r>
            <w:r>
              <w:rPr>
                <w:rFonts w:ascii="Times New Roman" w:eastAsia="宋体" w:hAnsi="Times New Roman" w:cs="Times New Roman"/>
                <w:sz w:val="18"/>
              </w:rPr>
              <w:t>2.9</w:t>
            </w:r>
          </w:p>
        </w:tc>
        <w:tc>
          <w:tcPr>
            <w:tcW w:w="0" w:type="auto"/>
            <w:vAlign w:val="center"/>
          </w:tcPr>
          <w:p w:rsidR="009222EC" w:rsidRDefault="00EF6C74">
            <w:pPr>
              <w:jc w:val="center"/>
            </w:pPr>
            <w:r>
              <w:rPr>
                <w:rFonts w:ascii="Times New Roman" w:eastAsia="宋体" w:hAnsi="Times New Roman" w:cs="Times New Roman"/>
                <w:sz w:val="18"/>
              </w:rPr>
              <w:t>273.0</w:t>
            </w:r>
          </w:p>
        </w:tc>
        <w:tc>
          <w:tcPr>
            <w:tcW w:w="0" w:type="auto"/>
            <w:vAlign w:val="center"/>
          </w:tcPr>
          <w:p w:rsidR="009222EC" w:rsidRDefault="00EF6C74">
            <w:pPr>
              <w:jc w:val="center"/>
            </w:pPr>
            <w:r>
              <w:rPr>
                <w:rFonts w:ascii="Times New Roman" w:eastAsia="宋体" w:hAnsi="Times New Roman" w:cs="Times New Roman"/>
                <w:sz w:val="18"/>
              </w:rPr>
              <w:t>158.4</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w:t>
            </w:r>
            <w:r>
              <w:rPr>
                <w:rFonts w:ascii="Times New Roman" w:eastAsia="宋体" w:hAnsi="Times New Roman" w:cs="Times New Roman"/>
                <w:sz w:val="18"/>
              </w:rPr>
              <w:t>2.9</w:t>
            </w:r>
            <w:r>
              <w:rPr>
                <w:rFonts w:ascii="Times New Roman" w:eastAsia="宋体" w:hAnsi="Times New Roman" w:cs="Times New Roman"/>
                <w:sz w:val="18"/>
              </w:rPr>
              <w:t>～</w:t>
            </w:r>
            <w:r>
              <w:rPr>
                <w:rFonts w:ascii="Times New Roman" w:eastAsia="宋体" w:hAnsi="Times New Roman" w:cs="Times New Roman"/>
                <w:sz w:val="18"/>
              </w:rPr>
              <w:t>10.0</w:t>
            </w:r>
          </w:p>
        </w:tc>
        <w:tc>
          <w:tcPr>
            <w:tcW w:w="0" w:type="auto"/>
            <w:vAlign w:val="center"/>
          </w:tcPr>
          <w:p w:rsidR="009222EC" w:rsidRDefault="00EF6C74">
            <w:pPr>
              <w:jc w:val="center"/>
            </w:pPr>
            <w:r>
              <w:rPr>
                <w:rFonts w:ascii="Times New Roman" w:eastAsia="宋体" w:hAnsi="Times New Roman" w:cs="Times New Roman"/>
                <w:sz w:val="18"/>
              </w:rPr>
              <w:t>287.0</w:t>
            </w:r>
          </w:p>
        </w:tc>
        <w:tc>
          <w:tcPr>
            <w:tcW w:w="0" w:type="auto"/>
            <w:vAlign w:val="center"/>
          </w:tcPr>
          <w:p w:rsidR="009222EC" w:rsidRDefault="00EF6C74">
            <w:pPr>
              <w:jc w:val="center"/>
            </w:pPr>
            <w:r>
              <w:rPr>
                <w:rFonts w:ascii="Times New Roman" w:eastAsia="宋体" w:hAnsi="Times New Roman" w:cs="Times New Roman"/>
                <w:sz w:val="18"/>
              </w:rPr>
              <w:t>158.4</w:t>
            </w:r>
          </w:p>
        </w:tc>
      </w:tr>
      <w:tr w:rsidR="009222EC">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sz w:val="18"/>
              </w:rPr>
              <w:t>7A09</w:t>
            </w:r>
          </w:p>
        </w:tc>
        <w:tc>
          <w:tcPr>
            <w:tcW w:w="0" w:type="auto"/>
            <w:vMerge w:val="restart"/>
            <w:vAlign w:val="center"/>
          </w:tcPr>
          <w:p w:rsidR="009222EC" w:rsidRDefault="00EF6C74">
            <w:pPr>
              <w:jc w:val="center"/>
            </w:pPr>
            <w:r>
              <w:rPr>
                <w:rFonts w:ascii="Times New Roman" w:eastAsia="宋体" w:hAnsi="Times New Roman" w:cs="Times New Roman"/>
                <w:sz w:val="18"/>
              </w:rPr>
              <w:t>T62</w:t>
            </w:r>
          </w:p>
        </w:tc>
        <w:tc>
          <w:tcPr>
            <w:tcW w:w="0" w:type="auto"/>
            <w:vAlign w:val="center"/>
          </w:tcPr>
          <w:p w:rsidR="009222EC" w:rsidRDefault="00EF6C74">
            <w:pPr>
              <w:jc w:val="center"/>
            </w:pPr>
            <w:r>
              <w:rPr>
                <w:rFonts w:ascii="Times New Roman" w:eastAsia="宋体" w:hAnsi="Times New Roman" w:cs="Times New Roman"/>
                <w:sz w:val="18"/>
              </w:rPr>
              <w:t>0.5</w:t>
            </w:r>
            <w:r>
              <w:rPr>
                <w:rFonts w:ascii="Times New Roman" w:eastAsia="宋体" w:hAnsi="Times New Roman" w:cs="Times New Roman"/>
                <w:sz w:val="18"/>
              </w:rPr>
              <w:t>～</w:t>
            </w:r>
            <w:r>
              <w:rPr>
                <w:rFonts w:ascii="Times New Roman" w:eastAsia="宋体" w:hAnsi="Times New Roman" w:cs="Times New Roman"/>
                <w:sz w:val="18"/>
              </w:rPr>
              <w:t>2.9</w:t>
            </w:r>
          </w:p>
        </w:tc>
        <w:tc>
          <w:tcPr>
            <w:tcW w:w="0" w:type="auto"/>
            <w:vAlign w:val="center"/>
          </w:tcPr>
          <w:p w:rsidR="009222EC" w:rsidRDefault="00EF6C74">
            <w:pPr>
              <w:jc w:val="center"/>
            </w:pPr>
            <w:r>
              <w:rPr>
                <w:rFonts w:ascii="Times New Roman" w:eastAsia="宋体" w:hAnsi="Times New Roman" w:cs="Times New Roman"/>
                <w:sz w:val="18"/>
              </w:rPr>
              <w:t>273.0</w:t>
            </w:r>
          </w:p>
        </w:tc>
        <w:tc>
          <w:tcPr>
            <w:tcW w:w="0" w:type="auto"/>
            <w:vAlign w:val="center"/>
          </w:tcPr>
          <w:p w:rsidR="009222EC" w:rsidRDefault="00EF6C74">
            <w:pPr>
              <w:jc w:val="center"/>
            </w:pPr>
            <w:r>
              <w:rPr>
                <w:rFonts w:ascii="Times New Roman" w:eastAsia="宋体" w:hAnsi="Times New Roman" w:cs="Times New Roman"/>
                <w:sz w:val="18"/>
              </w:rPr>
              <w:t>158.4</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w:t>
            </w:r>
            <w:r>
              <w:rPr>
                <w:rFonts w:ascii="Times New Roman" w:eastAsia="宋体" w:hAnsi="Times New Roman" w:cs="Times New Roman"/>
                <w:sz w:val="18"/>
              </w:rPr>
              <w:t>2.9</w:t>
            </w:r>
            <w:r>
              <w:rPr>
                <w:rFonts w:ascii="Times New Roman" w:eastAsia="宋体" w:hAnsi="Times New Roman" w:cs="Times New Roman"/>
                <w:sz w:val="18"/>
              </w:rPr>
              <w:t>～</w:t>
            </w:r>
            <w:r>
              <w:rPr>
                <w:rFonts w:ascii="Times New Roman" w:eastAsia="宋体" w:hAnsi="Times New Roman" w:cs="Times New Roman"/>
                <w:sz w:val="18"/>
              </w:rPr>
              <w:t>10.0</w:t>
            </w:r>
          </w:p>
        </w:tc>
        <w:tc>
          <w:tcPr>
            <w:tcW w:w="0" w:type="auto"/>
            <w:vAlign w:val="center"/>
          </w:tcPr>
          <w:p w:rsidR="009222EC" w:rsidRDefault="00EF6C74">
            <w:pPr>
              <w:jc w:val="center"/>
            </w:pPr>
            <w:r>
              <w:rPr>
                <w:rFonts w:ascii="Times New Roman" w:eastAsia="宋体" w:hAnsi="Times New Roman" w:cs="Times New Roman"/>
                <w:sz w:val="18"/>
              </w:rPr>
              <w:t>287.0</w:t>
            </w:r>
          </w:p>
        </w:tc>
        <w:tc>
          <w:tcPr>
            <w:tcW w:w="0" w:type="auto"/>
            <w:vAlign w:val="center"/>
          </w:tcPr>
          <w:p w:rsidR="009222EC" w:rsidRDefault="00EF6C74">
            <w:pPr>
              <w:jc w:val="center"/>
            </w:pPr>
            <w:r>
              <w:rPr>
                <w:rFonts w:ascii="Times New Roman" w:eastAsia="宋体" w:hAnsi="Times New Roman" w:cs="Times New Roman"/>
                <w:sz w:val="18"/>
              </w:rPr>
              <w:t>166.5</w:t>
            </w:r>
          </w:p>
        </w:tc>
      </w:tr>
    </w:tbl>
    <w:p w:rsidR="009222EC" w:rsidRDefault="00EF6C74">
      <w:pPr>
        <w:spacing w:line="360" w:lineRule="auto"/>
      </w:pPr>
      <w:r>
        <w:rPr>
          <w:rFonts w:ascii="Times New Roman" w:eastAsia="宋体" w:hAnsi="Times New Roman" w:cs="Times New Roman"/>
        </w:rPr>
        <w:t>4</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热轧钢材的强度设计值应按现行国家标准《钢结构设计标准》</w:t>
      </w:r>
      <w:r>
        <w:rPr>
          <w:rFonts w:ascii="Times New Roman" w:eastAsia="宋体" w:hAnsi="Times New Roman" w:cs="Times New Roman"/>
        </w:rPr>
        <w:t>GB50017-2017</w:t>
      </w:r>
      <w:r>
        <w:rPr>
          <w:rFonts w:ascii="Times New Roman" w:eastAsia="宋体" w:hAnsi="Times New Roman" w:cs="Times New Roman"/>
        </w:rPr>
        <w:t>的规定采用，也可按《玻璃幕墙工程技术规范》</w:t>
      </w:r>
      <w:r>
        <w:rPr>
          <w:rFonts w:ascii="Times New Roman" w:eastAsia="宋体" w:hAnsi="Times New Roman" w:cs="Times New Roman"/>
        </w:rPr>
        <w:t>JGJ102-2003</w:t>
      </w:r>
      <w:r>
        <w:rPr>
          <w:rFonts w:ascii="Times New Roman" w:eastAsia="宋体" w:hAnsi="Times New Roman" w:cs="Times New Roman"/>
        </w:rPr>
        <w:t>表</w:t>
      </w:r>
      <w:r>
        <w:rPr>
          <w:rFonts w:ascii="Times New Roman" w:eastAsia="宋体" w:hAnsi="Times New Roman" w:cs="Times New Roman"/>
        </w:rPr>
        <w:t>5.2.3</w:t>
      </w:r>
      <w:r>
        <w:rPr>
          <w:rFonts w:ascii="Times New Roman" w:eastAsia="宋体" w:hAnsi="Times New Roman" w:cs="Times New Roman"/>
        </w:rPr>
        <w:t>采用。</w:t>
      </w:r>
    </w:p>
    <w:p w:rsidR="009222EC" w:rsidRDefault="00EF6C74">
      <w:pPr>
        <w:jc w:val="center"/>
      </w:pPr>
      <w:r>
        <w:t>表</w:t>
      </w:r>
      <w:r>
        <w:t xml:space="preserve">5.2.3  </w:t>
      </w:r>
      <w:r>
        <w:t>热轧钢材的强度设计值</w:t>
      </w:r>
      <w:r>
        <w:t>f</w:t>
      </w:r>
      <w:r>
        <w:rPr>
          <w:rFonts w:ascii="Times New Roman" w:eastAsia="宋体" w:hAnsi="Times New Roman" w:cs="Times New Roman"/>
          <w:vertAlign w:val="subscript"/>
        </w:rPr>
        <w:t>s</w:t>
      </w:r>
      <w:r>
        <w:t>（</w:t>
      </w:r>
      <w:r>
        <w:t>N/mm²</w:t>
      </w:r>
      <w:r>
        <w:t>）</w:t>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1306"/>
        <w:gridCol w:w="3041"/>
        <w:gridCol w:w="2576"/>
        <w:gridCol w:w="672"/>
        <w:gridCol w:w="1305"/>
      </w:tblGrid>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b/>
                <w:sz w:val="18"/>
              </w:rPr>
              <w:t>钢材牌号</w:t>
            </w:r>
          </w:p>
        </w:tc>
        <w:tc>
          <w:tcPr>
            <w:tcW w:w="0" w:type="auto"/>
            <w:vAlign w:val="center"/>
          </w:tcPr>
          <w:p w:rsidR="009222EC" w:rsidRDefault="00EF6C74">
            <w:pPr>
              <w:jc w:val="center"/>
            </w:pPr>
            <w:r>
              <w:rPr>
                <w:rFonts w:ascii="Times New Roman" w:eastAsia="宋体" w:hAnsi="Times New Roman" w:cs="Times New Roman"/>
                <w:b/>
                <w:sz w:val="18"/>
              </w:rPr>
              <w:t>厚度或直径</w:t>
            </w:r>
            <w:r>
              <w:rPr>
                <w:rFonts w:ascii="Times New Roman" w:eastAsia="宋体" w:hAnsi="Times New Roman" w:cs="Times New Roman"/>
                <w:b/>
                <w:sz w:val="18"/>
              </w:rPr>
              <w:t>d</w:t>
            </w:r>
            <w:r>
              <w:rPr>
                <w:rFonts w:ascii="Times New Roman" w:eastAsia="宋体" w:hAnsi="Times New Roman" w:cs="Times New Roman"/>
                <w:b/>
                <w:sz w:val="18"/>
              </w:rPr>
              <w:t>（</w:t>
            </w:r>
            <w:r>
              <w:rPr>
                <w:rFonts w:ascii="Times New Roman" w:eastAsia="宋体" w:hAnsi="Times New Roman" w:cs="Times New Roman"/>
                <w:b/>
                <w:sz w:val="18"/>
              </w:rPr>
              <w:t>mm</w:t>
            </w:r>
            <w:r>
              <w:rPr>
                <w:rFonts w:ascii="Times New Roman" w:eastAsia="宋体" w:hAnsi="Times New Roman" w:cs="Times New Roman"/>
                <w:b/>
                <w:sz w:val="18"/>
              </w:rPr>
              <w:t>）</w:t>
            </w:r>
          </w:p>
        </w:tc>
        <w:tc>
          <w:tcPr>
            <w:tcW w:w="0" w:type="auto"/>
            <w:vAlign w:val="center"/>
          </w:tcPr>
          <w:p w:rsidR="009222EC" w:rsidRDefault="00EF6C74">
            <w:pPr>
              <w:jc w:val="center"/>
            </w:pPr>
            <w:r>
              <w:rPr>
                <w:rFonts w:ascii="Times New Roman" w:eastAsia="宋体" w:hAnsi="Times New Roman" w:cs="Times New Roman"/>
                <w:b/>
                <w:sz w:val="18"/>
              </w:rPr>
              <w:t>抗拉、抗压、抗弯</w:t>
            </w:r>
          </w:p>
        </w:tc>
        <w:tc>
          <w:tcPr>
            <w:tcW w:w="0" w:type="auto"/>
            <w:vAlign w:val="center"/>
          </w:tcPr>
          <w:p w:rsidR="009222EC" w:rsidRDefault="00EF6C74">
            <w:pPr>
              <w:jc w:val="center"/>
            </w:pPr>
            <w:r>
              <w:rPr>
                <w:rFonts w:ascii="Times New Roman" w:eastAsia="宋体" w:hAnsi="Times New Roman" w:cs="Times New Roman"/>
                <w:b/>
                <w:sz w:val="18"/>
              </w:rPr>
              <w:t>抗剪</w:t>
            </w:r>
          </w:p>
        </w:tc>
        <w:tc>
          <w:tcPr>
            <w:tcW w:w="0" w:type="auto"/>
            <w:vAlign w:val="center"/>
          </w:tcPr>
          <w:p w:rsidR="009222EC" w:rsidRDefault="00EF6C74">
            <w:pPr>
              <w:jc w:val="center"/>
            </w:pPr>
            <w:r>
              <w:rPr>
                <w:rFonts w:ascii="Times New Roman" w:eastAsia="宋体" w:hAnsi="Times New Roman" w:cs="Times New Roman"/>
                <w:b/>
                <w:sz w:val="18"/>
              </w:rPr>
              <w:t>端面承压</w:t>
            </w:r>
          </w:p>
        </w:tc>
      </w:tr>
      <w:tr w:rsidR="009222EC">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sz w:val="18"/>
              </w:rPr>
              <w:t>Q235</w:t>
            </w:r>
          </w:p>
        </w:tc>
        <w:tc>
          <w:tcPr>
            <w:tcW w:w="0" w:type="auto"/>
            <w:vAlign w:val="center"/>
          </w:tcPr>
          <w:p w:rsidR="009222EC" w:rsidRDefault="00EF6C74">
            <w:pPr>
              <w:jc w:val="center"/>
            </w:pPr>
            <w:r>
              <w:rPr>
                <w:rFonts w:ascii="Times New Roman" w:eastAsia="宋体" w:hAnsi="Times New Roman" w:cs="Times New Roman"/>
                <w:sz w:val="18"/>
              </w:rPr>
              <w:t>d≤16</w:t>
            </w:r>
          </w:p>
        </w:tc>
        <w:tc>
          <w:tcPr>
            <w:tcW w:w="0" w:type="auto"/>
            <w:vAlign w:val="center"/>
          </w:tcPr>
          <w:p w:rsidR="009222EC" w:rsidRDefault="00EF6C74">
            <w:pPr>
              <w:jc w:val="center"/>
            </w:pPr>
            <w:r>
              <w:rPr>
                <w:rFonts w:ascii="Times New Roman" w:eastAsia="宋体" w:hAnsi="Times New Roman" w:cs="Times New Roman"/>
                <w:sz w:val="18"/>
              </w:rPr>
              <w:t>215</w:t>
            </w:r>
          </w:p>
        </w:tc>
        <w:tc>
          <w:tcPr>
            <w:tcW w:w="0" w:type="auto"/>
            <w:vAlign w:val="center"/>
          </w:tcPr>
          <w:p w:rsidR="009222EC" w:rsidRDefault="00EF6C74">
            <w:pPr>
              <w:jc w:val="center"/>
            </w:pPr>
            <w:r>
              <w:rPr>
                <w:rFonts w:ascii="Times New Roman" w:eastAsia="宋体" w:hAnsi="Times New Roman" w:cs="Times New Roman"/>
                <w:sz w:val="18"/>
              </w:rPr>
              <w:t>125</w:t>
            </w:r>
          </w:p>
        </w:tc>
        <w:tc>
          <w:tcPr>
            <w:tcW w:w="0" w:type="auto"/>
            <w:vMerge w:val="restart"/>
            <w:vAlign w:val="center"/>
          </w:tcPr>
          <w:p w:rsidR="009222EC" w:rsidRDefault="00EF6C74">
            <w:pPr>
              <w:jc w:val="center"/>
            </w:pPr>
            <w:r>
              <w:rPr>
                <w:rFonts w:ascii="Times New Roman" w:eastAsia="宋体" w:hAnsi="Times New Roman" w:cs="Times New Roman"/>
                <w:sz w:val="18"/>
              </w:rPr>
              <w:t>325</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16</w:t>
            </w:r>
            <w:r>
              <w:rPr>
                <w:rFonts w:ascii="Times New Roman" w:eastAsia="宋体" w:hAnsi="Times New Roman" w:cs="Times New Roman"/>
                <w:sz w:val="18"/>
              </w:rPr>
              <w:t>＜</w:t>
            </w:r>
            <w:r>
              <w:rPr>
                <w:rFonts w:ascii="Times New Roman" w:eastAsia="宋体" w:hAnsi="Times New Roman" w:cs="Times New Roman"/>
                <w:sz w:val="18"/>
              </w:rPr>
              <w:t>d≤40</w:t>
            </w:r>
          </w:p>
        </w:tc>
        <w:tc>
          <w:tcPr>
            <w:tcW w:w="0" w:type="auto"/>
            <w:vAlign w:val="center"/>
          </w:tcPr>
          <w:p w:rsidR="009222EC" w:rsidRDefault="00EF6C74">
            <w:pPr>
              <w:jc w:val="center"/>
            </w:pPr>
            <w:r>
              <w:rPr>
                <w:rFonts w:ascii="Times New Roman" w:eastAsia="宋体" w:hAnsi="Times New Roman" w:cs="Times New Roman"/>
                <w:sz w:val="18"/>
              </w:rPr>
              <w:t>205</w:t>
            </w:r>
          </w:p>
        </w:tc>
        <w:tc>
          <w:tcPr>
            <w:tcW w:w="0" w:type="auto"/>
            <w:vAlign w:val="center"/>
          </w:tcPr>
          <w:p w:rsidR="009222EC" w:rsidRDefault="00EF6C74">
            <w:pPr>
              <w:jc w:val="center"/>
            </w:pPr>
            <w:r>
              <w:rPr>
                <w:rFonts w:ascii="Times New Roman" w:eastAsia="宋体" w:hAnsi="Times New Roman" w:cs="Times New Roman"/>
                <w:sz w:val="18"/>
              </w:rPr>
              <w:t>120</w:t>
            </w:r>
          </w:p>
        </w:tc>
        <w:tc>
          <w:tcPr>
            <w:tcW w:w="0" w:type="auto"/>
            <w:vMerge/>
            <w:vAlign w:val="center"/>
          </w:tcPr>
          <w:p w:rsidR="009222EC" w:rsidRDefault="009222EC"/>
        </w:tc>
      </w:tr>
      <w:tr w:rsidR="009222EC">
        <w:tblPrEx>
          <w:tblCellMar>
            <w:top w:w="0" w:type="dxa"/>
            <w:bottom w:w="0" w:type="dxa"/>
          </w:tblCellMar>
        </w:tblPrEx>
        <w:trPr>
          <w:trHeight w:val="440"/>
        </w:trPr>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40</w:t>
            </w:r>
            <w:r>
              <w:rPr>
                <w:rFonts w:ascii="Times New Roman" w:eastAsia="宋体" w:hAnsi="Times New Roman" w:cs="Times New Roman"/>
                <w:sz w:val="18"/>
              </w:rPr>
              <w:t>＜</w:t>
            </w:r>
            <w:r>
              <w:rPr>
                <w:rFonts w:ascii="Times New Roman" w:eastAsia="宋体" w:hAnsi="Times New Roman" w:cs="Times New Roman"/>
                <w:sz w:val="18"/>
              </w:rPr>
              <w:t>d≤60</w:t>
            </w:r>
          </w:p>
        </w:tc>
        <w:tc>
          <w:tcPr>
            <w:tcW w:w="0" w:type="auto"/>
            <w:vAlign w:val="center"/>
          </w:tcPr>
          <w:p w:rsidR="009222EC" w:rsidRDefault="00EF6C74">
            <w:pPr>
              <w:jc w:val="center"/>
            </w:pPr>
            <w:r>
              <w:rPr>
                <w:rFonts w:ascii="Times New Roman" w:eastAsia="宋体" w:hAnsi="Times New Roman" w:cs="Times New Roman"/>
                <w:sz w:val="18"/>
              </w:rPr>
              <w:t>200</w:t>
            </w:r>
          </w:p>
        </w:tc>
        <w:tc>
          <w:tcPr>
            <w:tcW w:w="0" w:type="auto"/>
            <w:vAlign w:val="center"/>
          </w:tcPr>
          <w:p w:rsidR="009222EC" w:rsidRDefault="00EF6C74">
            <w:pPr>
              <w:jc w:val="center"/>
            </w:pPr>
            <w:r>
              <w:rPr>
                <w:rFonts w:ascii="Times New Roman" w:eastAsia="宋体" w:hAnsi="Times New Roman" w:cs="Times New Roman"/>
                <w:sz w:val="18"/>
              </w:rPr>
              <w:t>115</w:t>
            </w:r>
          </w:p>
        </w:tc>
        <w:tc>
          <w:tcPr>
            <w:tcW w:w="0" w:type="auto"/>
            <w:vMerge/>
            <w:vAlign w:val="center"/>
          </w:tcPr>
          <w:p w:rsidR="009222EC" w:rsidRDefault="009222EC"/>
        </w:tc>
      </w:tr>
      <w:tr w:rsidR="009222EC">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sz w:val="18"/>
              </w:rPr>
              <w:t>Q345</w:t>
            </w:r>
          </w:p>
        </w:tc>
        <w:tc>
          <w:tcPr>
            <w:tcW w:w="0" w:type="auto"/>
            <w:vAlign w:val="center"/>
          </w:tcPr>
          <w:p w:rsidR="009222EC" w:rsidRDefault="00EF6C74">
            <w:pPr>
              <w:jc w:val="center"/>
            </w:pPr>
            <w:r>
              <w:rPr>
                <w:rFonts w:ascii="Times New Roman" w:eastAsia="宋体" w:hAnsi="Times New Roman" w:cs="Times New Roman"/>
                <w:sz w:val="18"/>
              </w:rPr>
              <w:t>d≤16</w:t>
            </w:r>
          </w:p>
        </w:tc>
        <w:tc>
          <w:tcPr>
            <w:tcW w:w="0" w:type="auto"/>
            <w:vAlign w:val="center"/>
          </w:tcPr>
          <w:p w:rsidR="009222EC" w:rsidRDefault="00EF6C74">
            <w:pPr>
              <w:jc w:val="center"/>
            </w:pPr>
            <w:r>
              <w:rPr>
                <w:rFonts w:ascii="Times New Roman" w:eastAsia="宋体" w:hAnsi="Times New Roman" w:cs="Times New Roman"/>
                <w:sz w:val="18"/>
              </w:rPr>
              <w:t>310</w:t>
            </w:r>
          </w:p>
        </w:tc>
        <w:tc>
          <w:tcPr>
            <w:tcW w:w="0" w:type="auto"/>
            <w:vAlign w:val="center"/>
          </w:tcPr>
          <w:p w:rsidR="009222EC" w:rsidRDefault="00EF6C74">
            <w:pPr>
              <w:jc w:val="center"/>
            </w:pPr>
            <w:r>
              <w:rPr>
                <w:rFonts w:ascii="Times New Roman" w:eastAsia="宋体" w:hAnsi="Times New Roman" w:cs="Times New Roman"/>
                <w:sz w:val="18"/>
              </w:rPr>
              <w:t>180</w:t>
            </w:r>
          </w:p>
        </w:tc>
        <w:tc>
          <w:tcPr>
            <w:tcW w:w="0" w:type="auto"/>
            <w:vMerge w:val="restart"/>
            <w:vAlign w:val="center"/>
          </w:tcPr>
          <w:p w:rsidR="009222EC" w:rsidRDefault="00EF6C74">
            <w:pPr>
              <w:jc w:val="center"/>
            </w:pPr>
            <w:r>
              <w:rPr>
                <w:rFonts w:ascii="Times New Roman" w:eastAsia="宋体" w:hAnsi="Times New Roman" w:cs="Times New Roman"/>
                <w:sz w:val="18"/>
              </w:rPr>
              <w:t>400</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16</w:t>
            </w:r>
            <w:r>
              <w:rPr>
                <w:rFonts w:ascii="Times New Roman" w:eastAsia="宋体" w:hAnsi="Times New Roman" w:cs="Times New Roman"/>
                <w:sz w:val="18"/>
              </w:rPr>
              <w:t>＜</w:t>
            </w:r>
            <w:r>
              <w:rPr>
                <w:rFonts w:ascii="Times New Roman" w:eastAsia="宋体" w:hAnsi="Times New Roman" w:cs="Times New Roman"/>
                <w:sz w:val="18"/>
              </w:rPr>
              <w:t>d≤35</w:t>
            </w:r>
          </w:p>
        </w:tc>
        <w:tc>
          <w:tcPr>
            <w:tcW w:w="0" w:type="auto"/>
            <w:vAlign w:val="center"/>
          </w:tcPr>
          <w:p w:rsidR="009222EC" w:rsidRDefault="00EF6C74">
            <w:pPr>
              <w:jc w:val="center"/>
            </w:pPr>
            <w:r>
              <w:rPr>
                <w:rFonts w:ascii="Times New Roman" w:eastAsia="宋体" w:hAnsi="Times New Roman" w:cs="Times New Roman"/>
                <w:sz w:val="18"/>
              </w:rPr>
              <w:t>295</w:t>
            </w:r>
          </w:p>
        </w:tc>
        <w:tc>
          <w:tcPr>
            <w:tcW w:w="0" w:type="auto"/>
            <w:vAlign w:val="center"/>
          </w:tcPr>
          <w:p w:rsidR="009222EC" w:rsidRDefault="00EF6C74">
            <w:pPr>
              <w:jc w:val="center"/>
            </w:pPr>
            <w:r>
              <w:rPr>
                <w:rFonts w:ascii="Times New Roman" w:eastAsia="宋体" w:hAnsi="Times New Roman" w:cs="Times New Roman"/>
                <w:sz w:val="18"/>
              </w:rPr>
              <w:t>170</w:t>
            </w:r>
          </w:p>
        </w:tc>
        <w:tc>
          <w:tcPr>
            <w:tcW w:w="0" w:type="auto"/>
            <w:vMerge/>
            <w:vAlign w:val="center"/>
          </w:tcPr>
          <w:p w:rsidR="009222EC" w:rsidRDefault="009222EC"/>
        </w:tc>
      </w:tr>
      <w:tr w:rsidR="009222EC">
        <w:tblPrEx>
          <w:tblCellMar>
            <w:top w:w="0" w:type="dxa"/>
            <w:bottom w:w="0" w:type="dxa"/>
          </w:tblCellMar>
        </w:tblPrEx>
        <w:trPr>
          <w:trHeight w:val="440"/>
        </w:trPr>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35</w:t>
            </w:r>
            <w:r>
              <w:rPr>
                <w:rFonts w:ascii="Times New Roman" w:eastAsia="宋体" w:hAnsi="Times New Roman" w:cs="Times New Roman"/>
                <w:sz w:val="18"/>
              </w:rPr>
              <w:t>＜</w:t>
            </w:r>
            <w:r>
              <w:rPr>
                <w:rFonts w:ascii="Times New Roman" w:eastAsia="宋体" w:hAnsi="Times New Roman" w:cs="Times New Roman"/>
                <w:sz w:val="18"/>
              </w:rPr>
              <w:t>d≤50</w:t>
            </w:r>
          </w:p>
        </w:tc>
        <w:tc>
          <w:tcPr>
            <w:tcW w:w="0" w:type="auto"/>
            <w:vAlign w:val="center"/>
          </w:tcPr>
          <w:p w:rsidR="009222EC" w:rsidRDefault="00EF6C74">
            <w:pPr>
              <w:jc w:val="center"/>
            </w:pPr>
            <w:r>
              <w:rPr>
                <w:rFonts w:ascii="Times New Roman" w:eastAsia="宋体" w:hAnsi="Times New Roman" w:cs="Times New Roman"/>
                <w:sz w:val="18"/>
              </w:rPr>
              <w:t>265</w:t>
            </w:r>
          </w:p>
        </w:tc>
        <w:tc>
          <w:tcPr>
            <w:tcW w:w="0" w:type="auto"/>
            <w:vAlign w:val="center"/>
          </w:tcPr>
          <w:p w:rsidR="009222EC" w:rsidRDefault="00EF6C74">
            <w:pPr>
              <w:jc w:val="center"/>
            </w:pPr>
            <w:r>
              <w:rPr>
                <w:rFonts w:ascii="Times New Roman" w:eastAsia="宋体" w:hAnsi="Times New Roman" w:cs="Times New Roman"/>
                <w:sz w:val="18"/>
              </w:rPr>
              <w:t>155</w:t>
            </w:r>
          </w:p>
        </w:tc>
        <w:tc>
          <w:tcPr>
            <w:tcW w:w="0" w:type="auto"/>
            <w:vMerge/>
            <w:vAlign w:val="center"/>
          </w:tcPr>
          <w:p w:rsidR="009222EC" w:rsidRDefault="009222EC"/>
        </w:tc>
      </w:tr>
      <w:tr w:rsidR="00EF6C74" w:rsidTr="00EF6C74">
        <w:tblPrEx>
          <w:tblCellMar>
            <w:top w:w="0" w:type="dxa"/>
            <w:bottom w:w="0" w:type="dxa"/>
          </w:tblCellMar>
        </w:tblPrEx>
        <w:trPr>
          <w:trHeight w:val="440"/>
        </w:trPr>
        <w:tc>
          <w:tcPr>
            <w:tcW w:w="0" w:type="auto"/>
            <w:gridSpan w:val="5"/>
            <w:vAlign w:val="center"/>
          </w:tcPr>
          <w:p w:rsidR="009222EC" w:rsidRDefault="00EF6C74">
            <w:pPr>
              <w:jc w:val="center"/>
            </w:pPr>
            <w:r>
              <w:rPr>
                <w:rFonts w:ascii="Times New Roman" w:eastAsia="宋体" w:hAnsi="Times New Roman" w:cs="Times New Roman"/>
                <w:sz w:val="18"/>
              </w:rPr>
              <w:t>注：表中厚度是指计算点的钢材厚度；对轴心受力杆件是指截面中较厚钢板的厚度。</w:t>
            </w:r>
          </w:p>
        </w:tc>
      </w:tr>
    </w:tbl>
    <w:p w:rsidR="009222EC" w:rsidRDefault="00EF6C74">
      <w:pPr>
        <w:spacing w:line="360" w:lineRule="auto"/>
      </w:pPr>
      <w:r>
        <w:rPr>
          <w:rFonts w:ascii="Times New Roman" w:eastAsia="宋体" w:hAnsi="Times New Roman" w:cs="Times New Roman"/>
        </w:rPr>
        <w:t>5</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冷弯薄壁型钢的钢材的强度设计值应按现行国家标准《冷弯薄壁型钢结构技术规范》</w:t>
      </w:r>
      <w:r>
        <w:rPr>
          <w:rFonts w:ascii="Times New Roman" w:eastAsia="宋体" w:hAnsi="Times New Roman" w:cs="Times New Roman"/>
        </w:rPr>
        <w:t>GB 50018-2002</w:t>
      </w:r>
      <w:r>
        <w:rPr>
          <w:rFonts w:ascii="Times New Roman" w:eastAsia="宋体" w:hAnsi="Times New Roman" w:cs="Times New Roman"/>
        </w:rPr>
        <w:t>的规定，可按表</w:t>
      </w:r>
      <w:r>
        <w:rPr>
          <w:rFonts w:ascii="Times New Roman" w:eastAsia="宋体" w:hAnsi="Times New Roman" w:cs="Times New Roman"/>
        </w:rPr>
        <w:t>4.2.1</w:t>
      </w:r>
      <w:r>
        <w:rPr>
          <w:rFonts w:ascii="Times New Roman" w:eastAsia="宋体" w:hAnsi="Times New Roman" w:cs="Times New Roman"/>
        </w:rPr>
        <w:t>采用。</w:t>
      </w:r>
    </w:p>
    <w:p w:rsidR="009222EC" w:rsidRDefault="00EF6C74">
      <w:pPr>
        <w:jc w:val="center"/>
      </w:pPr>
      <w:r>
        <w:t>表</w:t>
      </w:r>
      <w:r>
        <w:t xml:space="preserve">4.2.1 </w:t>
      </w:r>
      <w:r>
        <w:t>冷成型薄壁型钢的强度设计值（</w:t>
      </w:r>
      <w:r>
        <w:t>N/mm²</w:t>
      </w:r>
      <w:r>
        <w:t>）</w:t>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1290"/>
        <w:gridCol w:w="2952"/>
        <w:gridCol w:w="1123"/>
        <w:gridCol w:w="3535"/>
      </w:tblGrid>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b/>
                <w:sz w:val="18"/>
              </w:rPr>
              <w:t>钢材牌号</w:t>
            </w:r>
          </w:p>
        </w:tc>
        <w:tc>
          <w:tcPr>
            <w:tcW w:w="0" w:type="auto"/>
            <w:vAlign w:val="center"/>
          </w:tcPr>
          <w:p w:rsidR="009222EC" w:rsidRDefault="00EF6C74">
            <w:pPr>
              <w:jc w:val="center"/>
            </w:pPr>
            <w:r>
              <w:rPr>
                <w:rFonts w:ascii="Times New Roman" w:eastAsia="宋体" w:hAnsi="Times New Roman" w:cs="Times New Roman"/>
                <w:b/>
                <w:sz w:val="18"/>
              </w:rPr>
              <w:t>抗拉、抗压、抗弯</w:t>
            </w:r>
            <w:r>
              <w:rPr>
                <w:rFonts w:ascii="Times New Roman" w:eastAsia="宋体" w:hAnsi="Times New Roman" w:cs="Times New Roman"/>
                <w:b/>
                <w:sz w:val="18"/>
              </w:rPr>
              <w:t xml:space="preserve"> fts</w:t>
            </w:r>
          </w:p>
        </w:tc>
        <w:tc>
          <w:tcPr>
            <w:tcW w:w="0" w:type="auto"/>
            <w:vAlign w:val="center"/>
          </w:tcPr>
          <w:p w:rsidR="009222EC" w:rsidRDefault="00EF6C74">
            <w:pPr>
              <w:jc w:val="center"/>
            </w:pPr>
            <w:r>
              <w:rPr>
                <w:rFonts w:ascii="Times New Roman" w:eastAsia="宋体" w:hAnsi="Times New Roman" w:cs="Times New Roman"/>
                <w:b/>
                <w:sz w:val="18"/>
              </w:rPr>
              <w:t>抗剪</w:t>
            </w:r>
            <w:r>
              <w:rPr>
                <w:rFonts w:ascii="Times New Roman" w:eastAsia="宋体" w:hAnsi="Times New Roman" w:cs="Times New Roman"/>
                <w:b/>
                <w:sz w:val="18"/>
              </w:rPr>
              <w:t xml:space="preserve"> fvs</w:t>
            </w:r>
          </w:p>
        </w:tc>
        <w:tc>
          <w:tcPr>
            <w:tcW w:w="0" w:type="auto"/>
            <w:vAlign w:val="center"/>
          </w:tcPr>
          <w:p w:rsidR="009222EC" w:rsidRDefault="00EF6C74">
            <w:pPr>
              <w:jc w:val="center"/>
            </w:pPr>
            <w:r>
              <w:rPr>
                <w:rFonts w:ascii="Times New Roman" w:eastAsia="宋体" w:hAnsi="Times New Roman" w:cs="Times New Roman"/>
                <w:b/>
                <w:sz w:val="18"/>
              </w:rPr>
              <w:t>端面承压（磨平顶紧）</w:t>
            </w:r>
            <w:r>
              <w:rPr>
                <w:rFonts w:ascii="Times New Roman" w:eastAsia="宋体" w:hAnsi="Times New Roman" w:cs="Times New Roman"/>
                <w:b/>
                <w:sz w:val="18"/>
              </w:rPr>
              <w:t>fcs</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Q235</w:t>
            </w:r>
          </w:p>
        </w:tc>
        <w:tc>
          <w:tcPr>
            <w:tcW w:w="0" w:type="auto"/>
            <w:vAlign w:val="center"/>
          </w:tcPr>
          <w:p w:rsidR="009222EC" w:rsidRDefault="00EF6C74">
            <w:pPr>
              <w:jc w:val="center"/>
            </w:pPr>
            <w:r>
              <w:rPr>
                <w:rFonts w:ascii="Times New Roman" w:eastAsia="宋体" w:hAnsi="Times New Roman" w:cs="Times New Roman"/>
                <w:sz w:val="18"/>
              </w:rPr>
              <w:t>205</w:t>
            </w:r>
          </w:p>
        </w:tc>
        <w:tc>
          <w:tcPr>
            <w:tcW w:w="0" w:type="auto"/>
            <w:vAlign w:val="center"/>
          </w:tcPr>
          <w:p w:rsidR="009222EC" w:rsidRDefault="00EF6C74">
            <w:pPr>
              <w:jc w:val="center"/>
            </w:pPr>
            <w:r>
              <w:rPr>
                <w:rFonts w:ascii="Times New Roman" w:eastAsia="宋体" w:hAnsi="Times New Roman" w:cs="Times New Roman"/>
                <w:sz w:val="18"/>
              </w:rPr>
              <w:t>120</w:t>
            </w:r>
          </w:p>
        </w:tc>
        <w:tc>
          <w:tcPr>
            <w:tcW w:w="0" w:type="auto"/>
            <w:vAlign w:val="center"/>
          </w:tcPr>
          <w:p w:rsidR="009222EC" w:rsidRDefault="00EF6C74">
            <w:pPr>
              <w:jc w:val="center"/>
            </w:pPr>
            <w:r>
              <w:rPr>
                <w:rFonts w:ascii="Times New Roman" w:eastAsia="宋体" w:hAnsi="Times New Roman" w:cs="Times New Roman"/>
                <w:sz w:val="18"/>
              </w:rPr>
              <w:t>310</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Q345</w:t>
            </w:r>
          </w:p>
        </w:tc>
        <w:tc>
          <w:tcPr>
            <w:tcW w:w="0" w:type="auto"/>
            <w:vAlign w:val="center"/>
          </w:tcPr>
          <w:p w:rsidR="009222EC" w:rsidRDefault="00EF6C74">
            <w:pPr>
              <w:jc w:val="center"/>
            </w:pPr>
            <w:r>
              <w:rPr>
                <w:rFonts w:ascii="Times New Roman" w:eastAsia="宋体" w:hAnsi="Times New Roman" w:cs="Times New Roman"/>
                <w:sz w:val="18"/>
              </w:rPr>
              <w:t>300</w:t>
            </w:r>
          </w:p>
        </w:tc>
        <w:tc>
          <w:tcPr>
            <w:tcW w:w="0" w:type="auto"/>
            <w:vAlign w:val="center"/>
          </w:tcPr>
          <w:p w:rsidR="009222EC" w:rsidRDefault="00EF6C74">
            <w:pPr>
              <w:jc w:val="center"/>
            </w:pPr>
            <w:r>
              <w:rPr>
                <w:rFonts w:ascii="Times New Roman" w:eastAsia="宋体" w:hAnsi="Times New Roman" w:cs="Times New Roman"/>
                <w:sz w:val="18"/>
              </w:rPr>
              <w:t>175</w:t>
            </w:r>
          </w:p>
        </w:tc>
        <w:tc>
          <w:tcPr>
            <w:tcW w:w="0" w:type="auto"/>
            <w:vAlign w:val="center"/>
          </w:tcPr>
          <w:p w:rsidR="009222EC" w:rsidRDefault="00EF6C74">
            <w:pPr>
              <w:jc w:val="center"/>
            </w:pPr>
            <w:r>
              <w:rPr>
                <w:rFonts w:ascii="Times New Roman" w:eastAsia="宋体" w:hAnsi="Times New Roman" w:cs="Times New Roman"/>
                <w:sz w:val="18"/>
              </w:rPr>
              <w:t>400</w:t>
            </w:r>
          </w:p>
        </w:tc>
      </w:tr>
    </w:tbl>
    <w:p w:rsidR="009222EC" w:rsidRDefault="00EF6C74">
      <w:pPr>
        <w:spacing w:line="360" w:lineRule="auto"/>
      </w:pPr>
      <w:r>
        <w:rPr>
          <w:rFonts w:ascii="Times New Roman" w:eastAsia="宋体" w:hAnsi="Times New Roman" w:cs="Times New Roman"/>
        </w:rPr>
        <w:t>6</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螺栓连接的强度设计值可参考《玻璃幕墙工程技术规范》</w:t>
      </w:r>
      <w:r>
        <w:rPr>
          <w:rFonts w:ascii="Times New Roman" w:eastAsia="宋体" w:hAnsi="Times New Roman" w:cs="Times New Roman"/>
        </w:rPr>
        <w:t>JGJ 102-2003</w:t>
      </w:r>
      <w:r>
        <w:rPr>
          <w:rFonts w:ascii="Times New Roman" w:eastAsia="宋体" w:hAnsi="Times New Roman" w:cs="Times New Roman"/>
        </w:rPr>
        <w:t>表</w:t>
      </w:r>
      <w:r>
        <w:rPr>
          <w:rFonts w:ascii="Times New Roman" w:eastAsia="宋体" w:hAnsi="Times New Roman" w:cs="Times New Roman"/>
        </w:rPr>
        <w:t>B.0.1-1</w:t>
      </w:r>
      <w:r>
        <w:rPr>
          <w:rFonts w:ascii="Times New Roman" w:eastAsia="宋体" w:hAnsi="Times New Roman" w:cs="Times New Roman"/>
        </w:rPr>
        <w:t>。</w:t>
      </w:r>
    </w:p>
    <w:p w:rsidR="009222EC" w:rsidRDefault="00EF6C74">
      <w:pPr>
        <w:jc w:val="center"/>
      </w:pPr>
      <w:r>
        <w:t>表</w:t>
      </w:r>
      <w:r>
        <w:t xml:space="preserve">B.0.1-1  </w:t>
      </w:r>
      <w:r>
        <w:t>螺栓连接的强度设计值（</w:t>
      </w:r>
      <w:r>
        <w:t>N/mm²</w:t>
      </w:r>
      <w:r>
        <w:t>）</w:t>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1822"/>
        <w:gridCol w:w="3276"/>
        <w:gridCol w:w="380"/>
        <w:gridCol w:w="380"/>
        <w:gridCol w:w="380"/>
        <w:gridCol w:w="380"/>
        <w:gridCol w:w="380"/>
        <w:gridCol w:w="380"/>
        <w:gridCol w:w="382"/>
        <w:gridCol w:w="380"/>
        <w:gridCol w:w="380"/>
        <w:gridCol w:w="380"/>
      </w:tblGrid>
      <w:tr w:rsidR="00EF6C74" w:rsidTr="00EF6C74">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b/>
                <w:sz w:val="18"/>
              </w:rPr>
              <w:t>类别</w:t>
            </w:r>
          </w:p>
        </w:tc>
        <w:tc>
          <w:tcPr>
            <w:tcW w:w="0" w:type="auto"/>
            <w:vMerge w:val="restart"/>
            <w:vAlign w:val="center"/>
          </w:tcPr>
          <w:p w:rsidR="009222EC" w:rsidRDefault="00EF6C74">
            <w:pPr>
              <w:jc w:val="center"/>
            </w:pPr>
            <w:r>
              <w:rPr>
                <w:rFonts w:ascii="Times New Roman" w:eastAsia="宋体" w:hAnsi="Times New Roman" w:cs="Times New Roman"/>
                <w:b/>
                <w:sz w:val="18"/>
              </w:rPr>
              <w:t>螺栓的性能等级、锚栓和构件钢材的牌号</w:t>
            </w:r>
          </w:p>
        </w:tc>
        <w:tc>
          <w:tcPr>
            <w:tcW w:w="0" w:type="auto"/>
            <w:gridSpan w:val="6"/>
            <w:vAlign w:val="center"/>
          </w:tcPr>
          <w:p w:rsidR="009222EC" w:rsidRDefault="00EF6C74">
            <w:pPr>
              <w:jc w:val="center"/>
            </w:pPr>
            <w:r>
              <w:rPr>
                <w:rFonts w:ascii="Times New Roman" w:eastAsia="宋体" w:hAnsi="Times New Roman" w:cs="Times New Roman"/>
                <w:b/>
                <w:sz w:val="18"/>
              </w:rPr>
              <w:t>普通螺栓</w:t>
            </w:r>
          </w:p>
        </w:tc>
        <w:tc>
          <w:tcPr>
            <w:tcW w:w="0" w:type="auto"/>
            <w:vMerge w:val="restart"/>
            <w:vAlign w:val="center"/>
          </w:tcPr>
          <w:p w:rsidR="009222EC" w:rsidRDefault="00EF6C74">
            <w:pPr>
              <w:jc w:val="center"/>
            </w:pPr>
            <w:r>
              <w:rPr>
                <w:rFonts w:ascii="Times New Roman" w:eastAsia="宋体" w:hAnsi="Times New Roman" w:cs="Times New Roman"/>
                <w:b/>
                <w:sz w:val="18"/>
              </w:rPr>
              <w:t>锚栓</w:t>
            </w:r>
          </w:p>
        </w:tc>
        <w:tc>
          <w:tcPr>
            <w:tcW w:w="0" w:type="auto"/>
            <w:gridSpan w:val="3"/>
            <w:vAlign w:val="center"/>
          </w:tcPr>
          <w:p w:rsidR="009222EC" w:rsidRDefault="00EF6C74">
            <w:pPr>
              <w:jc w:val="center"/>
            </w:pPr>
            <w:r>
              <w:rPr>
                <w:rFonts w:ascii="Times New Roman" w:eastAsia="宋体" w:hAnsi="Times New Roman" w:cs="Times New Roman"/>
                <w:b/>
                <w:sz w:val="18"/>
              </w:rPr>
              <w:t>高强度螺栓</w:t>
            </w:r>
          </w:p>
        </w:tc>
      </w:tr>
      <w:tr w:rsidR="00EF6C74" w:rsidTr="00EF6C74">
        <w:tblPrEx>
          <w:tblCellMar>
            <w:top w:w="0" w:type="dxa"/>
            <w:bottom w:w="0" w:type="dxa"/>
          </w:tblCellMar>
        </w:tblPrEx>
        <w:trPr>
          <w:trHeight w:val="440"/>
        </w:trPr>
        <w:tc>
          <w:tcPr>
            <w:tcW w:w="0" w:type="auto"/>
            <w:vMerge/>
            <w:vAlign w:val="center"/>
          </w:tcPr>
          <w:p w:rsidR="009222EC" w:rsidRDefault="009222EC"/>
        </w:tc>
        <w:tc>
          <w:tcPr>
            <w:tcW w:w="0" w:type="auto"/>
            <w:vMerge/>
            <w:vAlign w:val="center"/>
          </w:tcPr>
          <w:p w:rsidR="009222EC" w:rsidRDefault="009222EC"/>
        </w:tc>
        <w:tc>
          <w:tcPr>
            <w:tcW w:w="0" w:type="auto"/>
            <w:gridSpan w:val="3"/>
            <w:vAlign w:val="center"/>
          </w:tcPr>
          <w:p w:rsidR="009222EC" w:rsidRDefault="00EF6C74">
            <w:pPr>
              <w:jc w:val="center"/>
            </w:pPr>
            <w:r>
              <w:rPr>
                <w:rFonts w:ascii="Times New Roman" w:eastAsia="宋体" w:hAnsi="Times New Roman" w:cs="Times New Roman"/>
                <w:sz w:val="18"/>
              </w:rPr>
              <w:t>C</w:t>
            </w:r>
            <w:r>
              <w:rPr>
                <w:rFonts w:ascii="Times New Roman" w:eastAsia="宋体" w:hAnsi="Times New Roman" w:cs="Times New Roman"/>
                <w:sz w:val="18"/>
              </w:rPr>
              <w:t>级螺栓</w:t>
            </w:r>
          </w:p>
        </w:tc>
        <w:tc>
          <w:tcPr>
            <w:tcW w:w="0" w:type="auto"/>
            <w:gridSpan w:val="3"/>
            <w:vAlign w:val="center"/>
          </w:tcPr>
          <w:p w:rsidR="009222EC" w:rsidRDefault="00EF6C74">
            <w:pPr>
              <w:jc w:val="center"/>
            </w:pPr>
            <w:r>
              <w:rPr>
                <w:rFonts w:ascii="Times New Roman" w:eastAsia="宋体" w:hAnsi="Times New Roman" w:cs="Times New Roman"/>
                <w:sz w:val="18"/>
              </w:rPr>
              <w:t>A</w:t>
            </w:r>
            <w:r>
              <w:rPr>
                <w:rFonts w:ascii="Times New Roman" w:eastAsia="宋体" w:hAnsi="Times New Roman" w:cs="Times New Roman"/>
                <w:sz w:val="18"/>
              </w:rPr>
              <w:t>、</w:t>
            </w:r>
            <w:r>
              <w:rPr>
                <w:rFonts w:ascii="Times New Roman" w:eastAsia="宋体" w:hAnsi="Times New Roman" w:cs="Times New Roman"/>
                <w:sz w:val="18"/>
              </w:rPr>
              <w:t>B</w:t>
            </w:r>
            <w:r>
              <w:rPr>
                <w:rFonts w:ascii="Times New Roman" w:eastAsia="宋体" w:hAnsi="Times New Roman" w:cs="Times New Roman"/>
                <w:sz w:val="18"/>
              </w:rPr>
              <w:t>级螺栓</w:t>
            </w:r>
          </w:p>
        </w:tc>
        <w:tc>
          <w:tcPr>
            <w:tcW w:w="0" w:type="auto"/>
            <w:vMerge/>
            <w:vAlign w:val="center"/>
          </w:tcPr>
          <w:p w:rsidR="009222EC" w:rsidRDefault="009222EC"/>
        </w:tc>
        <w:tc>
          <w:tcPr>
            <w:tcW w:w="0" w:type="auto"/>
            <w:gridSpan w:val="3"/>
            <w:vAlign w:val="center"/>
          </w:tcPr>
          <w:p w:rsidR="009222EC" w:rsidRDefault="00EF6C74">
            <w:pPr>
              <w:jc w:val="center"/>
            </w:pPr>
            <w:r>
              <w:rPr>
                <w:rFonts w:ascii="Times New Roman" w:eastAsia="宋体" w:hAnsi="Times New Roman" w:cs="Times New Roman"/>
                <w:sz w:val="18"/>
              </w:rPr>
              <w:t>承压型连接</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抗拉</w:t>
            </w:r>
          </w:p>
        </w:tc>
        <w:tc>
          <w:tcPr>
            <w:tcW w:w="0" w:type="auto"/>
            <w:vAlign w:val="center"/>
          </w:tcPr>
          <w:p w:rsidR="009222EC" w:rsidRDefault="00EF6C74">
            <w:pPr>
              <w:jc w:val="center"/>
            </w:pPr>
            <w:r>
              <w:rPr>
                <w:rFonts w:ascii="Times New Roman" w:eastAsia="宋体" w:hAnsi="Times New Roman" w:cs="Times New Roman"/>
                <w:sz w:val="18"/>
              </w:rPr>
              <w:t>抗剪</w:t>
            </w:r>
          </w:p>
        </w:tc>
        <w:tc>
          <w:tcPr>
            <w:tcW w:w="0" w:type="auto"/>
            <w:vAlign w:val="center"/>
          </w:tcPr>
          <w:p w:rsidR="009222EC" w:rsidRDefault="00EF6C74">
            <w:pPr>
              <w:jc w:val="center"/>
            </w:pPr>
            <w:r>
              <w:rPr>
                <w:rFonts w:ascii="Times New Roman" w:eastAsia="宋体" w:hAnsi="Times New Roman" w:cs="Times New Roman"/>
                <w:sz w:val="18"/>
              </w:rPr>
              <w:t>承压</w:t>
            </w:r>
          </w:p>
        </w:tc>
        <w:tc>
          <w:tcPr>
            <w:tcW w:w="0" w:type="auto"/>
            <w:vAlign w:val="center"/>
          </w:tcPr>
          <w:p w:rsidR="009222EC" w:rsidRDefault="00EF6C74">
            <w:pPr>
              <w:jc w:val="center"/>
            </w:pPr>
            <w:r>
              <w:rPr>
                <w:rFonts w:ascii="Times New Roman" w:eastAsia="宋体" w:hAnsi="Times New Roman" w:cs="Times New Roman"/>
                <w:sz w:val="18"/>
              </w:rPr>
              <w:t>抗拉</w:t>
            </w:r>
          </w:p>
        </w:tc>
        <w:tc>
          <w:tcPr>
            <w:tcW w:w="0" w:type="auto"/>
            <w:vAlign w:val="center"/>
          </w:tcPr>
          <w:p w:rsidR="009222EC" w:rsidRDefault="00EF6C74">
            <w:pPr>
              <w:jc w:val="center"/>
            </w:pPr>
            <w:r>
              <w:rPr>
                <w:rFonts w:ascii="Times New Roman" w:eastAsia="宋体" w:hAnsi="Times New Roman" w:cs="Times New Roman"/>
                <w:sz w:val="18"/>
              </w:rPr>
              <w:t>抗剪</w:t>
            </w:r>
          </w:p>
        </w:tc>
        <w:tc>
          <w:tcPr>
            <w:tcW w:w="0" w:type="auto"/>
            <w:vAlign w:val="center"/>
          </w:tcPr>
          <w:p w:rsidR="009222EC" w:rsidRDefault="00EF6C74">
            <w:pPr>
              <w:jc w:val="center"/>
            </w:pPr>
            <w:r>
              <w:rPr>
                <w:rFonts w:ascii="Times New Roman" w:eastAsia="宋体" w:hAnsi="Times New Roman" w:cs="Times New Roman"/>
                <w:sz w:val="18"/>
              </w:rPr>
              <w:t>承压</w:t>
            </w:r>
          </w:p>
        </w:tc>
        <w:tc>
          <w:tcPr>
            <w:tcW w:w="0" w:type="auto"/>
            <w:vMerge w:val="restart"/>
            <w:vAlign w:val="center"/>
          </w:tcPr>
          <w:p w:rsidR="009222EC" w:rsidRDefault="00EF6C74">
            <w:pPr>
              <w:jc w:val="center"/>
            </w:pPr>
            <w:r>
              <w:rPr>
                <w:rFonts w:ascii="Times New Roman" w:eastAsia="宋体" w:hAnsi="Times New Roman" w:cs="Times New Roman"/>
                <w:sz w:val="18"/>
              </w:rPr>
              <w:t>抗拉</w:t>
            </w:r>
          </w:p>
        </w:tc>
        <w:tc>
          <w:tcPr>
            <w:tcW w:w="0" w:type="auto"/>
            <w:vAlign w:val="center"/>
          </w:tcPr>
          <w:p w:rsidR="009222EC" w:rsidRDefault="00EF6C74">
            <w:pPr>
              <w:jc w:val="center"/>
            </w:pPr>
            <w:r>
              <w:rPr>
                <w:rFonts w:ascii="Times New Roman" w:eastAsia="宋体" w:hAnsi="Times New Roman" w:cs="Times New Roman"/>
                <w:sz w:val="18"/>
              </w:rPr>
              <w:t>抗拉</w:t>
            </w:r>
          </w:p>
        </w:tc>
        <w:tc>
          <w:tcPr>
            <w:tcW w:w="0" w:type="auto"/>
            <w:vAlign w:val="center"/>
          </w:tcPr>
          <w:p w:rsidR="009222EC" w:rsidRDefault="00EF6C74">
            <w:pPr>
              <w:jc w:val="center"/>
            </w:pPr>
            <w:r>
              <w:rPr>
                <w:rFonts w:ascii="Times New Roman" w:eastAsia="宋体" w:hAnsi="Times New Roman" w:cs="Times New Roman"/>
                <w:sz w:val="18"/>
              </w:rPr>
              <w:t>抗剪</w:t>
            </w:r>
          </w:p>
        </w:tc>
        <w:tc>
          <w:tcPr>
            <w:tcW w:w="0" w:type="auto"/>
            <w:vAlign w:val="center"/>
          </w:tcPr>
          <w:p w:rsidR="009222EC" w:rsidRDefault="00EF6C74">
            <w:pPr>
              <w:jc w:val="center"/>
            </w:pPr>
            <w:r>
              <w:rPr>
                <w:rFonts w:ascii="Times New Roman" w:eastAsia="宋体" w:hAnsi="Times New Roman" w:cs="Times New Roman"/>
                <w:sz w:val="18"/>
              </w:rPr>
              <w:t>承压</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f</w:t>
            </w:r>
            <w:r>
              <w:rPr>
                <w:rFonts w:ascii="Times New Roman" w:eastAsia="宋体" w:hAnsi="Times New Roman" w:cs="Times New Roman"/>
                <w:vertAlign w:val="subscript"/>
              </w:rPr>
              <w:t>tb</w:t>
            </w:r>
          </w:p>
        </w:tc>
        <w:tc>
          <w:tcPr>
            <w:tcW w:w="0" w:type="auto"/>
            <w:vAlign w:val="center"/>
          </w:tcPr>
          <w:p w:rsidR="009222EC" w:rsidRDefault="00EF6C74">
            <w:pPr>
              <w:jc w:val="center"/>
            </w:pPr>
            <w:r>
              <w:rPr>
                <w:rFonts w:ascii="Times New Roman" w:eastAsia="宋体" w:hAnsi="Times New Roman" w:cs="Times New Roman"/>
                <w:sz w:val="18"/>
              </w:rPr>
              <w:t>f</w:t>
            </w:r>
            <w:r>
              <w:rPr>
                <w:rFonts w:ascii="Times New Roman" w:eastAsia="宋体" w:hAnsi="Times New Roman" w:cs="Times New Roman"/>
                <w:vertAlign w:val="subscript"/>
              </w:rPr>
              <w:t>vb</w:t>
            </w:r>
          </w:p>
        </w:tc>
        <w:tc>
          <w:tcPr>
            <w:tcW w:w="0" w:type="auto"/>
            <w:vAlign w:val="center"/>
          </w:tcPr>
          <w:p w:rsidR="009222EC" w:rsidRDefault="00EF6C74">
            <w:pPr>
              <w:jc w:val="center"/>
            </w:pPr>
            <w:r>
              <w:rPr>
                <w:rFonts w:ascii="Times New Roman" w:eastAsia="宋体" w:hAnsi="Times New Roman" w:cs="Times New Roman"/>
                <w:sz w:val="18"/>
              </w:rPr>
              <w:t>f</w:t>
            </w:r>
            <w:r>
              <w:rPr>
                <w:rFonts w:ascii="Times New Roman" w:eastAsia="宋体" w:hAnsi="Times New Roman" w:cs="Times New Roman"/>
                <w:vertAlign w:val="subscript"/>
              </w:rPr>
              <w:t>cb</w:t>
            </w:r>
          </w:p>
        </w:tc>
        <w:tc>
          <w:tcPr>
            <w:tcW w:w="0" w:type="auto"/>
            <w:vAlign w:val="center"/>
          </w:tcPr>
          <w:p w:rsidR="009222EC" w:rsidRDefault="00EF6C74">
            <w:pPr>
              <w:jc w:val="center"/>
            </w:pPr>
            <w:r>
              <w:rPr>
                <w:rFonts w:ascii="Times New Roman" w:eastAsia="宋体" w:hAnsi="Times New Roman" w:cs="Times New Roman"/>
                <w:sz w:val="18"/>
              </w:rPr>
              <w:t>f</w:t>
            </w:r>
            <w:r>
              <w:rPr>
                <w:rFonts w:ascii="Times New Roman" w:eastAsia="宋体" w:hAnsi="Times New Roman" w:cs="Times New Roman"/>
                <w:vertAlign w:val="subscript"/>
              </w:rPr>
              <w:t>tb</w:t>
            </w:r>
          </w:p>
        </w:tc>
        <w:tc>
          <w:tcPr>
            <w:tcW w:w="0" w:type="auto"/>
            <w:vAlign w:val="center"/>
          </w:tcPr>
          <w:p w:rsidR="009222EC" w:rsidRDefault="00EF6C74">
            <w:pPr>
              <w:jc w:val="center"/>
            </w:pPr>
            <w:r>
              <w:rPr>
                <w:rFonts w:ascii="Times New Roman" w:eastAsia="宋体" w:hAnsi="Times New Roman" w:cs="Times New Roman"/>
                <w:sz w:val="18"/>
              </w:rPr>
              <w:t>f</w:t>
            </w:r>
            <w:r>
              <w:rPr>
                <w:rFonts w:ascii="Times New Roman" w:eastAsia="宋体" w:hAnsi="Times New Roman" w:cs="Times New Roman"/>
                <w:vertAlign w:val="subscript"/>
              </w:rPr>
              <w:t>vb</w:t>
            </w:r>
          </w:p>
        </w:tc>
        <w:tc>
          <w:tcPr>
            <w:tcW w:w="0" w:type="auto"/>
            <w:vAlign w:val="center"/>
          </w:tcPr>
          <w:p w:rsidR="009222EC" w:rsidRDefault="00EF6C74">
            <w:pPr>
              <w:jc w:val="center"/>
            </w:pPr>
            <w:r>
              <w:rPr>
                <w:rFonts w:ascii="Times New Roman" w:eastAsia="宋体" w:hAnsi="Times New Roman" w:cs="Times New Roman"/>
                <w:sz w:val="18"/>
              </w:rPr>
              <w:t>f</w:t>
            </w:r>
            <w:r>
              <w:rPr>
                <w:rFonts w:ascii="Times New Roman" w:eastAsia="宋体" w:hAnsi="Times New Roman" w:cs="Times New Roman"/>
                <w:vertAlign w:val="subscript"/>
              </w:rPr>
              <w:t>cb</w:t>
            </w:r>
          </w:p>
        </w:tc>
        <w:tc>
          <w:tcPr>
            <w:tcW w:w="0" w:type="auto"/>
            <w:vAlign w:val="center"/>
          </w:tcPr>
          <w:p w:rsidR="009222EC" w:rsidRDefault="00EF6C74">
            <w:pPr>
              <w:jc w:val="center"/>
            </w:pPr>
            <w:r>
              <w:rPr>
                <w:rFonts w:ascii="Times New Roman" w:eastAsia="宋体" w:hAnsi="Times New Roman" w:cs="Times New Roman"/>
                <w:sz w:val="18"/>
              </w:rPr>
              <w:t>f</w:t>
            </w:r>
            <w:r>
              <w:rPr>
                <w:rFonts w:ascii="Times New Roman" w:eastAsia="宋体" w:hAnsi="Times New Roman" w:cs="Times New Roman"/>
                <w:vertAlign w:val="subscript"/>
              </w:rPr>
              <w:t>tb</w:t>
            </w:r>
          </w:p>
        </w:tc>
        <w:tc>
          <w:tcPr>
            <w:tcW w:w="0" w:type="auto"/>
            <w:vAlign w:val="center"/>
          </w:tcPr>
          <w:p w:rsidR="009222EC" w:rsidRDefault="00EF6C74">
            <w:pPr>
              <w:jc w:val="center"/>
            </w:pPr>
            <w:r>
              <w:rPr>
                <w:rFonts w:ascii="Times New Roman" w:eastAsia="宋体" w:hAnsi="Times New Roman" w:cs="Times New Roman"/>
                <w:sz w:val="18"/>
              </w:rPr>
              <w:t>f</w:t>
            </w:r>
            <w:r>
              <w:rPr>
                <w:rFonts w:ascii="Times New Roman" w:eastAsia="宋体" w:hAnsi="Times New Roman" w:cs="Times New Roman"/>
                <w:vertAlign w:val="subscript"/>
              </w:rPr>
              <w:t>tb</w:t>
            </w:r>
          </w:p>
        </w:tc>
        <w:tc>
          <w:tcPr>
            <w:tcW w:w="0" w:type="auto"/>
            <w:vAlign w:val="center"/>
          </w:tcPr>
          <w:p w:rsidR="009222EC" w:rsidRDefault="00EF6C74">
            <w:pPr>
              <w:jc w:val="center"/>
            </w:pPr>
            <w:r>
              <w:rPr>
                <w:rFonts w:ascii="Times New Roman" w:eastAsia="宋体" w:hAnsi="Times New Roman" w:cs="Times New Roman"/>
                <w:sz w:val="18"/>
              </w:rPr>
              <w:t>f</w:t>
            </w:r>
            <w:r>
              <w:rPr>
                <w:rFonts w:ascii="Times New Roman" w:eastAsia="宋体" w:hAnsi="Times New Roman" w:cs="Times New Roman"/>
                <w:vertAlign w:val="subscript"/>
              </w:rPr>
              <w:t>vb</w:t>
            </w:r>
          </w:p>
        </w:tc>
        <w:tc>
          <w:tcPr>
            <w:tcW w:w="0" w:type="auto"/>
            <w:vAlign w:val="center"/>
          </w:tcPr>
          <w:p w:rsidR="009222EC" w:rsidRDefault="00EF6C74">
            <w:pPr>
              <w:jc w:val="center"/>
            </w:pPr>
            <w:r>
              <w:rPr>
                <w:rFonts w:ascii="Times New Roman" w:eastAsia="宋体" w:hAnsi="Times New Roman" w:cs="Times New Roman"/>
                <w:sz w:val="18"/>
              </w:rPr>
              <w:t>f</w:t>
            </w:r>
            <w:r>
              <w:rPr>
                <w:rFonts w:ascii="Times New Roman" w:eastAsia="宋体" w:hAnsi="Times New Roman" w:cs="Times New Roman"/>
                <w:vertAlign w:val="subscript"/>
              </w:rPr>
              <w:t>cb</w:t>
            </w:r>
          </w:p>
        </w:tc>
      </w:tr>
      <w:tr w:rsidR="009222EC">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sz w:val="18"/>
              </w:rPr>
              <w:t>普通螺栓</w:t>
            </w:r>
          </w:p>
        </w:tc>
        <w:tc>
          <w:tcPr>
            <w:tcW w:w="0" w:type="auto"/>
            <w:vAlign w:val="center"/>
          </w:tcPr>
          <w:p w:rsidR="009222EC" w:rsidRDefault="00EF6C74">
            <w:pPr>
              <w:jc w:val="center"/>
            </w:pPr>
            <w:r>
              <w:rPr>
                <w:rFonts w:ascii="Times New Roman" w:eastAsia="宋体" w:hAnsi="Times New Roman" w:cs="Times New Roman"/>
                <w:sz w:val="18"/>
              </w:rPr>
              <w:t>4.6</w:t>
            </w:r>
            <w:r>
              <w:rPr>
                <w:rFonts w:ascii="Times New Roman" w:eastAsia="宋体" w:hAnsi="Times New Roman" w:cs="Times New Roman"/>
                <w:sz w:val="18"/>
              </w:rPr>
              <w:t>、</w:t>
            </w:r>
            <w:r>
              <w:rPr>
                <w:rFonts w:ascii="Times New Roman" w:eastAsia="宋体" w:hAnsi="Times New Roman" w:cs="Times New Roman"/>
                <w:sz w:val="18"/>
              </w:rPr>
              <w:t>4.8</w:t>
            </w:r>
            <w:r>
              <w:rPr>
                <w:rFonts w:ascii="Times New Roman" w:eastAsia="宋体" w:hAnsi="Times New Roman" w:cs="Times New Roman"/>
                <w:sz w:val="18"/>
              </w:rPr>
              <w:t>级</w:t>
            </w:r>
          </w:p>
        </w:tc>
        <w:tc>
          <w:tcPr>
            <w:tcW w:w="0" w:type="auto"/>
            <w:vAlign w:val="center"/>
          </w:tcPr>
          <w:p w:rsidR="009222EC" w:rsidRDefault="00EF6C74">
            <w:pPr>
              <w:jc w:val="center"/>
            </w:pPr>
            <w:r>
              <w:rPr>
                <w:rFonts w:ascii="Times New Roman" w:eastAsia="宋体" w:hAnsi="Times New Roman" w:cs="Times New Roman"/>
                <w:sz w:val="18"/>
              </w:rPr>
              <w:t>170</w:t>
            </w:r>
          </w:p>
        </w:tc>
        <w:tc>
          <w:tcPr>
            <w:tcW w:w="0" w:type="auto"/>
            <w:vAlign w:val="center"/>
          </w:tcPr>
          <w:p w:rsidR="009222EC" w:rsidRDefault="00EF6C74">
            <w:pPr>
              <w:jc w:val="center"/>
            </w:pPr>
            <w:r>
              <w:rPr>
                <w:rFonts w:ascii="Times New Roman" w:eastAsia="宋体" w:hAnsi="Times New Roman" w:cs="Times New Roman"/>
                <w:sz w:val="18"/>
              </w:rPr>
              <w:t>140</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5.6</w:t>
            </w:r>
            <w:r>
              <w:rPr>
                <w:rFonts w:ascii="Times New Roman" w:eastAsia="宋体" w:hAnsi="Times New Roman" w:cs="Times New Roman"/>
                <w:sz w:val="18"/>
              </w:rPr>
              <w:t>级</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210</w:t>
            </w:r>
          </w:p>
        </w:tc>
        <w:tc>
          <w:tcPr>
            <w:tcW w:w="0" w:type="auto"/>
            <w:vAlign w:val="center"/>
          </w:tcPr>
          <w:p w:rsidR="009222EC" w:rsidRDefault="00EF6C74">
            <w:pPr>
              <w:jc w:val="center"/>
            </w:pPr>
            <w:r>
              <w:rPr>
                <w:rFonts w:ascii="Times New Roman" w:eastAsia="宋体" w:hAnsi="Times New Roman" w:cs="Times New Roman"/>
                <w:sz w:val="18"/>
              </w:rPr>
              <w:t>190</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8.8</w:t>
            </w:r>
            <w:r>
              <w:rPr>
                <w:rFonts w:ascii="Times New Roman" w:eastAsia="宋体" w:hAnsi="Times New Roman" w:cs="Times New Roman"/>
                <w:sz w:val="18"/>
              </w:rPr>
              <w:t>级</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400</w:t>
            </w:r>
          </w:p>
        </w:tc>
        <w:tc>
          <w:tcPr>
            <w:tcW w:w="0" w:type="auto"/>
            <w:vAlign w:val="center"/>
          </w:tcPr>
          <w:p w:rsidR="009222EC" w:rsidRDefault="00EF6C74">
            <w:pPr>
              <w:jc w:val="center"/>
            </w:pPr>
            <w:r>
              <w:rPr>
                <w:rFonts w:ascii="Times New Roman" w:eastAsia="宋体" w:hAnsi="Times New Roman" w:cs="Times New Roman"/>
                <w:sz w:val="18"/>
              </w:rPr>
              <w:t>320</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r>
      <w:tr w:rsidR="009222EC">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sz w:val="18"/>
              </w:rPr>
              <w:lastRenderedPageBreak/>
              <w:t>锚栓</w:t>
            </w:r>
          </w:p>
        </w:tc>
        <w:tc>
          <w:tcPr>
            <w:tcW w:w="0" w:type="auto"/>
            <w:vAlign w:val="center"/>
          </w:tcPr>
          <w:p w:rsidR="009222EC" w:rsidRDefault="00EF6C74">
            <w:pPr>
              <w:jc w:val="center"/>
            </w:pPr>
            <w:r>
              <w:rPr>
                <w:rFonts w:ascii="Times New Roman" w:eastAsia="宋体" w:hAnsi="Times New Roman" w:cs="Times New Roman"/>
                <w:sz w:val="18"/>
              </w:rPr>
              <w:t>Q235</w:t>
            </w:r>
            <w:r>
              <w:rPr>
                <w:rFonts w:ascii="Times New Roman" w:eastAsia="宋体" w:hAnsi="Times New Roman" w:cs="Times New Roman"/>
                <w:sz w:val="18"/>
              </w:rPr>
              <w:t>钢</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140</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Q345</w:t>
            </w:r>
            <w:r>
              <w:rPr>
                <w:rFonts w:ascii="Times New Roman" w:eastAsia="宋体" w:hAnsi="Times New Roman" w:cs="Times New Roman"/>
                <w:sz w:val="18"/>
              </w:rPr>
              <w:t>钢</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180</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r>
      <w:tr w:rsidR="009222EC">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sz w:val="18"/>
              </w:rPr>
              <w:t>承压型连接高强度螺栓</w:t>
            </w:r>
          </w:p>
        </w:tc>
        <w:tc>
          <w:tcPr>
            <w:tcW w:w="0" w:type="auto"/>
            <w:vAlign w:val="center"/>
          </w:tcPr>
          <w:p w:rsidR="009222EC" w:rsidRDefault="00EF6C74">
            <w:pPr>
              <w:jc w:val="center"/>
            </w:pPr>
            <w:r>
              <w:rPr>
                <w:rFonts w:ascii="Times New Roman" w:eastAsia="宋体" w:hAnsi="Times New Roman" w:cs="Times New Roman"/>
                <w:sz w:val="18"/>
              </w:rPr>
              <w:t>8.8</w:t>
            </w:r>
            <w:r>
              <w:rPr>
                <w:rFonts w:ascii="Times New Roman" w:eastAsia="宋体" w:hAnsi="Times New Roman" w:cs="Times New Roman"/>
                <w:sz w:val="18"/>
              </w:rPr>
              <w:t>级</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400</w:t>
            </w:r>
          </w:p>
        </w:tc>
        <w:tc>
          <w:tcPr>
            <w:tcW w:w="0" w:type="auto"/>
            <w:vAlign w:val="center"/>
          </w:tcPr>
          <w:p w:rsidR="009222EC" w:rsidRDefault="00EF6C74">
            <w:pPr>
              <w:jc w:val="center"/>
            </w:pPr>
            <w:r>
              <w:rPr>
                <w:rFonts w:ascii="Times New Roman" w:eastAsia="宋体" w:hAnsi="Times New Roman" w:cs="Times New Roman"/>
                <w:sz w:val="18"/>
              </w:rPr>
              <w:t>250</w:t>
            </w:r>
          </w:p>
        </w:tc>
        <w:tc>
          <w:tcPr>
            <w:tcW w:w="0" w:type="auto"/>
            <w:vAlign w:val="center"/>
          </w:tcPr>
          <w:p w:rsidR="009222EC" w:rsidRDefault="00EF6C74">
            <w:pPr>
              <w:jc w:val="center"/>
            </w:pPr>
            <w:r>
              <w:rPr>
                <w:rFonts w:ascii="Times New Roman" w:eastAsia="宋体" w:hAnsi="Times New Roman" w:cs="Times New Roman"/>
                <w:sz w:val="18"/>
              </w:rPr>
              <w:t>-</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10.9</w:t>
            </w:r>
            <w:r>
              <w:rPr>
                <w:rFonts w:ascii="Times New Roman" w:eastAsia="宋体" w:hAnsi="Times New Roman" w:cs="Times New Roman"/>
                <w:sz w:val="18"/>
              </w:rPr>
              <w:t>级</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500</w:t>
            </w:r>
          </w:p>
        </w:tc>
        <w:tc>
          <w:tcPr>
            <w:tcW w:w="0" w:type="auto"/>
            <w:vAlign w:val="center"/>
          </w:tcPr>
          <w:p w:rsidR="009222EC" w:rsidRDefault="00EF6C74">
            <w:pPr>
              <w:jc w:val="center"/>
            </w:pPr>
            <w:r>
              <w:rPr>
                <w:rFonts w:ascii="Times New Roman" w:eastAsia="宋体" w:hAnsi="Times New Roman" w:cs="Times New Roman"/>
                <w:sz w:val="18"/>
              </w:rPr>
              <w:t>310</w:t>
            </w:r>
          </w:p>
        </w:tc>
        <w:tc>
          <w:tcPr>
            <w:tcW w:w="0" w:type="auto"/>
            <w:vAlign w:val="center"/>
          </w:tcPr>
          <w:p w:rsidR="009222EC" w:rsidRDefault="00EF6C74">
            <w:pPr>
              <w:jc w:val="center"/>
            </w:pPr>
            <w:r>
              <w:rPr>
                <w:rFonts w:ascii="Times New Roman" w:eastAsia="宋体" w:hAnsi="Times New Roman" w:cs="Times New Roman"/>
                <w:sz w:val="18"/>
              </w:rPr>
              <w:t>-</w:t>
            </w:r>
          </w:p>
        </w:tc>
      </w:tr>
      <w:tr w:rsidR="009222EC">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sz w:val="18"/>
              </w:rPr>
              <w:t>构件</w:t>
            </w:r>
          </w:p>
        </w:tc>
        <w:tc>
          <w:tcPr>
            <w:tcW w:w="0" w:type="auto"/>
            <w:vAlign w:val="center"/>
          </w:tcPr>
          <w:p w:rsidR="009222EC" w:rsidRDefault="00EF6C74">
            <w:pPr>
              <w:jc w:val="center"/>
            </w:pPr>
            <w:r>
              <w:rPr>
                <w:rFonts w:ascii="Times New Roman" w:eastAsia="宋体" w:hAnsi="Times New Roman" w:cs="Times New Roman"/>
                <w:sz w:val="18"/>
              </w:rPr>
              <w:t>Q235</w:t>
            </w:r>
            <w:r>
              <w:rPr>
                <w:rFonts w:ascii="Times New Roman" w:eastAsia="宋体" w:hAnsi="Times New Roman" w:cs="Times New Roman"/>
                <w:sz w:val="18"/>
              </w:rPr>
              <w:t>钢</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305</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405</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470</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Q345</w:t>
            </w:r>
            <w:r>
              <w:rPr>
                <w:rFonts w:ascii="Times New Roman" w:eastAsia="宋体" w:hAnsi="Times New Roman" w:cs="Times New Roman"/>
                <w:sz w:val="18"/>
              </w:rPr>
              <w:t>钢</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385</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510</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590</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Q390</w:t>
            </w:r>
            <w:r>
              <w:rPr>
                <w:rFonts w:ascii="Times New Roman" w:eastAsia="宋体" w:hAnsi="Times New Roman" w:cs="Times New Roman"/>
                <w:sz w:val="18"/>
              </w:rPr>
              <w:t>钢</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400</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530</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615</w:t>
            </w:r>
          </w:p>
        </w:tc>
      </w:tr>
    </w:tbl>
    <w:p w:rsidR="009222EC" w:rsidRDefault="00EF6C74">
      <w:pPr>
        <w:spacing w:line="360" w:lineRule="auto"/>
      </w:pPr>
      <w:r>
        <w:rPr>
          <w:rFonts w:ascii="Times New Roman" w:eastAsia="宋体" w:hAnsi="Times New Roman" w:cs="Times New Roman"/>
        </w:rPr>
        <w:t>7</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焊缝的强度设计值可参考《玻璃幕墙工程技术规范》</w:t>
      </w:r>
      <w:r>
        <w:rPr>
          <w:rFonts w:ascii="Times New Roman" w:eastAsia="宋体" w:hAnsi="Times New Roman" w:cs="Times New Roman"/>
        </w:rPr>
        <w:t>JGJ 102-2003</w:t>
      </w:r>
      <w:r>
        <w:rPr>
          <w:rFonts w:ascii="Times New Roman" w:eastAsia="宋体" w:hAnsi="Times New Roman" w:cs="Times New Roman"/>
        </w:rPr>
        <w:t>表</w:t>
      </w:r>
      <w:r>
        <w:rPr>
          <w:rFonts w:ascii="Times New Roman" w:eastAsia="宋体" w:hAnsi="Times New Roman" w:cs="Times New Roman"/>
        </w:rPr>
        <w:t>B.0.1-3</w:t>
      </w:r>
      <w:r>
        <w:rPr>
          <w:rFonts w:ascii="Times New Roman" w:eastAsia="宋体" w:hAnsi="Times New Roman" w:cs="Times New Roman"/>
        </w:rPr>
        <w:t>。</w:t>
      </w:r>
    </w:p>
    <w:p w:rsidR="009222EC" w:rsidRDefault="00EF6C74">
      <w:pPr>
        <w:jc w:val="center"/>
      </w:pPr>
      <w:r>
        <w:t>表</w:t>
      </w:r>
      <w:r>
        <w:t xml:space="preserve">B.0.1-3  </w:t>
      </w:r>
      <w:r>
        <w:t>焊缝的强度设计值（</w:t>
      </w:r>
      <w:r>
        <w:t>N/mm²</w:t>
      </w:r>
      <w:r>
        <w:t>）</w:t>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2760"/>
        <w:gridCol w:w="599"/>
        <w:gridCol w:w="1513"/>
        <w:gridCol w:w="585"/>
        <w:gridCol w:w="897"/>
        <w:gridCol w:w="477"/>
        <w:gridCol w:w="592"/>
        <w:gridCol w:w="1477"/>
      </w:tblGrid>
      <w:tr w:rsidR="00EF6C74" w:rsidTr="00EF6C74">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b/>
                <w:sz w:val="18"/>
              </w:rPr>
              <w:t>焊接方法和焊条型号</w:t>
            </w:r>
          </w:p>
        </w:tc>
        <w:tc>
          <w:tcPr>
            <w:tcW w:w="0" w:type="auto"/>
            <w:gridSpan w:val="2"/>
            <w:vAlign w:val="center"/>
          </w:tcPr>
          <w:p w:rsidR="009222EC" w:rsidRDefault="00EF6C74">
            <w:pPr>
              <w:jc w:val="center"/>
            </w:pPr>
            <w:r>
              <w:rPr>
                <w:rFonts w:ascii="Times New Roman" w:eastAsia="宋体" w:hAnsi="Times New Roman" w:cs="Times New Roman"/>
                <w:b/>
                <w:sz w:val="18"/>
              </w:rPr>
              <w:t>构件钢材</w:t>
            </w:r>
          </w:p>
        </w:tc>
        <w:tc>
          <w:tcPr>
            <w:tcW w:w="0" w:type="auto"/>
            <w:gridSpan w:val="4"/>
            <w:vAlign w:val="center"/>
          </w:tcPr>
          <w:p w:rsidR="009222EC" w:rsidRDefault="00EF6C74">
            <w:pPr>
              <w:jc w:val="center"/>
            </w:pPr>
            <w:r>
              <w:rPr>
                <w:rFonts w:ascii="Times New Roman" w:eastAsia="宋体" w:hAnsi="Times New Roman" w:cs="Times New Roman"/>
                <w:b/>
                <w:sz w:val="18"/>
              </w:rPr>
              <w:t>对接焊缝</w:t>
            </w:r>
          </w:p>
        </w:tc>
        <w:tc>
          <w:tcPr>
            <w:tcW w:w="0" w:type="auto"/>
            <w:vAlign w:val="center"/>
          </w:tcPr>
          <w:p w:rsidR="009222EC" w:rsidRDefault="00EF6C74">
            <w:pPr>
              <w:jc w:val="center"/>
            </w:pPr>
            <w:r>
              <w:rPr>
                <w:rFonts w:ascii="Times New Roman" w:eastAsia="宋体" w:hAnsi="Times New Roman" w:cs="Times New Roman"/>
                <w:b/>
                <w:sz w:val="18"/>
              </w:rPr>
              <w:t>角焊缝</w:t>
            </w:r>
          </w:p>
        </w:tc>
      </w:tr>
      <w:tr w:rsidR="00EF6C74" w:rsidTr="00EF6C74">
        <w:tblPrEx>
          <w:tblCellMar>
            <w:top w:w="0" w:type="dxa"/>
            <w:bottom w:w="0" w:type="dxa"/>
          </w:tblCellMar>
        </w:tblPrEx>
        <w:trPr>
          <w:trHeight w:val="440"/>
        </w:trPr>
        <w:tc>
          <w:tcPr>
            <w:tcW w:w="0" w:type="auto"/>
            <w:vMerge/>
            <w:vAlign w:val="center"/>
          </w:tcPr>
          <w:p w:rsidR="009222EC" w:rsidRDefault="009222EC"/>
        </w:tc>
        <w:tc>
          <w:tcPr>
            <w:tcW w:w="0" w:type="auto"/>
            <w:vMerge w:val="restart"/>
            <w:vAlign w:val="center"/>
          </w:tcPr>
          <w:p w:rsidR="009222EC" w:rsidRDefault="00EF6C74">
            <w:pPr>
              <w:jc w:val="center"/>
            </w:pPr>
            <w:r>
              <w:rPr>
                <w:rFonts w:ascii="Times New Roman" w:eastAsia="宋体" w:hAnsi="Times New Roman" w:cs="Times New Roman"/>
                <w:sz w:val="18"/>
              </w:rPr>
              <w:t>牌号</w:t>
            </w:r>
          </w:p>
        </w:tc>
        <w:tc>
          <w:tcPr>
            <w:tcW w:w="0" w:type="auto"/>
            <w:vMerge w:val="restart"/>
            <w:vAlign w:val="center"/>
          </w:tcPr>
          <w:p w:rsidR="009222EC" w:rsidRDefault="00EF6C74">
            <w:pPr>
              <w:jc w:val="center"/>
            </w:pPr>
            <w:r>
              <w:rPr>
                <w:rFonts w:ascii="Times New Roman" w:eastAsia="宋体" w:hAnsi="Times New Roman" w:cs="Times New Roman"/>
                <w:sz w:val="18"/>
              </w:rPr>
              <w:t>厚度或直径</w:t>
            </w:r>
            <w:r>
              <w:rPr>
                <w:rFonts w:ascii="Times New Roman" w:eastAsia="宋体" w:hAnsi="Times New Roman" w:cs="Times New Roman"/>
                <w:sz w:val="18"/>
              </w:rPr>
              <w:t>d</w:t>
            </w:r>
            <w:r>
              <w:rPr>
                <w:rFonts w:ascii="Times New Roman" w:eastAsia="宋体" w:hAnsi="Times New Roman" w:cs="Times New Roman"/>
                <w:sz w:val="18"/>
              </w:rPr>
              <w:t>（</w:t>
            </w:r>
            <w:r>
              <w:rPr>
                <w:rFonts w:ascii="Times New Roman" w:eastAsia="宋体" w:hAnsi="Times New Roman" w:cs="Times New Roman"/>
                <w:sz w:val="18"/>
              </w:rPr>
              <w:t>mm</w:t>
            </w:r>
            <w:r>
              <w:rPr>
                <w:rFonts w:ascii="Times New Roman" w:eastAsia="宋体" w:hAnsi="Times New Roman" w:cs="Times New Roman"/>
                <w:sz w:val="18"/>
              </w:rPr>
              <w:t>）</w:t>
            </w:r>
          </w:p>
        </w:tc>
        <w:tc>
          <w:tcPr>
            <w:tcW w:w="0" w:type="auto"/>
            <w:vMerge w:val="restart"/>
            <w:vAlign w:val="center"/>
          </w:tcPr>
          <w:p w:rsidR="009222EC" w:rsidRDefault="00EF6C74">
            <w:pPr>
              <w:jc w:val="center"/>
            </w:pPr>
            <w:r>
              <w:rPr>
                <w:rFonts w:ascii="Times New Roman" w:eastAsia="宋体" w:hAnsi="Times New Roman" w:cs="Times New Roman"/>
                <w:sz w:val="18"/>
              </w:rPr>
              <w:t>抗压</w:t>
            </w:r>
            <w:r>
              <w:rPr>
                <w:rFonts w:ascii="Times New Roman" w:eastAsia="宋体" w:hAnsi="Times New Roman" w:cs="Times New Roman"/>
                <w:sz w:val="18"/>
              </w:rPr>
              <w:t>f</w:t>
            </w:r>
            <w:r>
              <w:rPr>
                <w:rFonts w:ascii="Times New Roman" w:eastAsia="宋体" w:hAnsi="Times New Roman" w:cs="Times New Roman"/>
                <w:vertAlign w:val="subscript"/>
              </w:rPr>
              <w:t>cw</w:t>
            </w:r>
          </w:p>
        </w:tc>
        <w:tc>
          <w:tcPr>
            <w:tcW w:w="0" w:type="auto"/>
            <w:gridSpan w:val="2"/>
            <w:vAlign w:val="center"/>
          </w:tcPr>
          <w:p w:rsidR="009222EC" w:rsidRDefault="00EF6C74">
            <w:pPr>
              <w:jc w:val="center"/>
            </w:pPr>
            <w:r>
              <w:rPr>
                <w:rFonts w:ascii="Times New Roman" w:eastAsia="宋体" w:hAnsi="Times New Roman" w:cs="Times New Roman"/>
                <w:sz w:val="18"/>
              </w:rPr>
              <w:t>抗拉和抗弯受拉</w:t>
            </w:r>
            <w:r>
              <w:rPr>
                <w:rFonts w:ascii="Times New Roman" w:eastAsia="宋体" w:hAnsi="Times New Roman" w:cs="Times New Roman"/>
                <w:sz w:val="18"/>
              </w:rPr>
              <w:t>f</w:t>
            </w:r>
            <w:r>
              <w:rPr>
                <w:rFonts w:ascii="Times New Roman" w:eastAsia="宋体" w:hAnsi="Times New Roman" w:cs="Times New Roman"/>
                <w:vertAlign w:val="subscript"/>
              </w:rPr>
              <w:t>tw</w:t>
            </w:r>
          </w:p>
        </w:tc>
        <w:tc>
          <w:tcPr>
            <w:tcW w:w="0" w:type="auto"/>
            <w:vMerge w:val="restart"/>
            <w:vAlign w:val="center"/>
          </w:tcPr>
          <w:p w:rsidR="009222EC" w:rsidRDefault="00EF6C74">
            <w:pPr>
              <w:jc w:val="center"/>
            </w:pPr>
            <w:r>
              <w:rPr>
                <w:rFonts w:ascii="Times New Roman" w:eastAsia="宋体" w:hAnsi="Times New Roman" w:cs="Times New Roman"/>
                <w:sz w:val="18"/>
              </w:rPr>
              <w:t>抗剪</w:t>
            </w:r>
            <w:r>
              <w:rPr>
                <w:rFonts w:ascii="Times New Roman" w:eastAsia="宋体" w:hAnsi="Times New Roman" w:cs="Times New Roman"/>
                <w:sz w:val="18"/>
              </w:rPr>
              <w:t>f</w:t>
            </w:r>
            <w:r>
              <w:rPr>
                <w:rFonts w:ascii="Times New Roman" w:eastAsia="宋体" w:hAnsi="Times New Roman" w:cs="Times New Roman"/>
                <w:vertAlign w:val="subscript"/>
              </w:rPr>
              <w:t>vw</w:t>
            </w:r>
          </w:p>
        </w:tc>
        <w:tc>
          <w:tcPr>
            <w:tcW w:w="0" w:type="auto"/>
            <w:vMerge w:val="restart"/>
            <w:vAlign w:val="center"/>
          </w:tcPr>
          <w:p w:rsidR="009222EC" w:rsidRDefault="00EF6C74">
            <w:pPr>
              <w:jc w:val="center"/>
            </w:pPr>
            <w:r>
              <w:rPr>
                <w:rFonts w:ascii="Times New Roman" w:eastAsia="宋体" w:hAnsi="Times New Roman" w:cs="Times New Roman"/>
                <w:sz w:val="18"/>
              </w:rPr>
              <w:t>抗拉、抗压、抗剪</w:t>
            </w:r>
            <w:r>
              <w:rPr>
                <w:rFonts w:ascii="Times New Roman" w:eastAsia="宋体" w:hAnsi="Times New Roman" w:cs="Times New Roman"/>
                <w:sz w:val="18"/>
              </w:rPr>
              <w:t>f</w:t>
            </w:r>
            <w:r>
              <w:rPr>
                <w:rFonts w:ascii="Times New Roman" w:eastAsia="宋体" w:hAnsi="Times New Roman" w:cs="Times New Roman"/>
                <w:vertAlign w:val="subscript"/>
              </w:rPr>
              <w:t>fw</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Merge/>
            <w:vAlign w:val="center"/>
          </w:tcPr>
          <w:p w:rsidR="009222EC" w:rsidRDefault="009222EC"/>
        </w:tc>
        <w:tc>
          <w:tcPr>
            <w:tcW w:w="0" w:type="auto"/>
            <w:vMerge/>
            <w:vAlign w:val="center"/>
          </w:tcPr>
          <w:p w:rsidR="009222EC" w:rsidRDefault="009222EC"/>
        </w:tc>
        <w:tc>
          <w:tcPr>
            <w:tcW w:w="0" w:type="auto"/>
            <w:vMerge/>
            <w:vAlign w:val="center"/>
          </w:tcPr>
          <w:p w:rsidR="009222EC" w:rsidRDefault="009222EC"/>
        </w:tc>
        <w:tc>
          <w:tcPr>
            <w:tcW w:w="0" w:type="auto"/>
            <w:vMerge w:val="restart"/>
            <w:vAlign w:val="center"/>
          </w:tcPr>
          <w:p w:rsidR="009222EC" w:rsidRDefault="00EF6C74">
            <w:pPr>
              <w:jc w:val="center"/>
            </w:pPr>
            <w:r>
              <w:rPr>
                <w:rFonts w:ascii="Times New Roman" w:eastAsia="宋体" w:hAnsi="Times New Roman" w:cs="Times New Roman"/>
                <w:sz w:val="18"/>
              </w:rPr>
              <w:t>一、二级</w:t>
            </w:r>
          </w:p>
        </w:tc>
        <w:tc>
          <w:tcPr>
            <w:tcW w:w="0" w:type="auto"/>
            <w:vMerge w:val="restart"/>
            <w:vAlign w:val="center"/>
          </w:tcPr>
          <w:p w:rsidR="009222EC" w:rsidRDefault="00EF6C74">
            <w:pPr>
              <w:jc w:val="center"/>
            </w:pPr>
            <w:r>
              <w:rPr>
                <w:rFonts w:ascii="Times New Roman" w:eastAsia="宋体" w:hAnsi="Times New Roman" w:cs="Times New Roman"/>
                <w:sz w:val="18"/>
              </w:rPr>
              <w:t>三级</w:t>
            </w:r>
          </w:p>
        </w:tc>
        <w:tc>
          <w:tcPr>
            <w:tcW w:w="0" w:type="auto"/>
            <w:vMerge/>
            <w:vAlign w:val="center"/>
          </w:tcPr>
          <w:p w:rsidR="009222EC" w:rsidRDefault="009222EC"/>
        </w:tc>
        <w:tc>
          <w:tcPr>
            <w:tcW w:w="0" w:type="auto"/>
            <w:vMerge/>
            <w:vAlign w:val="center"/>
          </w:tcPr>
          <w:p w:rsidR="009222EC" w:rsidRDefault="009222EC"/>
        </w:tc>
      </w:tr>
      <w:tr w:rsidR="009222EC">
        <w:tblPrEx>
          <w:tblCellMar>
            <w:top w:w="0" w:type="dxa"/>
            <w:bottom w:w="0" w:type="dxa"/>
          </w:tblCellMar>
        </w:tblPrEx>
        <w:trPr>
          <w:trHeight w:val="440"/>
        </w:trPr>
        <w:tc>
          <w:tcPr>
            <w:tcW w:w="0" w:type="auto"/>
            <w:vMerge/>
            <w:vAlign w:val="center"/>
          </w:tcPr>
          <w:p w:rsidR="009222EC" w:rsidRDefault="009222EC"/>
        </w:tc>
        <w:tc>
          <w:tcPr>
            <w:tcW w:w="0" w:type="auto"/>
            <w:vMerge/>
            <w:vAlign w:val="center"/>
          </w:tcPr>
          <w:p w:rsidR="009222EC" w:rsidRDefault="009222EC"/>
        </w:tc>
        <w:tc>
          <w:tcPr>
            <w:tcW w:w="0" w:type="auto"/>
            <w:vMerge/>
            <w:vAlign w:val="center"/>
          </w:tcPr>
          <w:p w:rsidR="009222EC" w:rsidRDefault="009222EC"/>
        </w:tc>
        <w:tc>
          <w:tcPr>
            <w:tcW w:w="0" w:type="auto"/>
            <w:vMerge/>
            <w:vAlign w:val="center"/>
          </w:tcPr>
          <w:p w:rsidR="009222EC" w:rsidRDefault="009222EC"/>
        </w:tc>
        <w:tc>
          <w:tcPr>
            <w:tcW w:w="0" w:type="auto"/>
            <w:vMerge/>
            <w:vAlign w:val="center"/>
          </w:tcPr>
          <w:p w:rsidR="009222EC" w:rsidRDefault="009222EC"/>
        </w:tc>
        <w:tc>
          <w:tcPr>
            <w:tcW w:w="0" w:type="auto"/>
            <w:vMerge/>
            <w:vAlign w:val="center"/>
          </w:tcPr>
          <w:p w:rsidR="009222EC" w:rsidRDefault="009222EC"/>
        </w:tc>
        <w:tc>
          <w:tcPr>
            <w:tcW w:w="0" w:type="auto"/>
            <w:vMerge/>
            <w:vAlign w:val="center"/>
          </w:tcPr>
          <w:p w:rsidR="009222EC" w:rsidRDefault="009222EC"/>
        </w:tc>
        <w:tc>
          <w:tcPr>
            <w:tcW w:w="0" w:type="auto"/>
            <w:vMerge/>
            <w:vAlign w:val="center"/>
          </w:tcPr>
          <w:p w:rsidR="009222EC" w:rsidRDefault="009222EC"/>
        </w:tc>
      </w:tr>
      <w:tr w:rsidR="009222EC">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sz w:val="18"/>
              </w:rPr>
              <w:t>自动焊、半自动焊和</w:t>
            </w:r>
            <w:r>
              <w:rPr>
                <w:rFonts w:ascii="Times New Roman" w:eastAsia="宋体" w:hAnsi="Times New Roman" w:cs="Times New Roman"/>
                <w:sz w:val="18"/>
              </w:rPr>
              <w:t>E43</w:t>
            </w:r>
            <w:r>
              <w:rPr>
                <w:rFonts w:ascii="Times New Roman" w:eastAsia="宋体" w:hAnsi="Times New Roman" w:cs="Times New Roman"/>
                <w:sz w:val="18"/>
              </w:rPr>
              <w:t>型焊条的手工焊</w:t>
            </w:r>
          </w:p>
        </w:tc>
        <w:tc>
          <w:tcPr>
            <w:tcW w:w="0" w:type="auto"/>
            <w:vMerge w:val="restart"/>
            <w:vAlign w:val="center"/>
          </w:tcPr>
          <w:p w:rsidR="009222EC" w:rsidRDefault="00EF6C74">
            <w:pPr>
              <w:jc w:val="center"/>
            </w:pPr>
            <w:r>
              <w:rPr>
                <w:rFonts w:ascii="Times New Roman" w:eastAsia="宋体" w:hAnsi="Times New Roman" w:cs="Times New Roman"/>
                <w:sz w:val="18"/>
              </w:rPr>
              <w:t>Q235</w:t>
            </w:r>
            <w:r>
              <w:rPr>
                <w:rFonts w:ascii="Times New Roman" w:eastAsia="宋体" w:hAnsi="Times New Roman" w:cs="Times New Roman"/>
                <w:sz w:val="18"/>
              </w:rPr>
              <w:t>钢</w:t>
            </w:r>
          </w:p>
        </w:tc>
        <w:tc>
          <w:tcPr>
            <w:tcW w:w="0" w:type="auto"/>
            <w:vAlign w:val="center"/>
          </w:tcPr>
          <w:p w:rsidR="009222EC" w:rsidRDefault="00EF6C74">
            <w:pPr>
              <w:jc w:val="center"/>
            </w:pPr>
            <w:r>
              <w:rPr>
                <w:rFonts w:ascii="Times New Roman" w:eastAsia="宋体" w:hAnsi="Times New Roman" w:cs="Times New Roman"/>
                <w:sz w:val="18"/>
              </w:rPr>
              <w:t>d≤16</w:t>
            </w:r>
          </w:p>
        </w:tc>
        <w:tc>
          <w:tcPr>
            <w:tcW w:w="0" w:type="auto"/>
            <w:vAlign w:val="center"/>
          </w:tcPr>
          <w:p w:rsidR="009222EC" w:rsidRDefault="00EF6C74">
            <w:pPr>
              <w:jc w:val="center"/>
            </w:pPr>
            <w:r>
              <w:rPr>
                <w:rFonts w:ascii="Times New Roman" w:eastAsia="宋体" w:hAnsi="Times New Roman" w:cs="Times New Roman"/>
                <w:sz w:val="18"/>
              </w:rPr>
              <w:t>215</w:t>
            </w:r>
          </w:p>
        </w:tc>
        <w:tc>
          <w:tcPr>
            <w:tcW w:w="0" w:type="auto"/>
            <w:vAlign w:val="center"/>
          </w:tcPr>
          <w:p w:rsidR="009222EC" w:rsidRDefault="00EF6C74">
            <w:pPr>
              <w:jc w:val="center"/>
            </w:pPr>
            <w:r>
              <w:rPr>
                <w:rFonts w:ascii="Times New Roman" w:eastAsia="宋体" w:hAnsi="Times New Roman" w:cs="Times New Roman"/>
                <w:sz w:val="18"/>
              </w:rPr>
              <w:t>215</w:t>
            </w:r>
          </w:p>
        </w:tc>
        <w:tc>
          <w:tcPr>
            <w:tcW w:w="0" w:type="auto"/>
            <w:vAlign w:val="center"/>
          </w:tcPr>
          <w:p w:rsidR="009222EC" w:rsidRDefault="00EF6C74">
            <w:pPr>
              <w:jc w:val="center"/>
            </w:pPr>
            <w:r>
              <w:rPr>
                <w:rFonts w:ascii="Times New Roman" w:eastAsia="宋体" w:hAnsi="Times New Roman" w:cs="Times New Roman"/>
                <w:sz w:val="18"/>
              </w:rPr>
              <w:t>185</w:t>
            </w:r>
          </w:p>
        </w:tc>
        <w:tc>
          <w:tcPr>
            <w:tcW w:w="0" w:type="auto"/>
            <w:vAlign w:val="center"/>
          </w:tcPr>
          <w:p w:rsidR="009222EC" w:rsidRDefault="00EF6C74">
            <w:pPr>
              <w:jc w:val="center"/>
            </w:pPr>
            <w:r>
              <w:rPr>
                <w:rFonts w:ascii="Times New Roman" w:eastAsia="宋体" w:hAnsi="Times New Roman" w:cs="Times New Roman"/>
                <w:sz w:val="18"/>
              </w:rPr>
              <w:t>125</w:t>
            </w:r>
          </w:p>
        </w:tc>
        <w:tc>
          <w:tcPr>
            <w:tcW w:w="0" w:type="auto"/>
            <w:vAlign w:val="center"/>
          </w:tcPr>
          <w:p w:rsidR="009222EC" w:rsidRDefault="00EF6C74">
            <w:pPr>
              <w:jc w:val="center"/>
            </w:pPr>
            <w:r>
              <w:rPr>
                <w:rFonts w:ascii="Times New Roman" w:eastAsia="宋体" w:hAnsi="Times New Roman" w:cs="Times New Roman"/>
                <w:sz w:val="18"/>
              </w:rPr>
              <w:t>160</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16</w:t>
            </w:r>
            <w:r>
              <w:rPr>
                <w:rFonts w:ascii="Times New Roman" w:eastAsia="宋体" w:hAnsi="Times New Roman" w:cs="Times New Roman"/>
                <w:sz w:val="18"/>
              </w:rPr>
              <w:t>＜</w:t>
            </w:r>
            <w:r>
              <w:rPr>
                <w:rFonts w:ascii="Times New Roman" w:eastAsia="宋体" w:hAnsi="Times New Roman" w:cs="Times New Roman"/>
                <w:sz w:val="18"/>
              </w:rPr>
              <w:t>d≤40</w:t>
            </w:r>
          </w:p>
        </w:tc>
        <w:tc>
          <w:tcPr>
            <w:tcW w:w="0" w:type="auto"/>
            <w:vAlign w:val="center"/>
          </w:tcPr>
          <w:p w:rsidR="009222EC" w:rsidRDefault="00EF6C74">
            <w:pPr>
              <w:jc w:val="center"/>
            </w:pPr>
            <w:r>
              <w:rPr>
                <w:rFonts w:ascii="Times New Roman" w:eastAsia="宋体" w:hAnsi="Times New Roman" w:cs="Times New Roman"/>
                <w:sz w:val="18"/>
              </w:rPr>
              <w:t>205</w:t>
            </w:r>
          </w:p>
        </w:tc>
        <w:tc>
          <w:tcPr>
            <w:tcW w:w="0" w:type="auto"/>
            <w:vAlign w:val="center"/>
          </w:tcPr>
          <w:p w:rsidR="009222EC" w:rsidRDefault="00EF6C74">
            <w:pPr>
              <w:jc w:val="center"/>
            </w:pPr>
            <w:r>
              <w:rPr>
                <w:rFonts w:ascii="Times New Roman" w:eastAsia="宋体" w:hAnsi="Times New Roman" w:cs="Times New Roman"/>
                <w:sz w:val="18"/>
              </w:rPr>
              <w:t>205</w:t>
            </w:r>
          </w:p>
        </w:tc>
        <w:tc>
          <w:tcPr>
            <w:tcW w:w="0" w:type="auto"/>
            <w:vAlign w:val="center"/>
          </w:tcPr>
          <w:p w:rsidR="009222EC" w:rsidRDefault="00EF6C74">
            <w:pPr>
              <w:jc w:val="center"/>
            </w:pPr>
            <w:r>
              <w:rPr>
                <w:rFonts w:ascii="Times New Roman" w:eastAsia="宋体" w:hAnsi="Times New Roman" w:cs="Times New Roman"/>
                <w:sz w:val="18"/>
              </w:rPr>
              <w:t>175</w:t>
            </w:r>
          </w:p>
        </w:tc>
        <w:tc>
          <w:tcPr>
            <w:tcW w:w="0" w:type="auto"/>
            <w:vAlign w:val="center"/>
          </w:tcPr>
          <w:p w:rsidR="009222EC" w:rsidRDefault="00EF6C74">
            <w:pPr>
              <w:jc w:val="center"/>
            </w:pPr>
            <w:r>
              <w:rPr>
                <w:rFonts w:ascii="Times New Roman" w:eastAsia="宋体" w:hAnsi="Times New Roman" w:cs="Times New Roman"/>
                <w:sz w:val="18"/>
              </w:rPr>
              <w:t>120</w:t>
            </w:r>
          </w:p>
        </w:tc>
        <w:tc>
          <w:tcPr>
            <w:tcW w:w="0" w:type="auto"/>
            <w:vAlign w:val="center"/>
          </w:tcPr>
          <w:p w:rsidR="009222EC" w:rsidRDefault="00EF6C74">
            <w:pPr>
              <w:jc w:val="center"/>
            </w:pPr>
            <w:r>
              <w:rPr>
                <w:rFonts w:ascii="Times New Roman" w:eastAsia="宋体" w:hAnsi="Times New Roman" w:cs="Times New Roman"/>
                <w:sz w:val="18"/>
              </w:rPr>
              <w:t>160</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40</w:t>
            </w:r>
            <w:r>
              <w:rPr>
                <w:rFonts w:ascii="Times New Roman" w:eastAsia="宋体" w:hAnsi="Times New Roman" w:cs="Times New Roman"/>
                <w:sz w:val="18"/>
              </w:rPr>
              <w:t>＜</w:t>
            </w:r>
            <w:r>
              <w:rPr>
                <w:rFonts w:ascii="Times New Roman" w:eastAsia="宋体" w:hAnsi="Times New Roman" w:cs="Times New Roman"/>
                <w:sz w:val="18"/>
              </w:rPr>
              <w:t>d≤60</w:t>
            </w:r>
          </w:p>
        </w:tc>
        <w:tc>
          <w:tcPr>
            <w:tcW w:w="0" w:type="auto"/>
            <w:vAlign w:val="center"/>
          </w:tcPr>
          <w:p w:rsidR="009222EC" w:rsidRDefault="00EF6C74">
            <w:pPr>
              <w:jc w:val="center"/>
            </w:pPr>
            <w:r>
              <w:rPr>
                <w:rFonts w:ascii="Times New Roman" w:eastAsia="宋体" w:hAnsi="Times New Roman" w:cs="Times New Roman"/>
                <w:sz w:val="18"/>
              </w:rPr>
              <w:t>200</w:t>
            </w:r>
          </w:p>
        </w:tc>
        <w:tc>
          <w:tcPr>
            <w:tcW w:w="0" w:type="auto"/>
            <w:vAlign w:val="center"/>
          </w:tcPr>
          <w:p w:rsidR="009222EC" w:rsidRDefault="00EF6C74">
            <w:pPr>
              <w:jc w:val="center"/>
            </w:pPr>
            <w:r>
              <w:rPr>
                <w:rFonts w:ascii="Times New Roman" w:eastAsia="宋体" w:hAnsi="Times New Roman" w:cs="Times New Roman"/>
                <w:sz w:val="18"/>
              </w:rPr>
              <w:t>200</w:t>
            </w:r>
          </w:p>
        </w:tc>
        <w:tc>
          <w:tcPr>
            <w:tcW w:w="0" w:type="auto"/>
            <w:vAlign w:val="center"/>
          </w:tcPr>
          <w:p w:rsidR="009222EC" w:rsidRDefault="00EF6C74">
            <w:pPr>
              <w:jc w:val="center"/>
            </w:pPr>
            <w:r>
              <w:rPr>
                <w:rFonts w:ascii="Times New Roman" w:eastAsia="宋体" w:hAnsi="Times New Roman" w:cs="Times New Roman"/>
                <w:sz w:val="18"/>
              </w:rPr>
              <w:t>170</w:t>
            </w:r>
          </w:p>
        </w:tc>
        <w:tc>
          <w:tcPr>
            <w:tcW w:w="0" w:type="auto"/>
            <w:vAlign w:val="center"/>
          </w:tcPr>
          <w:p w:rsidR="009222EC" w:rsidRDefault="00EF6C74">
            <w:pPr>
              <w:jc w:val="center"/>
            </w:pPr>
            <w:r>
              <w:rPr>
                <w:rFonts w:ascii="Times New Roman" w:eastAsia="宋体" w:hAnsi="Times New Roman" w:cs="Times New Roman"/>
                <w:sz w:val="18"/>
              </w:rPr>
              <w:t>115</w:t>
            </w:r>
          </w:p>
        </w:tc>
        <w:tc>
          <w:tcPr>
            <w:tcW w:w="0" w:type="auto"/>
            <w:vAlign w:val="center"/>
          </w:tcPr>
          <w:p w:rsidR="009222EC" w:rsidRDefault="00EF6C74">
            <w:pPr>
              <w:jc w:val="center"/>
            </w:pPr>
            <w:r>
              <w:rPr>
                <w:rFonts w:ascii="Times New Roman" w:eastAsia="宋体" w:hAnsi="Times New Roman" w:cs="Times New Roman"/>
                <w:sz w:val="18"/>
              </w:rPr>
              <w:t>160</w:t>
            </w:r>
          </w:p>
        </w:tc>
      </w:tr>
      <w:tr w:rsidR="009222EC">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sz w:val="18"/>
              </w:rPr>
              <w:t>自动焊、半自动焊和</w:t>
            </w:r>
            <w:r>
              <w:rPr>
                <w:rFonts w:ascii="Times New Roman" w:eastAsia="宋体" w:hAnsi="Times New Roman" w:cs="Times New Roman"/>
                <w:sz w:val="18"/>
              </w:rPr>
              <w:t>E50</w:t>
            </w:r>
            <w:r>
              <w:rPr>
                <w:rFonts w:ascii="Times New Roman" w:eastAsia="宋体" w:hAnsi="Times New Roman" w:cs="Times New Roman"/>
                <w:sz w:val="18"/>
              </w:rPr>
              <w:t>型焊条的手工焊</w:t>
            </w:r>
          </w:p>
        </w:tc>
        <w:tc>
          <w:tcPr>
            <w:tcW w:w="0" w:type="auto"/>
            <w:vMerge w:val="restart"/>
            <w:vAlign w:val="center"/>
          </w:tcPr>
          <w:p w:rsidR="009222EC" w:rsidRDefault="00EF6C74">
            <w:pPr>
              <w:jc w:val="center"/>
            </w:pPr>
            <w:r>
              <w:rPr>
                <w:rFonts w:ascii="Times New Roman" w:eastAsia="宋体" w:hAnsi="Times New Roman" w:cs="Times New Roman"/>
                <w:sz w:val="18"/>
              </w:rPr>
              <w:t>Q345</w:t>
            </w:r>
            <w:r>
              <w:rPr>
                <w:rFonts w:ascii="Times New Roman" w:eastAsia="宋体" w:hAnsi="Times New Roman" w:cs="Times New Roman"/>
                <w:sz w:val="18"/>
              </w:rPr>
              <w:t>钢</w:t>
            </w:r>
          </w:p>
        </w:tc>
        <w:tc>
          <w:tcPr>
            <w:tcW w:w="0" w:type="auto"/>
            <w:vAlign w:val="center"/>
          </w:tcPr>
          <w:p w:rsidR="009222EC" w:rsidRDefault="00EF6C74">
            <w:pPr>
              <w:jc w:val="center"/>
            </w:pPr>
            <w:r>
              <w:rPr>
                <w:rFonts w:ascii="Times New Roman" w:eastAsia="宋体" w:hAnsi="Times New Roman" w:cs="Times New Roman"/>
                <w:sz w:val="18"/>
              </w:rPr>
              <w:t>d≤16</w:t>
            </w:r>
          </w:p>
        </w:tc>
        <w:tc>
          <w:tcPr>
            <w:tcW w:w="0" w:type="auto"/>
            <w:vAlign w:val="center"/>
          </w:tcPr>
          <w:p w:rsidR="009222EC" w:rsidRDefault="00EF6C74">
            <w:pPr>
              <w:jc w:val="center"/>
            </w:pPr>
            <w:r>
              <w:rPr>
                <w:rFonts w:ascii="Times New Roman" w:eastAsia="宋体" w:hAnsi="Times New Roman" w:cs="Times New Roman"/>
                <w:sz w:val="18"/>
              </w:rPr>
              <w:t>310</w:t>
            </w:r>
          </w:p>
        </w:tc>
        <w:tc>
          <w:tcPr>
            <w:tcW w:w="0" w:type="auto"/>
            <w:vAlign w:val="center"/>
          </w:tcPr>
          <w:p w:rsidR="009222EC" w:rsidRDefault="00EF6C74">
            <w:pPr>
              <w:jc w:val="center"/>
            </w:pPr>
            <w:r>
              <w:rPr>
                <w:rFonts w:ascii="Times New Roman" w:eastAsia="宋体" w:hAnsi="Times New Roman" w:cs="Times New Roman"/>
                <w:sz w:val="18"/>
              </w:rPr>
              <w:t>310</w:t>
            </w:r>
          </w:p>
        </w:tc>
        <w:tc>
          <w:tcPr>
            <w:tcW w:w="0" w:type="auto"/>
            <w:vAlign w:val="center"/>
          </w:tcPr>
          <w:p w:rsidR="009222EC" w:rsidRDefault="00EF6C74">
            <w:pPr>
              <w:jc w:val="center"/>
            </w:pPr>
            <w:r>
              <w:rPr>
                <w:rFonts w:ascii="Times New Roman" w:eastAsia="宋体" w:hAnsi="Times New Roman" w:cs="Times New Roman"/>
                <w:sz w:val="18"/>
              </w:rPr>
              <w:t>265</w:t>
            </w:r>
          </w:p>
        </w:tc>
        <w:tc>
          <w:tcPr>
            <w:tcW w:w="0" w:type="auto"/>
            <w:vAlign w:val="center"/>
          </w:tcPr>
          <w:p w:rsidR="009222EC" w:rsidRDefault="00EF6C74">
            <w:pPr>
              <w:jc w:val="center"/>
            </w:pPr>
            <w:r>
              <w:rPr>
                <w:rFonts w:ascii="Times New Roman" w:eastAsia="宋体" w:hAnsi="Times New Roman" w:cs="Times New Roman"/>
                <w:sz w:val="18"/>
              </w:rPr>
              <w:t>180</w:t>
            </w:r>
          </w:p>
        </w:tc>
        <w:tc>
          <w:tcPr>
            <w:tcW w:w="0" w:type="auto"/>
            <w:vAlign w:val="center"/>
          </w:tcPr>
          <w:p w:rsidR="009222EC" w:rsidRDefault="00EF6C74">
            <w:pPr>
              <w:jc w:val="center"/>
            </w:pPr>
            <w:r>
              <w:rPr>
                <w:rFonts w:ascii="Times New Roman" w:eastAsia="宋体" w:hAnsi="Times New Roman" w:cs="Times New Roman"/>
                <w:sz w:val="18"/>
              </w:rPr>
              <w:t>200</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16</w:t>
            </w:r>
            <w:r>
              <w:rPr>
                <w:rFonts w:ascii="Times New Roman" w:eastAsia="宋体" w:hAnsi="Times New Roman" w:cs="Times New Roman"/>
                <w:sz w:val="18"/>
              </w:rPr>
              <w:t>＜</w:t>
            </w:r>
            <w:r>
              <w:rPr>
                <w:rFonts w:ascii="Times New Roman" w:eastAsia="宋体" w:hAnsi="Times New Roman" w:cs="Times New Roman"/>
                <w:sz w:val="18"/>
              </w:rPr>
              <w:t>d≤35</w:t>
            </w:r>
          </w:p>
        </w:tc>
        <w:tc>
          <w:tcPr>
            <w:tcW w:w="0" w:type="auto"/>
            <w:vAlign w:val="center"/>
          </w:tcPr>
          <w:p w:rsidR="009222EC" w:rsidRDefault="00EF6C74">
            <w:pPr>
              <w:jc w:val="center"/>
            </w:pPr>
            <w:r>
              <w:rPr>
                <w:rFonts w:ascii="Times New Roman" w:eastAsia="宋体" w:hAnsi="Times New Roman" w:cs="Times New Roman"/>
                <w:sz w:val="18"/>
              </w:rPr>
              <w:t>295</w:t>
            </w:r>
          </w:p>
        </w:tc>
        <w:tc>
          <w:tcPr>
            <w:tcW w:w="0" w:type="auto"/>
            <w:vAlign w:val="center"/>
          </w:tcPr>
          <w:p w:rsidR="009222EC" w:rsidRDefault="00EF6C74">
            <w:pPr>
              <w:jc w:val="center"/>
            </w:pPr>
            <w:r>
              <w:rPr>
                <w:rFonts w:ascii="Times New Roman" w:eastAsia="宋体" w:hAnsi="Times New Roman" w:cs="Times New Roman"/>
                <w:sz w:val="18"/>
              </w:rPr>
              <w:t>295</w:t>
            </w:r>
          </w:p>
        </w:tc>
        <w:tc>
          <w:tcPr>
            <w:tcW w:w="0" w:type="auto"/>
            <w:vAlign w:val="center"/>
          </w:tcPr>
          <w:p w:rsidR="009222EC" w:rsidRDefault="00EF6C74">
            <w:pPr>
              <w:jc w:val="center"/>
            </w:pPr>
            <w:r>
              <w:rPr>
                <w:rFonts w:ascii="Times New Roman" w:eastAsia="宋体" w:hAnsi="Times New Roman" w:cs="Times New Roman"/>
                <w:sz w:val="18"/>
              </w:rPr>
              <w:t>250</w:t>
            </w:r>
          </w:p>
        </w:tc>
        <w:tc>
          <w:tcPr>
            <w:tcW w:w="0" w:type="auto"/>
            <w:vAlign w:val="center"/>
          </w:tcPr>
          <w:p w:rsidR="009222EC" w:rsidRDefault="00EF6C74">
            <w:pPr>
              <w:jc w:val="center"/>
            </w:pPr>
            <w:r>
              <w:rPr>
                <w:rFonts w:ascii="Times New Roman" w:eastAsia="宋体" w:hAnsi="Times New Roman" w:cs="Times New Roman"/>
                <w:sz w:val="18"/>
              </w:rPr>
              <w:t>170</w:t>
            </w:r>
          </w:p>
        </w:tc>
        <w:tc>
          <w:tcPr>
            <w:tcW w:w="0" w:type="auto"/>
            <w:vAlign w:val="center"/>
          </w:tcPr>
          <w:p w:rsidR="009222EC" w:rsidRDefault="00EF6C74">
            <w:pPr>
              <w:jc w:val="center"/>
            </w:pPr>
            <w:r>
              <w:rPr>
                <w:rFonts w:ascii="Times New Roman" w:eastAsia="宋体" w:hAnsi="Times New Roman" w:cs="Times New Roman"/>
                <w:sz w:val="18"/>
              </w:rPr>
              <w:t>200</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35</w:t>
            </w:r>
            <w:r>
              <w:rPr>
                <w:rFonts w:ascii="Times New Roman" w:eastAsia="宋体" w:hAnsi="Times New Roman" w:cs="Times New Roman"/>
                <w:sz w:val="18"/>
              </w:rPr>
              <w:t>＜</w:t>
            </w:r>
            <w:r>
              <w:rPr>
                <w:rFonts w:ascii="Times New Roman" w:eastAsia="宋体" w:hAnsi="Times New Roman" w:cs="Times New Roman"/>
                <w:sz w:val="18"/>
              </w:rPr>
              <w:t>d≤50</w:t>
            </w:r>
          </w:p>
        </w:tc>
        <w:tc>
          <w:tcPr>
            <w:tcW w:w="0" w:type="auto"/>
            <w:vAlign w:val="center"/>
          </w:tcPr>
          <w:p w:rsidR="009222EC" w:rsidRDefault="00EF6C74">
            <w:pPr>
              <w:jc w:val="center"/>
            </w:pPr>
            <w:r>
              <w:rPr>
                <w:rFonts w:ascii="Times New Roman" w:eastAsia="宋体" w:hAnsi="Times New Roman" w:cs="Times New Roman"/>
                <w:sz w:val="18"/>
              </w:rPr>
              <w:t>265</w:t>
            </w:r>
          </w:p>
        </w:tc>
        <w:tc>
          <w:tcPr>
            <w:tcW w:w="0" w:type="auto"/>
            <w:vAlign w:val="center"/>
          </w:tcPr>
          <w:p w:rsidR="009222EC" w:rsidRDefault="00EF6C74">
            <w:pPr>
              <w:jc w:val="center"/>
            </w:pPr>
            <w:r>
              <w:rPr>
                <w:rFonts w:ascii="Times New Roman" w:eastAsia="宋体" w:hAnsi="Times New Roman" w:cs="Times New Roman"/>
                <w:sz w:val="18"/>
              </w:rPr>
              <w:t>265</w:t>
            </w:r>
          </w:p>
        </w:tc>
        <w:tc>
          <w:tcPr>
            <w:tcW w:w="0" w:type="auto"/>
            <w:vAlign w:val="center"/>
          </w:tcPr>
          <w:p w:rsidR="009222EC" w:rsidRDefault="00EF6C74">
            <w:pPr>
              <w:jc w:val="center"/>
            </w:pPr>
            <w:r>
              <w:rPr>
                <w:rFonts w:ascii="Times New Roman" w:eastAsia="宋体" w:hAnsi="Times New Roman" w:cs="Times New Roman"/>
                <w:sz w:val="18"/>
              </w:rPr>
              <w:t>225</w:t>
            </w:r>
          </w:p>
        </w:tc>
        <w:tc>
          <w:tcPr>
            <w:tcW w:w="0" w:type="auto"/>
            <w:vAlign w:val="center"/>
          </w:tcPr>
          <w:p w:rsidR="009222EC" w:rsidRDefault="00EF6C74">
            <w:pPr>
              <w:jc w:val="center"/>
            </w:pPr>
            <w:r>
              <w:rPr>
                <w:rFonts w:ascii="Times New Roman" w:eastAsia="宋体" w:hAnsi="Times New Roman" w:cs="Times New Roman"/>
                <w:sz w:val="18"/>
              </w:rPr>
              <w:t>155</w:t>
            </w:r>
          </w:p>
        </w:tc>
        <w:tc>
          <w:tcPr>
            <w:tcW w:w="0" w:type="auto"/>
            <w:vAlign w:val="center"/>
          </w:tcPr>
          <w:p w:rsidR="009222EC" w:rsidRDefault="00EF6C74">
            <w:pPr>
              <w:jc w:val="center"/>
            </w:pPr>
            <w:r>
              <w:rPr>
                <w:rFonts w:ascii="Times New Roman" w:eastAsia="宋体" w:hAnsi="Times New Roman" w:cs="Times New Roman"/>
                <w:sz w:val="18"/>
              </w:rPr>
              <w:t>200</w:t>
            </w:r>
          </w:p>
        </w:tc>
      </w:tr>
      <w:tr w:rsidR="009222EC">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sz w:val="18"/>
              </w:rPr>
              <w:t>自动焊、半自动焊和</w:t>
            </w:r>
            <w:r>
              <w:rPr>
                <w:rFonts w:ascii="Times New Roman" w:eastAsia="宋体" w:hAnsi="Times New Roman" w:cs="Times New Roman"/>
                <w:sz w:val="18"/>
              </w:rPr>
              <w:t>E55</w:t>
            </w:r>
            <w:r>
              <w:rPr>
                <w:rFonts w:ascii="Times New Roman" w:eastAsia="宋体" w:hAnsi="Times New Roman" w:cs="Times New Roman"/>
                <w:sz w:val="18"/>
              </w:rPr>
              <w:t>型焊条的手工焊</w:t>
            </w:r>
          </w:p>
        </w:tc>
        <w:tc>
          <w:tcPr>
            <w:tcW w:w="0" w:type="auto"/>
            <w:vMerge w:val="restart"/>
            <w:vAlign w:val="center"/>
          </w:tcPr>
          <w:p w:rsidR="009222EC" w:rsidRDefault="00EF6C74">
            <w:pPr>
              <w:jc w:val="center"/>
            </w:pPr>
            <w:r>
              <w:rPr>
                <w:rFonts w:ascii="Times New Roman" w:eastAsia="宋体" w:hAnsi="Times New Roman" w:cs="Times New Roman"/>
                <w:sz w:val="18"/>
              </w:rPr>
              <w:t>Q390</w:t>
            </w:r>
            <w:r>
              <w:rPr>
                <w:rFonts w:ascii="Times New Roman" w:eastAsia="宋体" w:hAnsi="Times New Roman" w:cs="Times New Roman"/>
                <w:sz w:val="18"/>
              </w:rPr>
              <w:t>钢</w:t>
            </w:r>
          </w:p>
        </w:tc>
        <w:tc>
          <w:tcPr>
            <w:tcW w:w="0" w:type="auto"/>
            <w:vAlign w:val="center"/>
          </w:tcPr>
          <w:p w:rsidR="009222EC" w:rsidRDefault="00EF6C74">
            <w:pPr>
              <w:jc w:val="center"/>
            </w:pPr>
            <w:r>
              <w:rPr>
                <w:rFonts w:ascii="Times New Roman" w:eastAsia="宋体" w:hAnsi="Times New Roman" w:cs="Times New Roman"/>
                <w:sz w:val="18"/>
              </w:rPr>
              <w:t>d≤16</w:t>
            </w:r>
          </w:p>
        </w:tc>
        <w:tc>
          <w:tcPr>
            <w:tcW w:w="0" w:type="auto"/>
            <w:vAlign w:val="center"/>
          </w:tcPr>
          <w:p w:rsidR="009222EC" w:rsidRDefault="00EF6C74">
            <w:pPr>
              <w:jc w:val="center"/>
            </w:pPr>
            <w:r>
              <w:rPr>
                <w:rFonts w:ascii="Times New Roman" w:eastAsia="宋体" w:hAnsi="Times New Roman" w:cs="Times New Roman"/>
                <w:sz w:val="18"/>
              </w:rPr>
              <w:t>350</w:t>
            </w:r>
          </w:p>
        </w:tc>
        <w:tc>
          <w:tcPr>
            <w:tcW w:w="0" w:type="auto"/>
            <w:vAlign w:val="center"/>
          </w:tcPr>
          <w:p w:rsidR="009222EC" w:rsidRDefault="00EF6C74">
            <w:pPr>
              <w:jc w:val="center"/>
            </w:pPr>
            <w:r>
              <w:rPr>
                <w:rFonts w:ascii="Times New Roman" w:eastAsia="宋体" w:hAnsi="Times New Roman" w:cs="Times New Roman"/>
                <w:sz w:val="18"/>
              </w:rPr>
              <w:t>350</w:t>
            </w:r>
          </w:p>
        </w:tc>
        <w:tc>
          <w:tcPr>
            <w:tcW w:w="0" w:type="auto"/>
            <w:vAlign w:val="center"/>
          </w:tcPr>
          <w:p w:rsidR="009222EC" w:rsidRDefault="00EF6C74">
            <w:pPr>
              <w:jc w:val="center"/>
            </w:pPr>
            <w:r>
              <w:rPr>
                <w:rFonts w:ascii="Times New Roman" w:eastAsia="宋体" w:hAnsi="Times New Roman" w:cs="Times New Roman"/>
                <w:sz w:val="18"/>
              </w:rPr>
              <w:t>300</w:t>
            </w:r>
          </w:p>
        </w:tc>
        <w:tc>
          <w:tcPr>
            <w:tcW w:w="0" w:type="auto"/>
            <w:vAlign w:val="center"/>
          </w:tcPr>
          <w:p w:rsidR="009222EC" w:rsidRDefault="00EF6C74">
            <w:pPr>
              <w:jc w:val="center"/>
            </w:pPr>
            <w:r>
              <w:rPr>
                <w:rFonts w:ascii="Times New Roman" w:eastAsia="宋体" w:hAnsi="Times New Roman" w:cs="Times New Roman"/>
                <w:sz w:val="18"/>
              </w:rPr>
              <w:t>205</w:t>
            </w:r>
          </w:p>
        </w:tc>
        <w:tc>
          <w:tcPr>
            <w:tcW w:w="0" w:type="auto"/>
            <w:vAlign w:val="center"/>
          </w:tcPr>
          <w:p w:rsidR="009222EC" w:rsidRDefault="00EF6C74">
            <w:pPr>
              <w:jc w:val="center"/>
            </w:pPr>
            <w:r>
              <w:rPr>
                <w:rFonts w:ascii="Times New Roman" w:eastAsia="宋体" w:hAnsi="Times New Roman" w:cs="Times New Roman"/>
                <w:sz w:val="18"/>
              </w:rPr>
              <w:t>220</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16</w:t>
            </w:r>
            <w:r>
              <w:rPr>
                <w:rFonts w:ascii="Times New Roman" w:eastAsia="宋体" w:hAnsi="Times New Roman" w:cs="Times New Roman"/>
                <w:sz w:val="18"/>
              </w:rPr>
              <w:t>＜</w:t>
            </w:r>
            <w:r>
              <w:rPr>
                <w:rFonts w:ascii="Times New Roman" w:eastAsia="宋体" w:hAnsi="Times New Roman" w:cs="Times New Roman"/>
                <w:sz w:val="18"/>
              </w:rPr>
              <w:t>d≤35</w:t>
            </w:r>
          </w:p>
        </w:tc>
        <w:tc>
          <w:tcPr>
            <w:tcW w:w="0" w:type="auto"/>
            <w:vAlign w:val="center"/>
          </w:tcPr>
          <w:p w:rsidR="009222EC" w:rsidRDefault="00EF6C74">
            <w:pPr>
              <w:jc w:val="center"/>
            </w:pPr>
            <w:r>
              <w:rPr>
                <w:rFonts w:ascii="Times New Roman" w:eastAsia="宋体" w:hAnsi="Times New Roman" w:cs="Times New Roman"/>
                <w:sz w:val="18"/>
              </w:rPr>
              <w:t>335</w:t>
            </w:r>
          </w:p>
        </w:tc>
        <w:tc>
          <w:tcPr>
            <w:tcW w:w="0" w:type="auto"/>
            <w:vAlign w:val="center"/>
          </w:tcPr>
          <w:p w:rsidR="009222EC" w:rsidRDefault="00EF6C74">
            <w:pPr>
              <w:jc w:val="center"/>
            </w:pPr>
            <w:r>
              <w:rPr>
                <w:rFonts w:ascii="Times New Roman" w:eastAsia="宋体" w:hAnsi="Times New Roman" w:cs="Times New Roman"/>
                <w:sz w:val="18"/>
              </w:rPr>
              <w:t>335</w:t>
            </w:r>
          </w:p>
        </w:tc>
        <w:tc>
          <w:tcPr>
            <w:tcW w:w="0" w:type="auto"/>
            <w:vAlign w:val="center"/>
          </w:tcPr>
          <w:p w:rsidR="009222EC" w:rsidRDefault="00EF6C74">
            <w:pPr>
              <w:jc w:val="center"/>
            </w:pPr>
            <w:r>
              <w:rPr>
                <w:rFonts w:ascii="Times New Roman" w:eastAsia="宋体" w:hAnsi="Times New Roman" w:cs="Times New Roman"/>
                <w:sz w:val="18"/>
              </w:rPr>
              <w:t>285</w:t>
            </w:r>
          </w:p>
        </w:tc>
        <w:tc>
          <w:tcPr>
            <w:tcW w:w="0" w:type="auto"/>
            <w:vAlign w:val="center"/>
          </w:tcPr>
          <w:p w:rsidR="009222EC" w:rsidRDefault="00EF6C74">
            <w:pPr>
              <w:jc w:val="center"/>
            </w:pPr>
            <w:r>
              <w:rPr>
                <w:rFonts w:ascii="Times New Roman" w:eastAsia="宋体" w:hAnsi="Times New Roman" w:cs="Times New Roman"/>
                <w:sz w:val="18"/>
              </w:rPr>
              <w:t>190</w:t>
            </w:r>
          </w:p>
        </w:tc>
        <w:tc>
          <w:tcPr>
            <w:tcW w:w="0" w:type="auto"/>
            <w:vAlign w:val="center"/>
          </w:tcPr>
          <w:p w:rsidR="009222EC" w:rsidRDefault="00EF6C74">
            <w:pPr>
              <w:jc w:val="center"/>
            </w:pPr>
            <w:r>
              <w:rPr>
                <w:rFonts w:ascii="Times New Roman" w:eastAsia="宋体" w:hAnsi="Times New Roman" w:cs="Times New Roman"/>
                <w:sz w:val="18"/>
              </w:rPr>
              <w:t>220</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35</w:t>
            </w:r>
            <w:r>
              <w:rPr>
                <w:rFonts w:ascii="Times New Roman" w:eastAsia="宋体" w:hAnsi="Times New Roman" w:cs="Times New Roman"/>
                <w:sz w:val="18"/>
              </w:rPr>
              <w:t>＜</w:t>
            </w:r>
            <w:r>
              <w:rPr>
                <w:rFonts w:ascii="Times New Roman" w:eastAsia="宋体" w:hAnsi="Times New Roman" w:cs="Times New Roman"/>
                <w:sz w:val="18"/>
              </w:rPr>
              <w:t>d≤50</w:t>
            </w:r>
          </w:p>
        </w:tc>
        <w:tc>
          <w:tcPr>
            <w:tcW w:w="0" w:type="auto"/>
            <w:vAlign w:val="center"/>
          </w:tcPr>
          <w:p w:rsidR="009222EC" w:rsidRDefault="00EF6C74">
            <w:pPr>
              <w:jc w:val="center"/>
            </w:pPr>
            <w:r>
              <w:rPr>
                <w:rFonts w:ascii="Times New Roman" w:eastAsia="宋体" w:hAnsi="Times New Roman" w:cs="Times New Roman"/>
                <w:sz w:val="18"/>
              </w:rPr>
              <w:t>315</w:t>
            </w:r>
          </w:p>
        </w:tc>
        <w:tc>
          <w:tcPr>
            <w:tcW w:w="0" w:type="auto"/>
            <w:vAlign w:val="center"/>
          </w:tcPr>
          <w:p w:rsidR="009222EC" w:rsidRDefault="00EF6C74">
            <w:pPr>
              <w:jc w:val="center"/>
            </w:pPr>
            <w:r>
              <w:rPr>
                <w:rFonts w:ascii="Times New Roman" w:eastAsia="宋体" w:hAnsi="Times New Roman" w:cs="Times New Roman"/>
                <w:sz w:val="18"/>
              </w:rPr>
              <w:t>315</w:t>
            </w:r>
          </w:p>
        </w:tc>
        <w:tc>
          <w:tcPr>
            <w:tcW w:w="0" w:type="auto"/>
            <w:vAlign w:val="center"/>
          </w:tcPr>
          <w:p w:rsidR="009222EC" w:rsidRDefault="00EF6C74">
            <w:pPr>
              <w:jc w:val="center"/>
            </w:pPr>
            <w:r>
              <w:rPr>
                <w:rFonts w:ascii="Times New Roman" w:eastAsia="宋体" w:hAnsi="Times New Roman" w:cs="Times New Roman"/>
                <w:sz w:val="18"/>
              </w:rPr>
              <w:t>270</w:t>
            </w:r>
          </w:p>
        </w:tc>
        <w:tc>
          <w:tcPr>
            <w:tcW w:w="0" w:type="auto"/>
            <w:vAlign w:val="center"/>
          </w:tcPr>
          <w:p w:rsidR="009222EC" w:rsidRDefault="00EF6C74">
            <w:pPr>
              <w:jc w:val="center"/>
            </w:pPr>
            <w:r>
              <w:rPr>
                <w:rFonts w:ascii="Times New Roman" w:eastAsia="宋体" w:hAnsi="Times New Roman" w:cs="Times New Roman"/>
                <w:sz w:val="18"/>
              </w:rPr>
              <w:t>180</w:t>
            </w:r>
          </w:p>
        </w:tc>
        <w:tc>
          <w:tcPr>
            <w:tcW w:w="0" w:type="auto"/>
            <w:vAlign w:val="center"/>
          </w:tcPr>
          <w:p w:rsidR="009222EC" w:rsidRDefault="00EF6C74">
            <w:pPr>
              <w:jc w:val="center"/>
            </w:pPr>
            <w:r>
              <w:rPr>
                <w:rFonts w:ascii="Times New Roman" w:eastAsia="宋体" w:hAnsi="Times New Roman" w:cs="Times New Roman"/>
                <w:sz w:val="18"/>
              </w:rPr>
              <w:t>220</w:t>
            </w:r>
          </w:p>
        </w:tc>
      </w:tr>
      <w:tr w:rsidR="009222EC">
        <w:tblPrEx>
          <w:tblCellMar>
            <w:top w:w="0" w:type="dxa"/>
            <w:bottom w:w="0" w:type="dxa"/>
          </w:tblCellMar>
        </w:tblPrEx>
        <w:trPr>
          <w:trHeight w:val="440"/>
        </w:trPr>
        <w:tc>
          <w:tcPr>
            <w:tcW w:w="0" w:type="auto"/>
            <w:vMerge w:val="restart"/>
            <w:vAlign w:val="center"/>
          </w:tcPr>
          <w:p w:rsidR="009222EC" w:rsidRDefault="00EF6C74">
            <w:pPr>
              <w:jc w:val="center"/>
            </w:pPr>
            <w:r>
              <w:rPr>
                <w:rFonts w:ascii="Times New Roman" w:eastAsia="宋体" w:hAnsi="Times New Roman" w:cs="Times New Roman"/>
                <w:sz w:val="18"/>
              </w:rPr>
              <w:t>自动焊、半自动焊和</w:t>
            </w:r>
            <w:r>
              <w:rPr>
                <w:rFonts w:ascii="Times New Roman" w:eastAsia="宋体" w:hAnsi="Times New Roman" w:cs="Times New Roman"/>
                <w:sz w:val="18"/>
              </w:rPr>
              <w:t>E55</w:t>
            </w:r>
            <w:r>
              <w:rPr>
                <w:rFonts w:ascii="Times New Roman" w:eastAsia="宋体" w:hAnsi="Times New Roman" w:cs="Times New Roman"/>
                <w:sz w:val="18"/>
              </w:rPr>
              <w:t>型焊条的手工焊</w:t>
            </w:r>
          </w:p>
        </w:tc>
        <w:tc>
          <w:tcPr>
            <w:tcW w:w="0" w:type="auto"/>
            <w:vMerge w:val="restart"/>
            <w:vAlign w:val="center"/>
          </w:tcPr>
          <w:p w:rsidR="009222EC" w:rsidRDefault="00EF6C74">
            <w:pPr>
              <w:jc w:val="center"/>
            </w:pPr>
            <w:r>
              <w:rPr>
                <w:rFonts w:ascii="Times New Roman" w:eastAsia="宋体" w:hAnsi="Times New Roman" w:cs="Times New Roman"/>
                <w:sz w:val="18"/>
              </w:rPr>
              <w:t>Q420</w:t>
            </w:r>
            <w:r>
              <w:rPr>
                <w:rFonts w:ascii="Times New Roman" w:eastAsia="宋体" w:hAnsi="Times New Roman" w:cs="Times New Roman"/>
                <w:sz w:val="18"/>
              </w:rPr>
              <w:t>钢</w:t>
            </w:r>
          </w:p>
        </w:tc>
        <w:tc>
          <w:tcPr>
            <w:tcW w:w="0" w:type="auto"/>
            <w:vAlign w:val="center"/>
          </w:tcPr>
          <w:p w:rsidR="009222EC" w:rsidRDefault="00EF6C74">
            <w:pPr>
              <w:jc w:val="center"/>
            </w:pPr>
            <w:r>
              <w:rPr>
                <w:rFonts w:ascii="Times New Roman" w:eastAsia="宋体" w:hAnsi="Times New Roman" w:cs="Times New Roman"/>
                <w:sz w:val="18"/>
              </w:rPr>
              <w:t>d≤16</w:t>
            </w:r>
          </w:p>
        </w:tc>
        <w:tc>
          <w:tcPr>
            <w:tcW w:w="0" w:type="auto"/>
            <w:vAlign w:val="center"/>
          </w:tcPr>
          <w:p w:rsidR="009222EC" w:rsidRDefault="00EF6C74">
            <w:pPr>
              <w:jc w:val="center"/>
            </w:pPr>
            <w:r>
              <w:rPr>
                <w:rFonts w:ascii="Times New Roman" w:eastAsia="宋体" w:hAnsi="Times New Roman" w:cs="Times New Roman"/>
                <w:sz w:val="18"/>
              </w:rPr>
              <w:t>380</w:t>
            </w:r>
          </w:p>
        </w:tc>
        <w:tc>
          <w:tcPr>
            <w:tcW w:w="0" w:type="auto"/>
            <w:vAlign w:val="center"/>
          </w:tcPr>
          <w:p w:rsidR="009222EC" w:rsidRDefault="00EF6C74">
            <w:pPr>
              <w:jc w:val="center"/>
            </w:pPr>
            <w:r>
              <w:rPr>
                <w:rFonts w:ascii="Times New Roman" w:eastAsia="宋体" w:hAnsi="Times New Roman" w:cs="Times New Roman"/>
                <w:sz w:val="18"/>
              </w:rPr>
              <w:t>380</w:t>
            </w:r>
          </w:p>
        </w:tc>
        <w:tc>
          <w:tcPr>
            <w:tcW w:w="0" w:type="auto"/>
            <w:vAlign w:val="center"/>
          </w:tcPr>
          <w:p w:rsidR="009222EC" w:rsidRDefault="00EF6C74">
            <w:pPr>
              <w:jc w:val="center"/>
            </w:pPr>
            <w:r>
              <w:rPr>
                <w:rFonts w:ascii="Times New Roman" w:eastAsia="宋体" w:hAnsi="Times New Roman" w:cs="Times New Roman"/>
                <w:sz w:val="18"/>
              </w:rPr>
              <w:t>320</w:t>
            </w:r>
          </w:p>
        </w:tc>
        <w:tc>
          <w:tcPr>
            <w:tcW w:w="0" w:type="auto"/>
            <w:vAlign w:val="center"/>
          </w:tcPr>
          <w:p w:rsidR="009222EC" w:rsidRDefault="00EF6C74">
            <w:pPr>
              <w:jc w:val="center"/>
            </w:pPr>
            <w:r>
              <w:rPr>
                <w:rFonts w:ascii="Times New Roman" w:eastAsia="宋体" w:hAnsi="Times New Roman" w:cs="Times New Roman"/>
                <w:sz w:val="18"/>
              </w:rPr>
              <w:t>220</w:t>
            </w:r>
          </w:p>
        </w:tc>
        <w:tc>
          <w:tcPr>
            <w:tcW w:w="0" w:type="auto"/>
            <w:vAlign w:val="center"/>
          </w:tcPr>
          <w:p w:rsidR="009222EC" w:rsidRDefault="00EF6C74">
            <w:pPr>
              <w:jc w:val="center"/>
            </w:pPr>
            <w:r>
              <w:rPr>
                <w:rFonts w:ascii="Times New Roman" w:eastAsia="宋体" w:hAnsi="Times New Roman" w:cs="Times New Roman"/>
                <w:sz w:val="18"/>
              </w:rPr>
              <w:t>220</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16</w:t>
            </w:r>
            <w:r>
              <w:rPr>
                <w:rFonts w:ascii="Times New Roman" w:eastAsia="宋体" w:hAnsi="Times New Roman" w:cs="Times New Roman"/>
                <w:sz w:val="18"/>
              </w:rPr>
              <w:t>＜</w:t>
            </w:r>
            <w:r>
              <w:rPr>
                <w:rFonts w:ascii="Times New Roman" w:eastAsia="宋体" w:hAnsi="Times New Roman" w:cs="Times New Roman"/>
                <w:sz w:val="18"/>
              </w:rPr>
              <w:t>d≤35</w:t>
            </w:r>
          </w:p>
        </w:tc>
        <w:tc>
          <w:tcPr>
            <w:tcW w:w="0" w:type="auto"/>
            <w:vAlign w:val="center"/>
          </w:tcPr>
          <w:p w:rsidR="009222EC" w:rsidRDefault="00EF6C74">
            <w:pPr>
              <w:jc w:val="center"/>
            </w:pPr>
            <w:r>
              <w:rPr>
                <w:rFonts w:ascii="Times New Roman" w:eastAsia="宋体" w:hAnsi="Times New Roman" w:cs="Times New Roman"/>
                <w:sz w:val="18"/>
              </w:rPr>
              <w:t>360</w:t>
            </w:r>
          </w:p>
        </w:tc>
        <w:tc>
          <w:tcPr>
            <w:tcW w:w="0" w:type="auto"/>
            <w:vAlign w:val="center"/>
          </w:tcPr>
          <w:p w:rsidR="009222EC" w:rsidRDefault="00EF6C74">
            <w:pPr>
              <w:jc w:val="center"/>
            </w:pPr>
            <w:r>
              <w:rPr>
                <w:rFonts w:ascii="Times New Roman" w:eastAsia="宋体" w:hAnsi="Times New Roman" w:cs="Times New Roman"/>
                <w:sz w:val="18"/>
              </w:rPr>
              <w:t>360</w:t>
            </w:r>
          </w:p>
        </w:tc>
        <w:tc>
          <w:tcPr>
            <w:tcW w:w="0" w:type="auto"/>
            <w:vAlign w:val="center"/>
          </w:tcPr>
          <w:p w:rsidR="009222EC" w:rsidRDefault="00EF6C74">
            <w:pPr>
              <w:jc w:val="center"/>
            </w:pPr>
            <w:r>
              <w:rPr>
                <w:rFonts w:ascii="Times New Roman" w:eastAsia="宋体" w:hAnsi="Times New Roman" w:cs="Times New Roman"/>
                <w:sz w:val="18"/>
              </w:rPr>
              <w:t>305</w:t>
            </w:r>
          </w:p>
        </w:tc>
        <w:tc>
          <w:tcPr>
            <w:tcW w:w="0" w:type="auto"/>
            <w:vAlign w:val="center"/>
          </w:tcPr>
          <w:p w:rsidR="009222EC" w:rsidRDefault="00EF6C74">
            <w:pPr>
              <w:jc w:val="center"/>
            </w:pPr>
            <w:r>
              <w:rPr>
                <w:rFonts w:ascii="Times New Roman" w:eastAsia="宋体" w:hAnsi="Times New Roman" w:cs="Times New Roman"/>
                <w:sz w:val="18"/>
              </w:rPr>
              <w:t>210</w:t>
            </w:r>
          </w:p>
        </w:tc>
        <w:tc>
          <w:tcPr>
            <w:tcW w:w="0" w:type="auto"/>
            <w:vAlign w:val="center"/>
          </w:tcPr>
          <w:p w:rsidR="009222EC" w:rsidRDefault="00EF6C74">
            <w:pPr>
              <w:jc w:val="center"/>
            </w:pPr>
            <w:r>
              <w:rPr>
                <w:rFonts w:ascii="Times New Roman" w:eastAsia="宋体" w:hAnsi="Times New Roman" w:cs="Times New Roman"/>
                <w:sz w:val="18"/>
              </w:rPr>
              <w:t>220</w:t>
            </w:r>
          </w:p>
        </w:tc>
      </w:tr>
      <w:tr w:rsidR="009222EC">
        <w:tblPrEx>
          <w:tblCellMar>
            <w:top w:w="0" w:type="dxa"/>
            <w:bottom w:w="0" w:type="dxa"/>
          </w:tblCellMar>
        </w:tblPrEx>
        <w:trPr>
          <w:trHeight w:val="440"/>
        </w:trPr>
        <w:tc>
          <w:tcPr>
            <w:tcW w:w="0" w:type="auto"/>
            <w:vMerge/>
            <w:vAlign w:val="center"/>
          </w:tcPr>
          <w:p w:rsidR="009222EC" w:rsidRDefault="009222EC"/>
        </w:tc>
        <w:tc>
          <w:tcPr>
            <w:tcW w:w="0" w:type="auto"/>
            <w:vMerge/>
            <w:vAlign w:val="center"/>
          </w:tcPr>
          <w:p w:rsidR="009222EC" w:rsidRDefault="009222EC"/>
        </w:tc>
        <w:tc>
          <w:tcPr>
            <w:tcW w:w="0" w:type="auto"/>
            <w:vAlign w:val="center"/>
          </w:tcPr>
          <w:p w:rsidR="009222EC" w:rsidRDefault="00EF6C74">
            <w:pPr>
              <w:jc w:val="center"/>
            </w:pPr>
            <w:r>
              <w:rPr>
                <w:rFonts w:ascii="Times New Roman" w:eastAsia="宋体" w:hAnsi="Times New Roman" w:cs="Times New Roman"/>
                <w:sz w:val="18"/>
              </w:rPr>
              <w:t>35</w:t>
            </w:r>
            <w:r>
              <w:rPr>
                <w:rFonts w:ascii="Times New Roman" w:eastAsia="宋体" w:hAnsi="Times New Roman" w:cs="Times New Roman"/>
                <w:sz w:val="18"/>
              </w:rPr>
              <w:t>＜</w:t>
            </w:r>
            <w:r>
              <w:rPr>
                <w:rFonts w:ascii="Times New Roman" w:eastAsia="宋体" w:hAnsi="Times New Roman" w:cs="Times New Roman"/>
                <w:sz w:val="18"/>
              </w:rPr>
              <w:t>d≤50</w:t>
            </w:r>
          </w:p>
        </w:tc>
        <w:tc>
          <w:tcPr>
            <w:tcW w:w="0" w:type="auto"/>
            <w:vAlign w:val="center"/>
          </w:tcPr>
          <w:p w:rsidR="009222EC" w:rsidRDefault="00EF6C74">
            <w:pPr>
              <w:jc w:val="center"/>
            </w:pPr>
            <w:r>
              <w:rPr>
                <w:rFonts w:ascii="Times New Roman" w:eastAsia="宋体" w:hAnsi="Times New Roman" w:cs="Times New Roman"/>
                <w:sz w:val="18"/>
              </w:rPr>
              <w:t>240</w:t>
            </w:r>
          </w:p>
        </w:tc>
        <w:tc>
          <w:tcPr>
            <w:tcW w:w="0" w:type="auto"/>
            <w:vAlign w:val="center"/>
          </w:tcPr>
          <w:p w:rsidR="009222EC" w:rsidRDefault="00EF6C74">
            <w:pPr>
              <w:jc w:val="center"/>
            </w:pPr>
            <w:r>
              <w:rPr>
                <w:rFonts w:ascii="Times New Roman" w:eastAsia="宋体" w:hAnsi="Times New Roman" w:cs="Times New Roman"/>
                <w:sz w:val="18"/>
              </w:rPr>
              <w:t>240</w:t>
            </w:r>
          </w:p>
        </w:tc>
        <w:tc>
          <w:tcPr>
            <w:tcW w:w="0" w:type="auto"/>
            <w:vAlign w:val="center"/>
          </w:tcPr>
          <w:p w:rsidR="009222EC" w:rsidRDefault="00EF6C74">
            <w:pPr>
              <w:jc w:val="center"/>
            </w:pPr>
            <w:r>
              <w:rPr>
                <w:rFonts w:ascii="Times New Roman" w:eastAsia="宋体" w:hAnsi="Times New Roman" w:cs="Times New Roman"/>
                <w:sz w:val="18"/>
              </w:rPr>
              <w:t>290</w:t>
            </w:r>
          </w:p>
        </w:tc>
        <w:tc>
          <w:tcPr>
            <w:tcW w:w="0" w:type="auto"/>
            <w:vAlign w:val="center"/>
          </w:tcPr>
          <w:p w:rsidR="009222EC" w:rsidRDefault="00EF6C74">
            <w:pPr>
              <w:jc w:val="center"/>
            </w:pPr>
            <w:r>
              <w:rPr>
                <w:rFonts w:ascii="Times New Roman" w:eastAsia="宋体" w:hAnsi="Times New Roman" w:cs="Times New Roman"/>
                <w:sz w:val="18"/>
              </w:rPr>
              <w:t>195</w:t>
            </w:r>
          </w:p>
        </w:tc>
        <w:tc>
          <w:tcPr>
            <w:tcW w:w="0" w:type="auto"/>
            <w:vAlign w:val="center"/>
          </w:tcPr>
          <w:p w:rsidR="009222EC" w:rsidRDefault="00EF6C74">
            <w:pPr>
              <w:jc w:val="center"/>
            </w:pPr>
            <w:r>
              <w:rPr>
                <w:rFonts w:ascii="Times New Roman" w:eastAsia="宋体" w:hAnsi="Times New Roman" w:cs="Times New Roman"/>
                <w:sz w:val="18"/>
              </w:rPr>
              <w:t>220</w:t>
            </w:r>
          </w:p>
        </w:tc>
      </w:tr>
    </w:tbl>
    <w:p w:rsidR="009222EC" w:rsidRDefault="00EF6C74">
      <w:pPr>
        <w:spacing w:line="360" w:lineRule="auto"/>
      </w:pPr>
      <w:r>
        <w:rPr>
          <w:rFonts w:ascii="Times New Roman" w:eastAsia="宋体" w:hAnsi="Times New Roman" w:cs="Times New Roman"/>
        </w:rPr>
        <w:t>8</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玻璃幕墙材料的弹性模量可按表</w:t>
      </w:r>
      <w:r>
        <w:rPr>
          <w:rFonts w:ascii="Times New Roman" w:eastAsia="宋体" w:hAnsi="Times New Roman" w:cs="Times New Roman"/>
        </w:rPr>
        <w:t>5.2.8</w:t>
      </w:r>
      <w:r>
        <w:rPr>
          <w:rFonts w:ascii="Times New Roman" w:eastAsia="宋体" w:hAnsi="Times New Roman" w:cs="Times New Roman"/>
        </w:rPr>
        <w:t>的规定采用。</w:t>
      </w:r>
    </w:p>
    <w:p w:rsidR="009222EC" w:rsidRDefault="00EF6C74">
      <w:pPr>
        <w:jc w:val="center"/>
      </w:pPr>
      <w:r>
        <w:t>表</w:t>
      </w:r>
      <w:r>
        <w:t xml:space="preserve">5.2.8  </w:t>
      </w:r>
      <w:r>
        <w:t>材料的弹性模量</w:t>
      </w:r>
      <w:r>
        <w:t xml:space="preserve"> E</w:t>
      </w:r>
      <w:r>
        <w:t>（</w:t>
      </w:r>
      <w:r>
        <w:t>N/mm²</w:t>
      </w:r>
      <w:r>
        <w:t>）</w:t>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4997"/>
        <w:gridCol w:w="3903"/>
      </w:tblGrid>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b/>
                <w:sz w:val="18"/>
              </w:rPr>
              <w:t>材</w:t>
            </w:r>
            <w:r>
              <w:rPr>
                <w:rFonts w:ascii="Times New Roman" w:eastAsia="宋体" w:hAnsi="Times New Roman" w:cs="Times New Roman"/>
                <w:b/>
                <w:sz w:val="18"/>
              </w:rPr>
              <w:t xml:space="preserve">    </w:t>
            </w:r>
            <w:r>
              <w:rPr>
                <w:rFonts w:ascii="Times New Roman" w:eastAsia="宋体" w:hAnsi="Times New Roman" w:cs="Times New Roman"/>
                <w:b/>
                <w:sz w:val="18"/>
              </w:rPr>
              <w:t>料</w:t>
            </w:r>
          </w:p>
        </w:tc>
        <w:tc>
          <w:tcPr>
            <w:tcW w:w="0" w:type="auto"/>
            <w:vAlign w:val="center"/>
          </w:tcPr>
          <w:p w:rsidR="009222EC" w:rsidRDefault="00EF6C74">
            <w:pPr>
              <w:jc w:val="center"/>
            </w:pPr>
            <w:r>
              <w:rPr>
                <w:rFonts w:ascii="Times New Roman" w:eastAsia="宋体" w:hAnsi="Times New Roman" w:cs="Times New Roman"/>
                <w:b/>
                <w:sz w:val="18"/>
              </w:rPr>
              <w:t>弹性模量</w:t>
            </w:r>
            <w:r>
              <w:rPr>
                <w:rFonts w:ascii="Times New Roman" w:eastAsia="宋体" w:hAnsi="Times New Roman" w:cs="Times New Roman"/>
                <w:b/>
                <w:sz w:val="18"/>
              </w:rPr>
              <w:t xml:space="preserve"> E</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玻璃</w:t>
            </w:r>
          </w:p>
        </w:tc>
        <w:tc>
          <w:tcPr>
            <w:tcW w:w="0" w:type="auto"/>
            <w:vAlign w:val="center"/>
          </w:tcPr>
          <w:p w:rsidR="009222EC" w:rsidRDefault="00EF6C74">
            <w:pPr>
              <w:jc w:val="center"/>
            </w:pPr>
            <w:r>
              <w:rPr>
                <w:rFonts w:ascii="Times New Roman" w:eastAsia="宋体" w:hAnsi="Times New Roman" w:cs="Times New Roman"/>
                <w:sz w:val="18"/>
              </w:rPr>
              <w:t>72000</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铝合金</w:t>
            </w:r>
          </w:p>
        </w:tc>
        <w:tc>
          <w:tcPr>
            <w:tcW w:w="0" w:type="auto"/>
            <w:vAlign w:val="center"/>
          </w:tcPr>
          <w:p w:rsidR="009222EC" w:rsidRDefault="00EF6C74">
            <w:pPr>
              <w:jc w:val="center"/>
            </w:pPr>
            <w:r>
              <w:rPr>
                <w:rFonts w:ascii="Times New Roman" w:eastAsia="宋体" w:hAnsi="Times New Roman" w:cs="Times New Roman"/>
                <w:sz w:val="18"/>
              </w:rPr>
              <w:t>70000</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钢、不锈钢</w:t>
            </w:r>
          </w:p>
        </w:tc>
        <w:tc>
          <w:tcPr>
            <w:tcW w:w="0" w:type="auto"/>
            <w:vAlign w:val="center"/>
          </w:tcPr>
          <w:p w:rsidR="009222EC" w:rsidRDefault="00EF6C74">
            <w:pPr>
              <w:jc w:val="center"/>
            </w:pPr>
            <w:r>
              <w:rPr>
                <w:rFonts w:ascii="Times New Roman" w:eastAsia="宋体" w:hAnsi="Times New Roman" w:cs="Times New Roman"/>
                <w:sz w:val="18"/>
              </w:rPr>
              <w:t>206000</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lastRenderedPageBreak/>
              <w:t>消除应力的高强钢丝</w:t>
            </w:r>
          </w:p>
        </w:tc>
        <w:tc>
          <w:tcPr>
            <w:tcW w:w="0" w:type="auto"/>
            <w:vAlign w:val="center"/>
          </w:tcPr>
          <w:p w:rsidR="009222EC" w:rsidRDefault="00EF6C74">
            <w:pPr>
              <w:jc w:val="center"/>
            </w:pPr>
            <w:r>
              <w:rPr>
                <w:rFonts w:ascii="Times New Roman" w:eastAsia="宋体" w:hAnsi="Times New Roman" w:cs="Times New Roman"/>
                <w:sz w:val="18"/>
              </w:rPr>
              <w:t>205000</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不锈钢绞线</w:t>
            </w:r>
          </w:p>
        </w:tc>
        <w:tc>
          <w:tcPr>
            <w:tcW w:w="0" w:type="auto"/>
            <w:vAlign w:val="center"/>
          </w:tcPr>
          <w:p w:rsidR="009222EC" w:rsidRDefault="00EF6C74">
            <w:pPr>
              <w:jc w:val="center"/>
            </w:pPr>
            <w:r>
              <w:rPr>
                <w:rFonts w:ascii="Times New Roman" w:eastAsia="宋体" w:hAnsi="Times New Roman" w:cs="Times New Roman"/>
                <w:sz w:val="18"/>
              </w:rPr>
              <w:t>120000</w:t>
            </w:r>
            <w:r>
              <w:rPr>
                <w:rFonts w:ascii="Times New Roman" w:eastAsia="宋体" w:hAnsi="Times New Roman" w:cs="Times New Roman"/>
                <w:sz w:val="18"/>
              </w:rPr>
              <w:t>～</w:t>
            </w:r>
            <w:r>
              <w:rPr>
                <w:rFonts w:ascii="Times New Roman" w:eastAsia="宋体" w:hAnsi="Times New Roman" w:cs="Times New Roman"/>
                <w:sz w:val="18"/>
              </w:rPr>
              <w:t>150000</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高强钢绞线</w:t>
            </w:r>
          </w:p>
        </w:tc>
        <w:tc>
          <w:tcPr>
            <w:tcW w:w="0" w:type="auto"/>
            <w:vAlign w:val="center"/>
          </w:tcPr>
          <w:p w:rsidR="009222EC" w:rsidRDefault="00EF6C74">
            <w:pPr>
              <w:jc w:val="center"/>
            </w:pPr>
            <w:r>
              <w:rPr>
                <w:rFonts w:ascii="Times New Roman" w:eastAsia="宋体" w:hAnsi="Times New Roman" w:cs="Times New Roman"/>
                <w:sz w:val="18"/>
              </w:rPr>
              <w:t>195000</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钢丝绳</w:t>
            </w:r>
          </w:p>
        </w:tc>
        <w:tc>
          <w:tcPr>
            <w:tcW w:w="0" w:type="auto"/>
            <w:vAlign w:val="center"/>
          </w:tcPr>
          <w:p w:rsidR="009222EC" w:rsidRDefault="00EF6C74">
            <w:pPr>
              <w:jc w:val="center"/>
            </w:pPr>
            <w:r>
              <w:rPr>
                <w:rFonts w:ascii="Times New Roman" w:eastAsia="宋体" w:hAnsi="Times New Roman" w:cs="Times New Roman"/>
                <w:sz w:val="18"/>
              </w:rPr>
              <w:t>80000</w:t>
            </w:r>
            <w:r>
              <w:rPr>
                <w:rFonts w:ascii="Times New Roman" w:eastAsia="宋体" w:hAnsi="Times New Roman" w:cs="Times New Roman"/>
                <w:sz w:val="18"/>
              </w:rPr>
              <w:t>～</w:t>
            </w:r>
            <w:r>
              <w:rPr>
                <w:rFonts w:ascii="Times New Roman" w:eastAsia="宋体" w:hAnsi="Times New Roman" w:cs="Times New Roman"/>
                <w:sz w:val="18"/>
              </w:rPr>
              <w:t>100000</w:t>
            </w:r>
          </w:p>
        </w:tc>
      </w:tr>
      <w:tr w:rsidR="00EF6C74" w:rsidTr="00EF6C74">
        <w:tblPrEx>
          <w:tblCellMar>
            <w:top w:w="0" w:type="dxa"/>
            <w:bottom w:w="0" w:type="dxa"/>
          </w:tblCellMar>
        </w:tblPrEx>
        <w:trPr>
          <w:trHeight w:val="440"/>
        </w:trPr>
        <w:tc>
          <w:tcPr>
            <w:tcW w:w="0" w:type="auto"/>
            <w:gridSpan w:val="2"/>
            <w:vAlign w:val="center"/>
          </w:tcPr>
          <w:p w:rsidR="009222EC" w:rsidRDefault="00EF6C74">
            <w:pPr>
              <w:jc w:val="center"/>
            </w:pPr>
            <w:r>
              <w:rPr>
                <w:rFonts w:ascii="Times New Roman" w:eastAsia="宋体" w:hAnsi="Times New Roman" w:cs="Times New Roman"/>
                <w:sz w:val="18"/>
              </w:rPr>
              <w:t>注：钢绞线弹性模量可按实测值采用。</w:t>
            </w:r>
          </w:p>
        </w:tc>
      </w:tr>
    </w:tbl>
    <w:p w:rsidR="009222EC" w:rsidRDefault="00EF6C74">
      <w:pPr>
        <w:spacing w:line="360" w:lineRule="auto"/>
      </w:pPr>
      <w:r>
        <w:rPr>
          <w:rFonts w:ascii="Times New Roman" w:eastAsia="宋体" w:hAnsi="Times New Roman" w:cs="Times New Roman"/>
        </w:rPr>
        <w:t>9</w:t>
      </w:r>
      <w:r>
        <w:rPr>
          <w:rFonts w:ascii="Times New Roman" w:eastAsia="宋体" w:hAnsi="Times New Roman" w:cs="Times New Roman"/>
        </w:rPr>
        <w:t>）玻璃幕墙材料的泊松比可按表</w:t>
      </w:r>
      <w:r>
        <w:rPr>
          <w:rFonts w:ascii="Times New Roman" w:eastAsia="宋体" w:hAnsi="Times New Roman" w:cs="Times New Roman"/>
        </w:rPr>
        <w:t>5.2.9</w:t>
      </w:r>
      <w:r>
        <w:rPr>
          <w:rFonts w:ascii="Times New Roman" w:eastAsia="宋体" w:hAnsi="Times New Roman" w:cs="Times New Roman"/>
        </w:rPr>
        <w:t>的规定采用。</w:t>
      </w:r>
    </w:p>
    <w:p w:rsidR="009222EC" w:rsidRDefault="00EF6C74">
      <w:pPr>
        <w:jc w:val="center"/>
      </w:pPr>
      <w:r>
        <w:t>表</w:t>
      </w:r>
      <w:r>
        <w:t xml:space="preserve">5.2.9  </w:t>
      </w:r>
      <w:r>
        <w:t>材料的泊松比</w:t>
      </w:r>
      <w:r>
        <w:t>υ</w:t>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1854"/>
        <w:gridCol w:w="1108"/>
        <w:gridCol w:w="4830"/>
        <w:gridCol w:w="1108"/>
      </w:tblGrid>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b/>
                <w:sz w:val="18"/>
              </w:rPr>
              <w:t>材料</w:t>
            </w:r>
          </w:p>
        </w:tc>
        <w:tc>
          <w:tcPr>
            <w:tcW w:w="0" w:type="auto"/>
            <w:vAlign w:val="center"/>
          </w:tcPr>
          <w:p w:rsidR="009222EC" w:rsidRDefault="00EF6C74">
            <w:pPr>
              <w:jc w:val="center"/>
            </w:pPr>
            <w:r>
              <w:rPr>
                <w:rFonts w:ascii="Times New Roman" w:eastAsia="宋体" w:hAnsi="Times New Roman" w:cs="Times New Roman"/>
                <w:b/>
                <w:sz w:val="18"/>
              </w:rPr>
              <w:t>υ</w:t>
            </w:r>
          </w:p>
        </w:tc>
        <w:tc>
          <w:tcPr>
            <w:tcW w:w="0" w:type="auto"/>
            <w:vAlign w:val="center"/>
          </w:tcPr>
          <w:p w:rsidR="009222EC" w:rsidRDefault="00EF6C74">
            <w:pPr>
              <w:jc w:val="center"/>
            </w:pPr>
            <w:r>
              <w:rPr>
                <w:rFonts w:ascii="Times New Roman" w:eastAsia="宋体" w:hAnsi="Times New Roman" w:cs="Times New Roman"/>
                <w:b/>
                <w:sz w:val="18"/>
              </w:rPr>
              <w:t>材料</w:t>
            </w:r>
          </w:p>
        </w:tc>
        <w:tc>
          <w:tcPr>
            <w:tcW w:w="0" w:type="auto"/>
            <w:vAlign w:val="center"/>
          </w:tcPr>
          <w:p w:rsidR="009222EC" w:rsidRDefault="00EF6C74">
            <w:pPr>
              <w:jc w:val="center"/>
            </w:pPr>
            <w:r>
              <w:rPr>
                <w:rFonts w:ascii="Times New Roman" w:eastAsia="宋体" w:hAnsi="Times New Roman" w:cs="Times New Roman"/>
                <w:b/>
                <w:sz w:val="18"/>
              </w:rPr>
              <w:t>υ</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玻璃</w:t>
            </w:r>
          </w:p>
        </w:tc>
        <w:tc>
          <w:tcPr>
            <w:tcW w:w="0" w:type="auto"/>
            <w:vAlign w:val="center"/>
          </w:tcPr>
          <w:p w:rsidR="009222EC" w:rsidRDefault="00EF6C74">
            <w:pPr>
              <w:jc w:val="center"/>
            </w:pPr>
            <w:r>
              <w:rPr>
                <w:rFonts w:ascii="Times New Roman" w:eastAsia="宋体" w:hAnsi="Times New Roman" w:cs="Times New Roman"/>
                <w:sz w:val="18"/>
              </w:rPr>
              <w:t>0.20</w:t>
            </w:r>
          </w:p>
        </w:tc>
        <w:tc>
          <w:tcPr>
            <w:tcW w:w="0" w:type="auto"/>
            <w:vAlign w:val="center"/>
          </w:tcPr>
          <w:p w:rsidR="009222EC" w:rsidRDefault="00EF6C74">
            <w:pPr>
              <w:jc w:val="center"/>
            </w:pPr>
            <w:r>
              <w:rPr>
                <w:rFonts w:ascii="Times New Roman" w:eastAsia="宋体" w:hAnsi="Times New Roman" w:cs="Times New Roman"/>
                <w:sz w:val="18"/>
              </w:rPr>
              <w:t>钢、不锈钢</w:t>
            </w:r>
          </w:p>
        </w:tc>
        <w:tc>
          <w:tcPr>
            <w:tcW w:w="0" w:type="auto"/>
            <w:vAlign w:val="center"/>
          </w:tcPr>
          <w:p w:rsidR="009222EC" w:rsidRDefault="00EF6C74">
            <w:pPr>
              <w:jc w:val="center"/>
            </w:pPr>
            <w:r>
              <w:rPr>
                <w:rFonts w:ascii="Times New Roman" w:eastAsia="宋体" w:hAnsi="Times New Roman" w:cs="Times New Roman"/>
                <w:sz w:val="18"/>
              </w:rPr>
              <w:t>0.30</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铝合金</w:t>
            </w:r>
          </w:p>
        </w:tc>
        <w:tc>
          <w:tcPr>
            <w:tcW w:w="0" w:type="auto"/>
            <w:vAlign w:val="center"/>
          </w:tcPr>
          <w:p w:rsidR="009222EC" w:rsidRDefault="00EF6C74">
            <w:pPr>
              <w:jc w:val="center"/>
            </w:pPr>
            <w:r>
              <w:rPr>
                <w:rFonts w:ascii="Times New Roman" w:eastAsia="宋体" w:hAnsi="Times New Roman" w:cs="Times New Roman"/>
                <w:sz w:val="18"/>
              </w:rPr>
              <w:t>0.33</w:t>
            </w:r>
          </w:p>
        </w:tc>
        <w:tc>
          <w:tcPr>
            <w:tcW w:w="0" w:type="auto"/>
            <w:vAlign w:val="center"/>
          </w:tcPr>
          <w:p w:rsidR="009222EC" w:rsidRDefault="00EF6C74">
            <w:pPr>
              <w:jc w:val="center"/>
            </w:pPr>
            <w:r>
              <w:rPr>
                <w:rFonts w:ascii="Times New Roman" w:eastAsia="宋体" w:hAnsi="Times New Roman" w:cs="Times New Roman"/>
                <w:sz w:val="18"/>
              </w:rPr>
              <w:t>高强钢丝、钢绞线</w:t>
            </w:r>
          </w:p>
        </w:tc>
        <w:tc>
          <w:tcPr>
            <w:tcW w:w="0" w:type="auto"/>
            <w:vAlign w:val="center"/>
          </w:tcPr>
          <w:p w:rsidR="009222EC" w:rsidRDefault="00EF6C74">
            <w:pPr>
              <w:jc w:val="center"/>
            </w:pPr>
            <w:r>
              <w:rPr>
                <w:rFonts w:ascii="Times New Roman" w:eastAsia="宋体" w:hAnsi="Times New Roman" w:cs="Times New Roman"/>
                <w:sz w:val="18"/>
              </w:rPr>
              <w:t>0.30</w:t>
            </w:r>
          </w:p>
        </w:tc>
      </w:tr>
    </w:tbl>
    <w:p w:rsidR="009222EC" w:rsidRDefault="00EF6C74">
      <w:pPr>
        <w:spacing w:line="360" w:lineRule="auto"/>
      </w:pPr>
      <w:r>
        <w:rPr>
          <w:rFonts w:ascii="Times New Roman" w:eastAsia="宋体" w:hAnsi="Times New Roman" w:cs="Times New Roman"/>
        </w:rPr>
        <w:t>10</w:t>
      </w:r>
      <w:r>
        <w:rPr>
          <w:rFonts w:ascii="Times New Roman" w:eastAsia="宋体" w:hAnsi="Times New Roman" w:cs="Times New Roman"/>
        </w:rPr>
        <w:t>）玻璃幕墙材料的线膨胀系数可按表</w:t>
      </w:r>
      <w:r>
        <w:rPr>
          <w:rFonts w:ascii="Times New Roman" w:eastAsia="宋体" w:hAnsi="Times New Roman" w:cs="Times New Roman"/>
        </w:rPr>
        <w:t>5.2.10</w:t>
      </w:r>
      <w:r>
        <w:rPr>
          <w:rFonts w:ascii="Times New Roman" w:eastAsia="宋体" w:hAnsi="Times New Roman" w:cs="Times New Roman"/>
        </w:rPr>
        <w:t>的规定采用。</w:t>
      </w:r>
    </w:p>
    <w:p w:rsidR="009222EC" w:rsidRDefault="00EF6C74">
      <w:pPr>
        <w:jc w:val="center"/>
      </w:pPr>
      <w:r>
        <w:t>表</w:t>
      </w:r>
      <w:r>
        <w:t xml:space="preserve">5.2.10  </w:t>
      </w:r>
      <w:r>
        <w:t>材料的线膨胀系数</w:t>
      </w:r>
      <w:r>
        <w:t>α(1/℃)</w:t>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1037"/>
        <w:gridCol w:w="3965"/>
        <w:gridCol w:w="2010"/>
        <w:gridCol w:w="1888"/>
      </w:tblGrid>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b/>
                <w:sz w:val="18"/>
              </w:rPr>
              <w:t>材料</w:t>
            </w:r>
          </w:p>
        </w:tc>
        <w:tc>
          <w:tcPr>
            <w:tcW w:w="0" w:type="auto"/>
            <w:vAlign w:val="center"/>
          </w:tcPr>
          <w:p w:rsidR="009222EC" w:rsidRDefault="00EF6C74">
            <w:pPr>
              <w:jc w:val="center"/>
            </w:pPr>
            <w:r>
              <w:rPr>
                <w:rFonts w:ascii="Times New Roman" w:eastAsia="宋体" w:hAnsi="Times New Roman" w:cs="Times New Roman"/>
                <w:b/>
                <w:sz w:val="18"/>
              </w:rPr>
              <w:t>α</w:t>
            </w:r>
          </w:p>
        </w:tc>
        <w:tc>
          <w:tcPr>
            <w:tcW w:w="0" w:type="auto"/>
            <w:vAlign w:val="center"/>
          </w:tcPr>
          <w:p w:rsidR="009222EC" w:rsidRDefault="00EF6C74">
            <w:pPr>
              <w:jc w:val="center"/>
            </w:pPr>
            <w:r>
              <w:rPr>
                <w:rFonts w:ascii="Times New Roman" w:eastAsia="宋体" w:hAnsi="Times New Roman" w:cs="Times New Roman"/>
                <w:b/>
                <w:sz w:val="18"/>
              </w:rPr>
              <w:t>材料</w:t>
            </w:r>
          </w:p>
        </w:tc>
        <w:tc>
          <w:tcPr>
            <w:tcW w:w="0" w:type="auto"/>
            <w:vAlign w:val="center"/>
          </w:tcPr>
          <w:p w:rsidR="009222EC" w:rsidRDefault="00EF6C74">
            <w:pPr>
              <w:jc w:val="center"/>
            </w:pPr>
            <w:r>
              <w:rPr>
                <w:rFonts w:ascii="Times New Roman" w:eastAsia="宋体" w:hAnsi="Times New Roman" w:cs="Times New Roman"/>
                <w:b/>
                <w:sz w:val="18"/>
              </w:rPr>
              <w:t>α</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玻璃</w:t>
            </w:r>
          </w:p>
        </w:tc>
        <w:tc>
          <w:tcPr>
            <w:tcW w:w="0" w:type="auto"/>
            <w:vAlign w:val="center"/>
          </w:tcPr>
          <w:p w:rsidR="009222EC" w:rsidRDefault="00EF6C74">
            <w:pPr>
              <w:jc w:val="center"/>
            </w:pPr>
            <w:r>
              <w:rPr>
                <w:rFonts w:ascii="Times New Roman" w:eastAsia="宋体" w:hAnsi="Times New Roman" w:cs="Times New Roman"/>
                <w:sz w:val="18"/>
              </w:rPr>
              <w:t>0.000008</w:t>
            </w:r>
            <w:r>
              <w:rPr>
                <w:rFonts w:ascii="Times New Roman" w:eastAsia="宋体" w:hAnsi="Times New Roman" w:cs="Times New Roman"/>
                <w:sz w:val="18"/>
              </w:rPr>
              <w:t>～</w:t>
            </w:r>
            <w:r>
              <w:rPr>
                <w:rFonts w:ascii="Times New Roman" w:eastAsia="宋体" w:hAnsi="Times New Roman" w:cs="Times New Roman"/>
                <w:sz w:val="18"/>
              </w:rPr>
              <w:t>0.00001</w:t>
            </w:r>
          </w:p>
        </w:tc>
        <w:tc>
          <w:tcPr>
            <w:tcW w:w="0" w:type="auto"/>
            <w:vAlign w:val="center"/>
          </w:tcPr>
          <w:p w:rsidR="009222EC" w:rsidRDefault="00EF6C74">
            <w:pPr>
              <w:jc w:val="center"/>
            </w:pPr>
            <w:r>
              <w:rPr>
                <w:rFonts w:ascii="Times New Roman" w:eastAsia="宋体" w:hAnsi="Times New Roman" w:cs="Times New Roman"/>
                <w:sz w:val="18"/>
              </w:rPr>
              <w:t>不锈钢板</w:t>
            </w:r>
          </w:p>
        </w:tc>
        <w:tc>
          <w:tcPr>
            <w:tcW w:w="0" w:type="auto"/>
            <w:vAlign w:val="center"/>
          </w:tcPr>
          <w:p w:rsidR="009222EC" w:rsidRDefault="00EF6C74">
            <w:pPr>
              <w:jc w:val="center"/>
            </w:pPr>
            <w:r>
              <w:rPr>
                <w:rFonts w:ascii="Times New Roman" w:eastAsia="宋体" w:hAnsi="Times New Roman" w:cs="Times New Roman"/>
                <w:sz w:val="18"/>
              </w:rPr>
              <w:t>0.000018</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钢材</w:t>
            </w:r>
          </w:p>
        </w:tc>
        <w:tc>
          <w:tcPr>
            <w:tcW w:w="0" w:type="auto"/>
            <w:vAlign w:val="center"/>
          </w:tcPr>
          <w:p w:rsidR="009222EC" w:rsidRDefault="00EF6C74">
            <w:pPr>
              <w:jc w:val="center"/>
            </w:pPr>
            <w:r>
              <w:rPr>
                <w:rFonts w:ascii="Times New Roman" w:eastAsia="宋体" w:hAnsi="Times New Roman" w:cs="Times New Roman"/>
                <w:sz w:val="18"/>
              </w:rPr>
              <w:t>0.000012</w:t>
            </w:r>
          </w:p>
        </w:tc>
        <w:tc>
          <w:tcPr>
            <w:tcW w:w="0" w:type="auto"/>
            <w:vAlign w:val="center"/>
          </w:tcPr>
          <w:p w:rsidR="009222EC" w:rsidRDefault="00EF6C74">
            <w:pPr>
              <w:jc w:val="center"/>
            </w:pPr>
            <w:r>
              <w:rPr>
                <w:rFonts w:ascii="Times New Roman" w:eastAsia="宋体" w:hAnsi="Times New Roman" w:cs="Times New Roman"/>
                <w:sz w:val="18"/>
              </w:rPr>
              <w:t>混凝土</w:t>
            </w:r>
          </w:p>
        </w:tc>
        <w:tc>
          <w:tcPr>
            <w:tcW w:w="0" w:type="auto"/>
            <w:vAlign w:val="center"/>
          </w:tcPr>
          <w:p w:rsidR="009222EC" w:rsidRDefault="00EF6C74">
            <w:pPr>
              <w:jc w:val="center"/>
            </w:pPr>
            <w:r>
              <w:rPr>
                <w:rFonts w:ascii="Times New Roman" w:eastAsia="宋体" w:hAnsi="Times New Roman" w:cs="Times New Roman"/>
                <w:sz w:val="18"/>
              </w:rPr>
              <w:t>0.00001</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铝材</w:t>
            </w:r>
          </w:p>
        </w:tc>
        <w:tc>
          <w:tcPr>
            <w:tcW w:w="0" w:type="auto"/>
            <w:vAlign w:val="center"/>
          </w:tcPr>
          <w:p w:rsidR="009222EC" w:rsidRDefault="00EF6C74">
            <w:pPr>
              <w:jc w:val="center"/>
            </w:pPr>
            <w:r>
              <w:rPr>
                <w:rFonts w:ascii="Times New Roman" w:eastAsia="宋体" w:hAnsi="Times New Roman" w:cs="Times New Roman"/>
                <w:sz w:val="18"/>
              </w:rPr>
              <w:t>0.0000235</w:t>
            </w:r>
          </w:p>
        </w:tc>
        <w:tc>
          <w:tcPr>
            <w:tcW w:w="0" w:type="auto"/>
            <w:vAlign w:val="center"/>
          </w:tcPr>
          <w:p w:rsidR="009222EC" w:rsidRDefault="00EF6C74">
            <w:pPr>
              <w:jc w:val="center"/>
            </w:pPr>
            <w:r>
              <w:rPr>
                <w:rFonts w:ascii="Times New Roman" w:eastAsia="宋体" w:hAnsi="Times New Roman" w:cs="Times New Roman"/>
                <w:sz w:val="18"/>
              </w:rPr>
              <w:t>砌砖体</w:t>
            </w:r>
          </w:p>
        </w:tc>
        <w:tc>
          <w:tcPr>
            <w:tcW w:w="0" w:type="auto"/>
            <w:vAlign w:val="center"/>
          </w:tcPr>
          <w:p w:rsidR="009222EC" w:rsidRDefault="00EF6C74">
            <w:pPr>
              <w:jc w:val="center"/>
            </w:pPr>
            <w:r>
              <w:rPr>
                <w:rFonts w:ascii="Times New Roman" w:eastAsia="宋体" w:hAnsi="Times New Roman" w:cs="Times New Roman"/>
                <w:sz w:val="18"/>
              </w:rPr>
              <w:t>0.000005</w:t>
            </w:r>
          </w:p>
        </w:tc>
      </w:tr>
    </w:tbl>
    <w:p w:rsidR="009222EC" w:rsidRDefault="00EF6C74">
      <w:pPr>
        <w:spacing w:line="360" w:lineRule="auto"/>
      </w:pPr>
      <w:r>
        <w:rPr>
          <w:rFonts w:ascii="Times New Roman" w:eastAsia="宋体" w:hAnsi="Times New Roman" w:cs="Times New Roman"/>
        </w:rPr>
        <w:t>11</w:t>
      </w:r>
      <w:r>
        <w:rPr>
          <w:rFonts w:ascii="Times New Roman" w:eastAsia="宋体" w:hAnsi="Times New Roman" w:cs="Times New Roman"/>
        </w:rPr>
        <w:t>）玻璃幕墙材料的重力密度标准值可按表</w:t>
      </w:r>
      <w:r>
        <w:rPr>
          <w:rFonts w:ascii="Times New Roman" w:eastAsia="宋体" w:hAnsi="Times New Roman" w:cs="Times New Roman"/>
        </w:rPr>
        <w:t>5.3.1</w:t>
      </w:r>
      <w:r>
        <w:rPr>
          <w:rFonts w:ascii="Times New Roman" w:eastAsia="宋体" w:hAnsi="Times New Roman" w:cs="Times New Roman"/>
        </w:rPr>
        <w:t>的规定采用。</w:t>
      </w:r>
    </w:p>
    <w:p w:rsidR="009222EC" w:rsidRDefault="00EF6C74">
      <w:pPr>
        <w:jc w:val="center"/>
      </w:pPr>
      <w:r>
        <w:t>表</w:t>
      </w:r>
      <w:r>
        <w:t xml:space="preserve">5.3.1  </w:t>
      </w:r>
      <w:r>
        <w:t>材料的重力密度</w:t>
      </w:r>
      <w:r>
        <w:t>γ</w:t>
      </w:r>
      <w:r>
        <w:rPr>
          <w:rFonts w:ascii="Times New Roman" w:eastAsia="宋体" w:hAnsi="Times New Roman" w:cs="Times New Roman"/>
          <w:vertAlign w:val="subscript"/>
        </w:rPr>
        <w:t>g</w:t>
      </w:r>
      <w:r>
        <w:t>（</w:t>
      </w:r>
      <w:r>
        <w:t>kN/m</w:t>
      </w:r>
      <w:r>
        <w:rPr>
          <w:rFonts w:ascii="Times New Roman" w:eastAsia="宋体" w:hAnsi="Times New Roman" w:cs="Times New Roman"/>
          <w:vertAlign w:val="superscript"/>
        </w:rPr>
        <w:t>3</w:t>
      </w:r>
      <w:r>
        <w:t>)</w:t>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5647"/>
        <w:gridCol w:w="745"/>
        <w:gridCol w:w="1245"/>
        <w:gridCol w:w="1263"/>
      </w:tblGrid>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b/>
                <w:sz w:val="18"/>
              </w:rPr>
              <w:t>材料</w:t>
            </w:r>
          </w:p>
        </w:tc>
        <w:tc>
          <w:tcPr>
            <w:tcW w:w="0" w:type="auto"/>
            <w:vAlign w:val="center"/>
          </w:tcPr>
          <w:p w:rsidR="009222EC" w:rsidRDefault="00EF6C74">
            <w:pPr>
              <w:jc w:val="center"/>
            </w:pPr>
            <w:r>
              <w:rPr>
                <w:rFonts w:ascii="Times New Roman" w:eastAsia="宋体" w:hAnsi="Times New Roman" w:cs="Times New Roman"/>
                <w:b/>
                <w:sz w:val="18"/>
              </w:rPr>
              <w:t>γg</w:t>
            </w:r>
          </w:p>
        </w:tc>
        <w:tc>
          <w:tcPr>
            <w:tcW w:w="0" w:type="auto"/>
            <w:vAlign w:val="center"/>
          </w:tcPr>
          <w:p w:rsidR="009222EC" w:rsidRDefault="00EF6C74">
            <w:pPr>
              <w:jc w:val="center"/>
            </w:pPr>
            <w:r>
              <w:rPr>
                <w:rFonts w:ascii="Times New Roman" w:eastAsia="宋体" w:hAnsi="Times New Roman" w:cs="Times New Roman"/>
                <w:b/>
                <w:sz w:val="18"/>
              </w:rPr>
              <w:t>材料</w:t>
            </w:r>
          </w:p>
        </w:tc>
        <w:tc>
          <w:tcPr>
            <w:tcW w:w="0" w:type="auto"/>
            <w:vAlign w:val="center"/>
          </w:tcPr>
          <w:p w:rsidR="009222EC" w:rsidRDefault="00EF6C74">
            <w:pPr>
              <w:jc w:val="center"/>
            </w:pPr>
            <w:r>
              <w:rPr>
                <w:rFonts w:ascii="Times New Roman" w:eastAsia="宋体" w:hAnsi="Times New Roman" w:cs="Times New Roman"/>
                <w:b/>
                <w:sz w:val="18"/>
              </w:rPr>
              <w:t>γg</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普通、夹层、钢化、半钢化玻璃</w:t>
            </w:r>
          </w:p>
        </w:tc>
        <w:tc>
          <w:tcPr>
            <w:tcW w:w="0" w:type="auto"/>
            <w:vAlign w:val="center"/>
          </w:tcPr>
          <w:p w:rsidR="009222EC" w:rsidRDefault="00EF6C74">
            <w:pPr>
              <w:jc w:val="center"/>
            </w:pPr>
            <w:r>
              <w:rPr>
                <w:rFonts w:ascii="Times New Roman" w:eastAsia="宋体" w:hAnsi="Times New Roman" w:cs="Times New Roman"/>
                <w:sz w:val="18"/>
              </w:rPr>
              <w:t>25.6</w:t>
            </w:r>
          </w:p>
        </w:tc>
        <w:tc>
          <w:tcPr>
            <w:tcW w:w="0" w:type="auto"/>
            <w:vAlign w:val="center"/>
          </w:tcPr>
          <w:p w:rsidR="009222EC" w:rsidRDefault="00EF6C74">
            <w:pPr>
              <w:jc w:val="center"/>
            </w:pPr>
            <w:r>
              <w:rPr>
                <w:rFonts w:ascii="Times New Roman" w:eastAsia="宋体" w:hAnsi="Times New Roman" w:cs="Times New Roman"/>
                <w:sz w:val="18"/>
              </w:rPr>
              <w:t>矿棉</w:t>
            </w:r>
          </w:p>
        </w:tc>
        <w:tc>
          <w:tcPr>
            <w:tcW w:w="0" w:type="auto"/>
            <w:vAlign w:val="center"/>
          </w:tcPr>
          <w:p w:rsidR="009222EC" w:rsidRDefault="00EF6C74">
            <w:pPr>
              <w:jc w:val="center"/>
            </w:pPr>
            <w:r>
              <w:rPr>
                <w:rFonts w:ascii="Times New Roman" w:eastAsia="宋体" w:hAnsi="Times New Roman" w:cs="Times New Roman"/>
                <w:sz w:val="18"/>
              </w:rPr>
              <w:t>1.2~1.5</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钢材</w:t>
            </w:r>
          </w:p>
        </w:tc>
        <w:tc>
          <w:tcPr>
            <w:tcW w:w="0" w:type="auto"/>
            <w:vAlign w:val="center"/>
          </w:tcPr>
          <w:p w:rsidR="009222EC" w:rsidRDefault="00EF6C74">
            <w:pPr>
              <w:jc w:val="center"/>
            </w:pPr>
            <w:r>
              <w:rPr>
                <w:rFonts w:ascii="Times New Roman" w:eastAsia="宋体" w:hAnsi="Times New Roman" w:cs="Times New Roman"/>
                <w:sz w:val="18"/>
              </w:rPr>
              <w:t>78.5</w:t>
            </w:r>
          </w:p>
        </w:tc>
        <w:tc>
          <w:tcPr>
            <w:tcW w:w="0" w:type="auto"/>
            <w:vAlign w:val="center"/>
          </w:tcPr>
          <w:p w:rsidR="009222EC" w:rsidRDefault="00EF6C74">
            <w:pPr>
              <w:jc w:val="center"/>
            </w:pPr>
            <w:r>
              <w:rPr>
                <w:rFonts w:ascii="Times New Roman" w:eastAsia="宋体" w:hAnsi="Times New Roman" w:cs="Times New Roman"/>
                <w:sz w:val="18"/>
              </w:rPr>
              <w:t>岩棉</w:t>
            </w:r>
          </w:p>
        </w:tc>
        <w:tc>
          <w:tcPr>
            <w:tcW w:w="0" w:type="auto"/>
            <w:vAlign w:val="center"/>
          </w:tcPr>
          <w:p w:rsidR="009222EC" w:rsidRDefault="00EF6C74">
            <w:pPr>
              <w:jc w:val="center"/>
            </w:pPr>
            <w:r>
              <w:rPr>
                <w:rFonts w:ascii="Times New Roman" w:eastAsia="宋体" w:hAnsi="Times New Roman" w:cs="Times New Roman"/>
                <w:sz w:val="18"/>
              </w:rPr>
              <w:t>0.5~2.5</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铝合金</w:t>
            </w:r>
          </w:p>
        </w:tc>
        <w:tc>
          <w:tcPr>
            <w:tcW w:w="0" w:type="auto"/>
            <w:vAlign w:val="center"/>
          </w:tcPr>
          <w:p w:rsidR="009222EC" w:rsidRDefault="00EF6C74">
            <w:pPr>
              <w:jc w:val="center"/>
            </w:pPr>
            <w:r>
              <w:rPr>
                <w:rFonts w:ascii="Times New Roman" w:eastAsia="宋体" w:hAnsi="Times New Roman" w:cs="Times New Roman"/>
                <w:sz w:val="18"/>
              </w:rPr>
              <w:t>28.0</w:t>
            </w:r>
          </w:p>
        </w:tc>
        <w:tc>
          <w:tcPr>
            <w:tcW w:w="0" w:type="auto"/>
            <w:vAlign w:val="center"/>
          </w:tcPr>
          <w:p w:rsidR="009222EC" w:rsidRDefault="00EF6C74">
            <w:pPr>
              <w:jc w:val="center"/>
            </w:pPr>
            <w:r>
              <w:rPr>
                <w:rFonts w:ascii="Times New Roman" w:eastAsia="宋体" w:hAnsi="Times New Roman" w:cs="Times New Roman"/>
                <w:sz w:val="18"/>
              </w:rPr>
              <w:t>玻璃棉</w:t>
            </w:r>
          </w:p>
        </w:tc>
        <w:tc>
          <w:tcPr>
            <w:tcW w:w="0" w:type="auto"/>
            <w:vAlign w:val="center"/>
          </w:tcPr>
          <w:p w:rsidR="009222EC" w:rsidRDefault="00EF6C74">
            <w:pPr>
              <w:jc w:val="center"/>
            </w:pPr>
            <w:r>
              <w:rPr>
                <w:rFonts w:ascii="Times New Roman" w:eastAsia="宋体" w:hAnsi="Times New Roman" w:cs="Times New Roman"/>
                <w:sz w:val="18"/>
              </w:rPr>
              <w:t>0.5~1.0</w:t>
            </w:r>
          </w:p>
        </w:tc>
      </w:tr>
    </w:tbl>
    <w:p w:rsidR="009222EC" w:rsidRDefault="009222EC">
      <w:pPr>
        <w:spacing w:line="360" w:lineRule="auto"/>
      </w:pPr>
    </w:p>
    <w:p w:rsidR="009222EC" w:rsidRDefault="00EF6C74" w:rsidP="00EF6C74">
      <w:pPr>
        <w:pStyle w:val="1"/>
      </w:pPr>
      <w:r>
        <w:br w:type="page"/>
      </w:r>
      <w:bookmarkStart w:id="23" w:name="_Toc74231833"/>
      <w:r>
        <w:lastRenderedPageBreak/>
        <w:t>第二章、横隐竖明玻璃幕墙结构计算</w:t>
      </w:r>
      <w:bookmarkEnd w:id="23"/>
    </w:p>
    <w:p w:rsidR="009222EC" w:rsidRDefault="00EF6C74">
      <w:pPr>
        <w:pStyle w:val="2"/>
      </w:pPr>
      <w:bookmarkStart w:id="24" w:name="_Toc74231834"/>
      <w:r>
        <w:t>一、幕墙系统承受荷载计算</w:t>
      </w:r>
      <w:bookmarkEnd w:id="24"/>
    </w:p>
    <w:p w:rsidR="009222EC" w:rsidRDefault="00EF6C74">
      <w:pPr>
        <w:pStyle w:val="3"/>
        <w:topLinePunct/>
        <w:spacing w:line="325" w:lineRule="auto"/>
      </w:pPr>
      <w:bookmarkStart w:id="25" w:name="_Toc74231835"/>
      <w:r>
        <w:t>水平风荷载计算</w:t>
      </w:r>
      <w:bookmarkEnd w:id="25"/>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按现行国家标准《建筑结构荷载规范》（</w:t>
      </w:r>
      <w:r>
        <w:rPr>
          <w:rFonts w:ascii="Times New Roman" w:eastAsia="宋体" w:hAnsi="Times New Roman" w:cs="Times New Roman"/>
        </w:rPr>
        <w:t>GB50009-2012</w:t>
      </w:r>
      <w:r>
        <w:rPr>
          <w:rFonts w:ascii="Times New Roman" w:eastAsia="宋体" w:hAnsi="Times New Roman" w:cs="Times New Roman"/>
        </w:rPr>
        <w:t>）附表</w:t>
      </w:r>
      <w:r>
        <w:rPr>
          <w:rFonts w:ascii="Times New Roman" w:eastAsia="宋体" w:hAnsi="Times New Roman" w:cs="Times New Roman"/>
        </w:rPr>
        <w:t xml:space="preserve"> E.5</w:t>
      </w:r>
      <w:r>
        <w:rPr>
          <w:rFonts w:ascii="Times New Roman" w:eastAsia="宋体" w:hAnsi="Times New Roman" w:cs="Times New Roman"/>
        </w:rPr>
        <w:t>（全国各城市的雪压和风压值表）可知：海口地区，按</w:t>
      </w:r>
      <w:r>
        <w:rPr>
          <w:rFonts w:ascii="Times New Roman" w:eastAsia="宋体" w:hAnsi="Times New Roman" w:cs="Times New Roman"/>
        </w:rPr>
        <w:t>50</w:t>
      </w:r>
      <w:r>
        <w:rPr>
          <w:rFonts w:ascii="Times New Roman" w:eastAsia="宋体" w:hAnsi="Times New Roman" w:cs="Times New Roman"/>
        </w:rPr>
        <w:t>年重现期，取基本风压值为：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0</w:instrText>
      </w:r>
      <w:r>
        <w:rPr>
          <w:rFonts w:ascii="Times New Roman" w:hAnsi="Times New Roman" w:cs="Times New Roman"/>
          <w:i/>
        </w:rPr>
        <w:instrText>) = 0.75kN/m²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该幕墙工程的计算标高为</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18.9 m</w:t>
      </w:r>
      <w:r>
        <w:rPr>
          <w:rFonts w:ascii="Times New Roman" w:eastAsia="宋体" w:hAnsi="Times New Roman" w:cs="Times New Roman"/>
        </w:rPr>
        <w:t>，地面粗糙度类别为：</w:t>
      </w:r>
      <w:r>
        <w:rPr>
          <w:rFonts w:ascii="Times New Roman" w:eastAsia="宋体" w:hAnsi="Times New Roman" w:cs="Times New Roman"/>
        </w:rPr>
        <w:t>B</w:t>
      </w:r>
      <w:r>
        <w:rPr>
          <w:rFonts w:ascii="Times New Roman" w:eastAsia="宋体" w:hAnsi="Times New Roman" w:cs="Times New Roman"/>
        </w:rPr>
        <w:t>类地形。按现行国家标准《建筑结构荷载规范》（</w:t>
      </w:r>
      <w:r>
        <w:rPr>
          <w:rFonts w:ascii="Times New Roman" w:eastAsia="宋体" w:hAnsi="Times New Roman" w:cs="Times New Roman"/>
        </w:rPr>
        <w:t>GB50009-2012</w:t>
      </w:r>
      <w:r>
        <w:rPr>
          <w:rFonts w:ascii="Times New Roman" w:eastAsia="宋体" w:hAnsi="Times New Roman" w:cs="Times New Roman"/>
        </w:rPr>
        <w:t>）可得：</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阵风系数：</w:t>
      </w:r>
      <w:r w:rsidR="009222EC">
        <w:fldChar w:fldCharType="begin"/>
      </w:r>
      <w:r>
        <w:rPr>
          <w:rFonts w:ascii="Times New Roman" w:hAnsi="Times New Roman" w:cs="Times New Roman"/>
          <w:i/>
        </w:rPr>
        <w:instrText>EQ β\s\do3(</w:instrText>
      </w:r>
      <w:r>
        <w:rPr>
          <w:rFonts w:ascii="Times New Roman" w:hAnsi="Times New Roman" w:cs="Times New Roman"/>
          <w:i/>
          <w:vertAlign w:val="subscript"/>
        </w:rPr>
        <w:instrText>gz</w:instrText>
      </w:r>
      <w:r>
        <w:rPr>
          <w:rFonts w:ascii="Times New Roman" w:hAnsi="Times New Roman" w:cs="Times New Roman"/>
          <w:i/>
        </w:rPr>
        <w:instrText>) = 1.6363</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风压高度变化系数：</w:t>
      </w:r>
      <w:r w:rsidR="009222EC">
        <w:fldChar w:fldCharType="begin"/>
      </w:r>
      <w:r>
        <w:rPr>
          <w:rFonts w:ascii="Times New Roman" w:hAnsi="Times New Roman" w:cs="Times New Roman"/>
          <w:i/>
        </w:rPr>
        <w:instrText>EQ μ\s\do3(</w:instrText>
      </w:r>
      <w:r>
        <w:rPr>
          <w:rFonts w:ascii="Times New Roman" w:hAnsi="Times New Roman" w:cs="Times New Roman"/>
          <w:i/>
          <w:vertAlign w:val="subscript"/>
        </w:rPr>
        <w:instrText>z</w:instrText>
      </w:r>
      <w:r>
        <w:rPr>
          <w:rFonts w:ascii="Times New Roman" w:hAnsi="Times New Roman" w:cs="Times New Roman"/>
          <w:i/>
        </w:rPr>
        <w:instrText>) = 1.2104</w:instrText>
      </w:r>
      <w:r w:rsidR="009222EC">
        <w:fldChar w:fldCharType="end"/>
      </w:r>
    </w:p>
    <w:p w:rsidR="009222EC" w:rsidRDefault="00EF6C74">
      <w:pPr>
        <w:pStyle w:val="4"/>
        <w:topLinePunct/>
        <w:spacing w:line="325" w:lineRule="auto"/>
      </w:pPr>
      <w:bookmarkStart w:id="26" w:name="_Toc19821229"/>
      <w:r>
        <w:t>面板风载荷计算（直接承受风载荷）</w:t>
      </w:r>
      <w:bookmarkEnd w:id="26"/>
    </w:p>
    <w:p w:rsidR="009222EC" w:rsidRDefault="00EF6C74">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面板风荷载标准值：</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按现行国家标准《建筑结构荷载规范》（</w:t>
      </w:r>
      <w:r>
        <w:rPr>
          <w:rFonts w:ascii="Times New Roman" w:eastAsia="宋体" w:hAnsi="Times New Roman" w:cs="Times New Roman"/>
        </w:rPr>
        <w:t>GB50009-2012</w:t>
      </w:r>
      <w:r>
        <w:rPr>
          <w:rFonts w:ascii="Times New Roman" w:eastAsia="宋体" w:hAnsi="Times New Roman" w:cs="Times New Roman"/>
        </w:rPr>
        <w:t>）要求，视玻璃面板为直接承受风荷载的围护构件，体型系数不进行折减，故此，本工程（封闭式建筑物）墙面负压区体型系数取值为：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μ\s\do3(</w:instrText>
      </w:r>
      <w:r>
        <w:rPr>
          <w:rFonts w:ascii="Times New Roman" w:hAnsi="Times New Roman" w:cs="Times New Roman"/>
          <w:i/>
          <w:vertAlign w:val="subscript"/>
        </w:rPr>
        <w:instrText>s1</w:instrText>
      </w:r>
      <w:r>
        <w:rPr>
          <w:rFonts w:ascii="Times New Roman" w:hAnsi="Times New Roman" w:cs="Times New Roman"/>
          <w:i/>
        </w:rPr>
        <w:instrText>) = 1 + 0.2 = 1.2</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按规范</w:t>
      </w:r>
      <w:r>
        <w:rPr>
          <w:rFonts w:ascii="Times New Roman" w:eastAsia="宋体" w:hAnsi="Times New Roman" w:cs="Times New Roman"/>
        </w:rPr>
        <w:t>JGJ102-2003</w:t>
      </w:r>
      <w:r>
        <w:rPr>
          <w:rFonts w:ascii="Times New Roman" w:eastAsia="宋体" w:hAnsi="Times New Roman" w:cs="Times New Roman"/>
        </w:rPr>
        <w:t>中</w:t>
      </w:r>
      <w:r>
        <w:rPr>
          <w:rFonts w:ascii="Times New Roman" w:eastAsia="宋体" w:hAnsi="Times New Roman" w:cs="Times New Roman"/>
        </w:rPr>
        <w:t>5.3.2</w:t>
      </w:r>
      <w:r>
        <w:rPr>
          <w:rFonts w:ascii="Times New Roman" w:eastAsia="宋体" w:hAnsi="Times New Roman" w:cs="Times New Roman"/>
        </w:rPr>
        <w:t>规定，玻璃面板风荷载标准值应按下式计算，并且不应小于</w:t>
      </w:r>
      <w:r>
        <w:rPr>
          <w:rFonts w:ascii="Times New Roman" w:eastAsia="宋体" w:hAnsi="Times New Roman" w:cs="Times New Roman"/>
        </w:rPr>
        <w:t>0.001N/mm²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 = β\s\do3(</w:instrText>
      </w:r>
      <w:r>
        <w:rPr>
          <w:rFonts w:ascii="Times New Roman" w:hAnsi="Times New Roman" w:cs="Times New Roman"/>
          <w:i/>
          <w:vertAlign w:val="subscript"/>
        </w:rPr>
        <w:instrText>gz</w:instrText>
      </w:r>
      <w:r>
        <w:rPr>
          <w:rFonts w:ascii="Times New Roman" w:hAnsi="Times New Roman" w:cs="Times New Roman"/>
          <w:i/>
        </w:rPr>
        <w:instrText>)×μ\s\do3(</w:instrText>
      </w:r>
      <w:r>
        <w:rPr>
          <w:rFonts w:ascii="Times New Roman" w:hAnsi="Times New Roman" w:cs="Times New Roman"/>
          <w:i/>
          <w:vertAlign w:val="subscript"/>
        </w:rPr>
        <w:instrText>z</w:instrText>
      </w:r>
      <w:r>
        <w:rPr>
          <w:rFonts w:ascii="Times New Roman" w:hAnsi="Times New Roman" w:cs="Times New Roman"/>
          <w:i/>
        </w:rPr>
        <w:instrText>)×μ\s\do3(</w:instrText>
      </w:r>
      <w:r>
        <w:rPr>
          <w:rFonts w:ascii="Times New Roman" w:hAnsi="Times New Roman" w:cs="Times New Roman"/>
          <w:i/>
          <w:vertAlign w:val="subscript"/>
        </w:rPr>
        <w:instrText>s1</w:instrText>
      </w:r>
      <w:r>
        <w:rPr>
          <w:rFonts w:ascii="Times New Roman" w:hAnsi="Times New Roman" w:cs="Times New Roman"/>
          <w:i/>
        </w:rPr>
        <w:instrText>)×W\s\do3(</w:instrText>
      </w:r>
      <w:r>
        <w:rPr>
          <w:rFonts w:ascii="Times New Roman" w:hAnsi="Times New Roman" w:cs="Times New Roman"/>
          <w:i/>
          <w:vertAlign w:val="subscript"/>
        </w:rPr>
        <w:instrText>0</w:instrText>
      </w:r>
      <w:r>
        <w:rPr>
          <w:rFonts w:ascii="Times New Roman" w:hAnsi="Times New Roman" w:cs="Times New Roman"/>
          <w:i/>
        </w:rPr>
        <w:instrText>) = 1.6363×1.2104×1.2×0.00075</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 0.001783N/mm² ≥ 0.001N/mm²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 = 0.001783 N/mm²</w:instrText>
      </w:r>
      <w:r w:rsidR="009222EC">
        <w:fldChar w:fldCharType="end"/>
      </w:r>
    </w:p>
    <w:p w:rsidR="009222EC" w:rsidRDefault="00EF6C74">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面板风荷载设计值：</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作用于幕墙上的风荷载设计值为：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 = γ\s\do3(</w:instrText>
      </w:r>
      <w:r>
        <w:rPr>
          <w:rFonts w:ascii="Times New Roman" w:hAnsi="Times New Roman" w:cs="Times New Roman"/>
          <w:i/>
          <w:vertAlign w:val="subscript"/>
        </w:rPr>
        <w:instrText>w</w:instrText>
      </w:r>
      <w:r>
        <w:rPr>
          <w:rFonts w:ascii="Times New Roman" w:hAnsi="Times New Roman" w:cs="Times New Roman"/>
          <w:i/>
        </w:rPr>
        <w:instrText>) · W\s\do3(</w:instrText>
      </w:r>
      <w:r>
        <w:rPr>
          <w:rFonts w:ascii="Times New Roman" w:hAnsi="Times New Roman" w:cs="Times New Roman"/>
          <w:i/>
          <w:vertAlign w:val="subscript"/>
        </w:rPr>
        <w:instrText>k</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作用在幕墙上的风荷载设计值；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γ\s\do3(</w:instrText>
      </w:r>
      <w:r>
        <w:rPr>
          <w:rFonts w:ascii="Times New Roman" w:hAnsi="Times New Roman" w:cs="Times New Roman"/>
          <w:i/>
          <w:vertAlign w:val="subscript"/>
        </w:rPr>
        <w:instrText>w</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风荷载分项系数；</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按现行国家标准《建筑结构可靠性设计统一标准》（</w:t>
      </w:r>
      <w:r>
        <w:rPr>
          <w:rFonts w:ascii="Times New Roman" w:eastAsia="宋体" w:hAnsi="Times New Roman" w:cs="Times New Roman"/>
        </w:rPr>
        <w:t>GB50068-2018</w:t>
      </w:r>
      <w:r>
        <w:rPr>
          <w:rFonts w:ascii="Times New Roman" w:eastAsia="宋体" w:hAnsi="Times New Roman" w:cs="Times New Roman"/>
        </w:rPr>
        <w:t>）第</w:t>
      </w:r>
      <w:r>
        <w:rPr>
          <w:rFonts w:ascii="Times New Roman" w:eastAsia="宋体" w:hAnsi="Times New Roman" w:cs="Times New Roman"/>
        </w:rPr>
        <w:t xml:space="preserve"> 8.2.9 </w:t>
      </w:r>
      <w:r>
        <w:rPr>
          <w:rFonts w:ascii="Times New Roman" w:eastAsia="宋体" w:hAnsi="Times New Roman" w:cs="Times New Roman"/>
        </w:rPr>
        <w:t>条取风荷载分项系数为：</w:t>
      </w:r>
      <w:r>
        <w:rPr>
          <w:rFonts w:ascii="Times New Roman" w:eastAsia="宋体" w:hAnsi="Times New Roman" w:cs="Times New Roman"/>
        </w:rPr>
        <w:t>1.5</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因此，作用在幕墙上的风荷载设计值为：</w:t>
      </w:r>
    </w:p>
    <w:p w:rsidR="009222EC" w:rsidRDefault="00EF6C74">
      <w:pPr>
        <w:spacing w:line="360" w:lineRule="auto"/>
      </w:pPr>
      <w:r>
        <w:rPr>
          <w:rFonts w:ascii="Times New Roman" w:eastAsia="宋体" w:hAnsi="Times New Roman" w:cs="Times New Roman"/>
        </w:rPr>
        <w:lastRenderedPageBreak/>
        <w:t xml:space="preserve">　　</w:t>
      </w:r>
      <w:r w:rsidR="009222EC">
        <w:fldChar w:fldCharType="begin"/>
      </w:r>
      <w:r>
        <w:rPr>
          <w:rFonts w:ascii="Times New Roman" w:hAnsi="Times New Roman" w:cs="Times New Roman"/>
          <w:i/>
        </w:rPr>
        <w:instrText>EQ W = 1.5 × 0.001783 = 0.002675 N/mm²</w:instrText>
      </w:r>
      <w:r w:rsidR="009222EC">
        <w:fldChar w:fldCharType="end"/>
      </w:r>
    </w:p>
    <w:p w:rsidR="009222EC" w:rsidRDefault="00EF6C74">
      <w:pPr>
        <w:pStyle w:val="4"/>
        <w:topLinePunct/>
        <w:spacing w:line="325" w:lineRule="auto"/>
      </w:pPr>
      <w:bookmarkStart w:id="27" w:name="_Toc19821230"/>
      <w:r>
        <w:t>支撑结构风载荷计算（非直接承受风载荷）</w:t>
      </w:r>
      <w:bookmarkEnd w:id="27"/>
    </w:p>
    <w:p w:rsidR="009222EC" w:rsidRDefault="00EF6C74">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支撑结构风荷载标准值：</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支撑结构的从属面积：</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 = 5.2m × 0.92m = 4.784 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按《建筑结构荷载规范》（</w:t>
      </w:r>
      <w:r>
        <w:rPr>
          <w:rFonts w:ascii="Times New Roman" w:eastAsia="宋体" w:hAnsi="Times New Roman" w:cs="Times New Roman"/>
        </w:rPr>
        <w:t>GB50009-2012</w:t>
      </w:r>
      <w:r>
        <w:rPr>
          <w:rFonts w:ascii="Times New Roman" w:eastAsia="宋体" w:hAnsi="Times New Roman" w:cs="Times New Roman"/>
        </w:rPr>
        <w:t>）第</w:t>
      </w:r>
      <w:r>
        <w:rPr>
          <w:rFonts w:ascii="Times New Roman" w:eastAsia="宋体" w:hAnsi="Times New Roman" w:cs="Times New Roman"/>
        </w:rPr>
        <w:t>8.3.4</w:t>
      </w:r>
      <w:r>
        <w:rPr>
          <w:rFonts w:ascii="Times New Roman" w:eastAsia="宋体" w:hAnsi="Times New Roman" w:cs="Times New Roman"/>
        </w:rPr>
        <w:t>条，当从属面积大于</w:t>
      </w:r>
      <w:r>
        <w:rPr>
          <w:rFonts w:ascii="Times New Roman" w:eastAsia="宋体" w:hAnsi="Times New Roman" w:cs="Times New Roman"/>
        </w:rPr>
        <w:t>1m²</w:t>
      </w:r>
      <w:r>
        <w:rPr>
          <w:rFonts w:ascii="Times New Roman" w:eastAsia="宋体" w:hAnsi="Times New Roman" w:cs="Times New Roman"/>
        </w:rPr>
        <w:t>小于</w:t>
      </w:r>
      <w:r>
        <w:rPr>
          <w:rFonts w:ascii="Times New Roman" w:eastAsia="宋体" w:hAnsi="Times New Roman" w:cs="Times New Roman"/>
        </w:rPr>
        <w:t>25m²</w:t>
      </w:r>
      <w:r>
        <w:rPr>
          <w:rFonts w:ascii="Times New Roman" w:eastAsia="宋体" w:hAnsi="Times New Roman" w:cs="Times New Roman"/>
        </w:rPr>
        <w:t>时，墙面和绝对值大于</w:t>
      </w:r>
      <w:r>
        <w:rPr>
          <w:rFonts w:ascii="Times New Roman" w:eastAsia="宋体" w:hAnsi="Times New Roman" w:cs="Times New Roman"/>
        </w:rPr>
        <w:t>1.0</w:t>
      </w:r>
      <w:r>
        <w:rPr>
          <w:rFonts w:ascii="Times New Roman" w:eastAsia="宋体" w:hAnsi="Times New Roman" w:cs="Times New Roman"/>
        </w:rPr>
        <w:t>的屋面局部体型系数可采用对数插值，即按下式计算局部体型系数：</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μ\s\do3(</w:instrText>
      </w:r>
      <w:r>
        <w:rPr>
          <w:rFonts w:ascii="Times New Roman" w:hAnsi="Times New Roman" w:cs="Times New Roman"/>
          <w:i/>
          <w:vertAlign w:val="subscript"/>
        </w:rPr>
        <w:instrText>s1</w:instrText>
      </w:r>
      <w:r>
        <w:rPr>
          <w:rFonts w:ascii="Times New Roman" w:hAnsi="Times New Roman" w:cs="Times New Roman"/>
          <w:i/>
        </w:rPr>
        <w:instrText>)(A) = μ\s\do3(</w:instrText>
      </w:r>
      <w:r>
        <w:rPr>
          <w:rFonts w:ascii="Times New Roman" w:hAnsi="Times New Roman" w:cs="Times New Roman"/>
          <w:i/>
          <w:vertAlign w:val="subscript"/>
        </w:rPr>
        <w:instrText>s1</w:instrText>
      </w:r>
      <w:r>
        <w:rPr>
          <w:rFonts w:ascii="Times New Roman" w:hAnsi="Times New Roman" w:cs="Times New Roman"/>
          <w:i/>
        </w:rPr>
        <w:instrText>)(1) + [μ\s\do3(</w:instrText>
      </w:r>
      <w:r>
        <w:rPr>
          <w:rFonts w:ascii="Times New Roman" w:hAnsi="Times New Roman" w:cs="Times New Roman"/>
          <w:i/>
          <w:vertAlign w:val="subscript"/>
        </w:rPr>
        <w:instrText>s1</w:instrText>
      </w:r>
      <w:r>
        <w:rPr>
          <w:rFonts w:ascii="Times New Roman" w:hAnsi="Times New Roman" w:cs="Times New Roman"/>
          <w:i/>
        </w:rPr>
        <w:instrText>)(25) - μ\s\do3(</w:instrText>
      </w:r>
      <w:r>
        <w:rPr>
          <w:rFonts w:ascii="Times New Roman" w:hAnsi="Times New Roman" w:cs="Times New Roman"/>
          <w:i/>
          <w:vertAlign w:val="subscript"/>
        </w:rPr>
        <w:instrText>s1</w:instrText>
      </w:r>
      <w:r>
        <w:rPr>
          <w:rFonts w:ascii="Times New Roman" w:hAnsi="Times New Roman" w:cs="Times New Roman"/>
          <w:i/>
        </w:rPr>
        <w:instrText>)(1)] × log(A)/1.4</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μ\s\do3(</w:instrText>
      </w:r>
      <w:r>
        <w:rPr>
          <w:rFonts w:ascii="Times New Roman" w:hAnsi="Times New Roman" w:cs="Times New Roman"/>
          <w:i/>
          <w:vertAlign w:val="subscript"/>
        </w:rPr>
        <w:instrText>s1</w:instrText>
      </w:r>
      <w:r>
        <w:rPr>
          <w:rFonts w:ascii="Times New Roman" w:hAnsi="Times New Roman" w:cs="Times New Roman"/>
          <w:i/>
        </w:rPr>
        <w:instrText>)(25) = 0.8μ\s\do3(</w:instrText>
      </w:r>
      <w:r>
        <w:rPr>
          <w:rFonts w:ascii="Times New Roman" w:hAnsi="Times New Roman" w:cs="Times New Roman"/>
          <w:i/>
          <w:vertAlign w:val="subscript"/>
        </w:rPr>
        <w:instrText>s1</w:instrText>
      </w:r>
      <w:r>
        <w:rPr>
          <w:rFonts w:ascii="Times New Roman" w:hAnsi="Times New Roman" w:cs="Times New Roman"/>
          <w:i/>
        </w:rPr>
        <w:instrText>)(1) = 0.8×1 = 0.8</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μ\s\do3(</w:instrText>
      </w:r>
      <w:r>
        <w:rPr>
          <w:rFonts w:ascii="Times New Roman" w:hAnsi="Times New Roman" w:cs="Times New Roman"/>
          <w:i/>
          <w:vertAlign w:val="subscript"/>
        </w:rPr>
        <w:instrText>s1</w:instrText>
      </w:r>
      <w:r>
        <w:rPr>
          <w:rFonts w:ascii="Times New Roman" w:hAnsi="Times New Roman" w:cs="Times New Roman"/>
          <w:i/>
        </w:rPr>
        <w:instrText>)(A) = μ\s\do3(</w:instrText>
      </w:r>
      <w:r>
        <w:rPr>
          <w:rFonts w:ascii="Times New Roman" w:hAnsi="Times New Roman" w:cs="Times New Roman"/>
          <w:i/>
          <w:vertAlign w:val="subscript"/>
        </w:rPr>
        <w:instrText>s1</w:instrText>
      </w:r>
      <w:r>
        <w:rPr>
          <w:rFonts w:ascii="Times New Roman" w:hAnsi="Times New Roman" w:cs="Times New Roman"/>
          <w:i/>
        </w:rPr>
        <w:instrText>)(1) + [μ\s\do3(</w:instrText>
      </w:r>
      <w:r>
        <w:rPr>
          <w:rFonts w:ascii="Times New Roman" w:hAnsi="Times New Roman" w:cs="Times New Roman"/>
          <w:i/>
          <w:vertAlign w:val="subscript"/>
        </w:rPr>
        <w:instrText>s1</w:instrText>
      </w:r>
      <w:r>
        <w:rPr>
          <w:rFonts w:ascii="Times New Roman" w:hAnsi="Times New Roman" w:cs="Times New Roman"/>
          <w:i/>
        </w:rPr>
        <w:instrText>)(25) - μ\s\do3(</w:instrText>
      </w:r>
      <w:r>
        <w:rPr>
          <w:rFonts w:ascii="Times New Roman" w:hAnsi="Times New Roman" w:cs="Times New Roman"/>
          <w:i/>
          <w:vertAlign w:val="subscript"/>
        </w:rPr>
        <w:instrText>s1</w:instrText>
      </w:r>
      <w:r>
        <w:rPr>
          <w:rFonts w:ascii="Times New Roman" w:hAnsi="Times New Roman" w:cs="Times New Roman"/>
          <w:i/>
        </w:rPr>
        <w:instrText>)(1)] × log(A)/1.4 = 1 + [0.8 - 1] × 0.68/1.4 = 0.903</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支撑结构</w:t>
      </w:r>
      <w:r>
        <w:rPr>
          <w:rFonts w:ascii="Times New Roman" w:eastAsia="宋体" w:hAnsi="Times New Roman" w:cs="Times New Roman"/>
        </w:rPr>
        <w:t>(</w:t>
      </w:r>
      <w:r>
        <w:rPr>
          <w:rFonts w:ascii="Times New Roman" w:eastAsia="宋体" w:hAnsi="Times New Roman" w:cs="Times New Roman"/>
        </w:rPr>
        <w:t>非直接承受风荷载</w:t>
      </w:r>
      <w:r>
        <w:rPr>
          <w:rFonts w:ascii="Times New Roman" w:eastAsia="宋体" w:hAnsi="Times New Roman" w:cs="Times New Roman"/>
        </w:rPr>
        <w:t>)</w:t>
      </w:r>
      <w:r>
        <w:rPr>
          <w:rFonts w:ascii="Times New Roman" w:eastAsia="宋体" w:hAnsi="Times New Roman" w:cs="Times New Roman"/>
        </w:rPr>
        <w:t>的局部风压体型系数取值为：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μ\s\do3(</w:instrText>
      </w:r>
      <w:r>
        <w:rPr>
          <w:rFonts w:ascii="Times New Roman" w:hAnsi="Times New Roman" w:cs="Times New Roman"/>
          <w:i/>
          <w:vertAlign w:val="subscript"/>
        </w:rPr>
        <w:instrText>s1</w:instrText>
      </w:r>
      <w:r>
        <w:rPr>
          <w:rFonts w:ascii="Times New Roman" w:hAnsi="Times New Roman" w:cs="Times New Roman"/>
          <w:i/>
        </w:rPr>
        <w:instrText>) = 0.903 + 0.2 = 1.103</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按规范</w:t>
      </w:r>
      <w:r>
        <w:rPr>
          <w:rFonts w:ascii="Times New Roman" w:eastAsia="宋体" w:hAnsi="Times New Roman" w:cs="Times New Roman"/>
        </w:rPr>
        <w:t>JGJ102-2003</w:t>
      </w:r>
      <w:r>
        <w:rPr>
          <w:rFonts w:ascii="Times New Roman" w:eastAsia="宋体" w:hAnsi="Times New Roman" w:cs="Times New Roman"/>
        </w:rPr>
        <w:t>中</w:t>
      </w:r>
      <w:r>
        <w:rPr>
          <w:rFonts w:ascii="Times New Roman" w:eastAsia="宋体" w:hAnsi="Times New Roman" w:cs="Times New Roman"/>
        </w:rPr>
        <w:t>5.3.2</w:t>
      </w:r>
      <w:r>
        <w:rPr>
          <w:rFonts w:ascii="Times New Roman" w:eastAsia="宋体" w:hAnsi="Times New Roman" w:cs="Times New Roman"/>
        </w:rPr>
        <w:t>规定，风荷载标准值应按下式计算，并且不应小于</w:t>
      </w:r>
      <w:r>
        <w:rPr>
          <w:rFonts w:ascii="Times New Roman" w:eastAsia="宋体" w:hAnsi="Times New Roman" w:cs="Times New Roman"/>
        </w:rPr>
        <w:t>0.001N/mm²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 = β\s\do3(</w:instrText>
      </w:r>
      <w:r>
        <w:rPr>
          <w:rFonts w:ascii="Times New Roman" w:hAnsi="Times New Roman" w:cs="Times New Roman"/>
          <w:i/>
          <w:vertAlign w:val="subscript"/>
        </w:rPr>
        <w:instrText>gz</w:instrText>
      </w:r>
      <w:r>
        <w:rPr>
          <w:rFonts w:ascii="Times New Roman" w:hAnsi="Times New Roman" w:cs="Times New Roman"/>
          <w:i/>
        </w:rPr>
        <w:instrText>)×μ\s\do3(</w:instrText>
      </w:r>
      <w:r>
        <w:rPr>
          <w:rFonts w:ascii="Times New Roman" w:hAnsi="Times New Roman" w:cs="Times New Roman"/>
          <w:i/>
          <w:vertAlign w:val="subscript"/>
        </w:rPr>
        <w:instrText>z</w:instrText>
      </w:r>
      <w:r>
        <w:rPr>
          <w:rFonts w:ascii="Times New Roman" w:hAnsi="Times New Roman" w:cs="Times New Roman"/>
          <w:i/>
        </w:rPr>
        <w:instrText>)×μ\s\do3(</w:instrText>
      </w:r>
      <w:r>
        <w:rPr>
          <w:rFonts w:ascii="Times New Roman" w:hAnsi="Times New Roman" w:cs="Times New Roman"/>
          <w:i/>
          <w:vertAlign w:val="subscript"/>
        </w:rPr>
        <w:instrText>s1</w:instrText>
      </w:r>
      <w:r>
        <w:rPr>
          <w:rFonts w:ascii="Times New Roman" w:hAnsi="Times New Roman" w:cs="Times New Roman"/>
          <w:i/>
        </w:rPr>
        <w:instrText>)×W\s\do3(</w:instrText>
      </w:r>
      <w:r>
        <w:rPr>
          <w:rFonts w:ascii="Times New Roman" w:hAnsi="Times New Roman" w:cs="Times New Roman"/>
          <w:i/>
          <w:vertAlign w:val="subscript"/>
        </w:rPr>
        <w:instrText>0</w:instrText>
      </w:r>
      <w:r>
        <w:rPr>
          <w:rFonts w:ascii="Times New Roman" w:hAnsi="Times New Roman" w:cs="Times New Roman"/>
          <w:i/>
        </w:rPr>
        <w:instrText>) = 1.6363×1.2104×1.103×0.00075</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 0.001638N/mm² ≥ 0.001N/mm²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 = 0.001638 N/mm²</w:instrText>
      </w:r>
      <w:r w:rsidR="009222EC">
        <w:fldChar w:fldCharType="end"/>
      </w:r>
    </w:p>
    <w:p w:rsidR="009222EC" w:rsidRDefault="00EF6C74">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支撑结构风荷载设计值：</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作用于幕墙上的风荷载设计值为：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 = γ\s\do3(</w:instrText>
      </w:r>
      <w:r>
        <w:rPr>
          <w:rFonts w:ascii="Times New Roman" w:hAnsi="Times New Roman" w:cs="Times New Roman"/>
          <w:i/>
          <w:vertAlign w:val="subscript"/>
        </w:rPr>
        <w:instrText>w</w:instrText>
      </w:r>
      <w:r>
        <w:rPr>
          <w:rFonts w:ascii="Times New Roman" w:hAnsi="Times New Roman" w:cs="Times New Roman"/>
          <w:i/>
        </w:rPr>
        <w:instrText>) · W\s\do3(</w:instrText>
      </w:r>
      <w:r>
        <w:rPr>
          <w:rFonts w:ascii="Times New Roman" w:hAnsi="Times New Roman" w:cs="Times New Roman"/>
          <w:i/>
          <w:vertAlign w:val="subscript"/>
        </w:rPr>
        <w:instrText>k</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作用在幕墙上的风荷载设计值；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γ\s\do3(</w:instrText>
      </w:r>
      <w:r>
        <w:rPr>
          <w:rFonts w:ascii="Times New Roman" w:hAnsi="Times New Roman" w:cs="Times New Roman"/>
          <w:i/>
          <w:vertAlign w:val="subscript"/>
        </w:rPr>
        <w:instrText>w</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  </w:t>
      </w:r>
      <w:r>
        <w:rPr>
          <w:rFonts w:ascii="Times New Roman" w:eastAsia="宋体" w:hAnsi="Times New Roman" w:cs="Times New Roman"/>
        </w:rPr>
        <w:t>风荷载分项系数；</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按现行国家标准《建筑结构可靠性设计统一标准》（</w:t>
      </w:r>
      <w:r>
        <w:rPr>
          <w:rFonts w:ascii="Times New Roman" w:eastAsia="宋体" w:hAnsi="Times New Roman" w:cs="Times New Roman"/>
        </w:rPr>
        <w:t>GB50068-2018</w:t>
      </w:r>
      <w:r>
        <w:rPr>
          <w:rFonts w:ascii="Times New Roman" w:eastAsia="宋体" w:hAnsi="Times New Roman" w:cs="Times New Roman"/>
        </w:rPr>
        <w:t>）第</w:t>
      </w:r>
      <w:r>
        <w:rPr>
          <w:rFonts w:ascii="Times New Roman" w:eastAsia="宋体" w:hAnsi="Times New Roman" w:cs="Times New Roman"/>
        </w:rPr>
        <w:t xml:space="preserve"> 8.2.9 </w:t>
      </w:r>
      <w:r>
        <w:rPr>
          <w:rFonts w:ascii="Times New Roman" w:eastAsia="宋体" w:hAnsi="Times New Roman" w:cs="Times New Roman"/>
        </w:rPr>
        <w:t>条取风荷载分项系数为：</w:t>
      </w:r>
      <w:r>
        <w:rPr>
          <w:rFonts w:ascii="Times New Roman" w:eastAsia="宋体" w:hAnsi="Times New Roman" w:cs="Times New Roman"/>
        </w:rPr>
        <w:t>1.5</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因此，作用在幕墙上的风荷载设计值为：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 = 1.5 × 0.001638 = 0.002457 N/mm²</w:instrText>
      </w:r>
      <w:r w:rsidR="009222EC">
        <w:fldChar w:fldCharType="end"/>
      </w:r>
    </w:p>
    <w:p w:rsidR="009222EC" w:rsidRDefault="00EF6C74">
      <w:pPr>
        <w:pStyle w:val="3"/>
        <w:topLinePunct/>
        <w:spacing w:line="325" w:lineRule="auto"/>
      </w:pPr>
      <w:bookmarkStart w:id="28" w:name="_Toc74231836"/>
      <w:r>
        <w:t>垂直于幕墙平面的分布水平地震作用计算：</w:t>
      </w:r>
      <w:bookmarkEnd w:id="28"/>
    </w:p>
    <w:p w:rsidR="009222EC" w:rsidRDefault="00EF6C74">
      <w:pPr>
        <w:pStyle w:val="4"/>
        <w:topLinePunct/>
        <w:spacing w:line="325" w:lineRule="auto"/>
      </w:pPr>
      <w:bookmarkStart w:id="29" w:name="_Toc19821231"/>
      <w:r>
        <w:t>垂直于幕墙平面的分布水平地震标准值计算：</w:t>
      </w:r>
      <w:bookmarkEnd w:id="29"/>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）第</w:t>
      </w:r>
      <w:r>
        <w:rPr>
          <w:rFonts w:ascii="Times New Roman" w:eastAsia="宋体" w:hAnsi="Times New Roman" w:cs="Times New Roman"/>
        </w:rPr>
        <w:t xml:space="preserve"> 5.3.4 </w:t>
      </w:r>
      <w:r>
        <w:rPr>
          <w:rFonts w:ascii="Times New Roman" w:eastAsia="宋体" w:hAnsi="Times New Roman" w:cs="Times New Roman"/>
        </w:rPr>
        <w:t>条，垂直于幕墙平面的分布水平地震标准值可按下式计算：</w:t>
      </w:r>
    </w:p>
    <w:p w:rsidR="009222EC" w:rsidRDefault="00EF6C74">
      <w:pPr>
        <w:spacing w:line="360" w:lineRule="auto"/>
      </w:pPr>
      <w:r>
        <w:rPr>
          <w:rFonts w:ascii="Times New Roman" w:eastAsia="宋体" w:hAnsi="Times New Roman" w:cs="Times New Roman"/>
        </w:rPr>
        <w:lastRenderedPageBreak/>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Ek</w:instrText>
      </w:r>
      <w:r>
        <w:rPr>
          <w:rFonts w:ascii="Times New Roman" w:hAnsi="Times New Roman" w:cs="Times New Roman"/>
          <w:i/>
        </w:rPr>
        <w:instrText>) = β\s\do3(</w:instrText>
      </w:r>
      <w:r>
        <w:rPr>
          <w:rFonts w:ascii="Times New Roman" w:hAnsi="Times New Roman" w:cs="Times New Roman"/>
          <w:i/>
          <w:vertAlign w:val="subscript"/>
        </w:rPr>
        <w:instrText>E</w:instrText>
      </w:r>
      <w:r>
        <w:rPr>
          <w:rFonts w:ascii="Times New Roman" w:hAnsi="Times New Roman" w:cs="Times New Roman"/>
          <w:i/>
        </w:rPr>
        <w:instrText>) · α\s\do3(</w:instrText>
      </w:r>
      <w:r>
        <w:rPr>
          <w:rFonts w:ascii="Times New Roman" w:hAnsi="Times New Roman" w:cs="Times New Roman"/>
          <w:i/>
          <w:vertAlign w:val="subscript"/>
        </w:rPr>
        <w:instrText>max</w:instrText>
      </w:r>
      <w:r>
        <w:rPr>
          <w:rFonts w:ascii="Times New Roman" w:hAnsi="Times New Roman" w:cs="Times New Roman"/>
          <w:i/>
        </w:rPr>
        <w:instrText>) · G\s\do3(</w:instrText>
      </w:r>
      <w:r>
        <w:rPr>
          <w:rFonts w:ascii="Times New Roman" w:hAnsi="Times New Roman" w:cs="Times New Roman"/>
          <w:i/>
          <w:vertAlign w:val="subscript"/>
        </w:rPr>
        <w:instrText>k</w:instrText>
      </w:r>
      <w:r>
        <w:rPr>
          <w:rFonts w:ascii="Times New Roman" w:hAnsi="Times New Roman" w:cs="Times New Roman"/>
          <w:i/>
        </w:rPr>
        <w:instrText>)/A</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Ek</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垂直于幕墙平面的分布水平地震标准值（</w:t>
      </w:r>
      <w:r>
        <w:rPr>
          <w:rFonts w:ascii="Times New Roman" w:eastAsia="宋体" w:hAnsi="Times New Roman" w:cs="Times New Roman"/>
        </w:rPr>
        <w:t>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β\s\do3(</w:instrText>
      </w:r>
      <w:r>
        <w:rPr>
          <w:rFonts w:ascii="Times New Roman" w:hAnsi="Times New Roman" w:cs="Times New Roman"/>
          <w:i/>
          <w:vertAlign w:val="subscript"/>
        </w:rPr>
        <w:instrText>E</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动力放大系数，可取</w:t>
      </w:r>
      <w:r>
        <w:rPr>
          <w:rFonts w:ascii="Times New Roman" w:eastAsia="宋体" w:hAnsi="Times New Roman" w:cs="Times New Roman"/>
        </w:rPr>
        <w:t xml:space="preserve"> 5.0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α\s\do3(</w:instrText>
      </w:r>
      <w:r>
        <w:rPr>
          <w:rFonts w:ascii="Times New Roman" w:hAnsi="Times New Roman" w:cs="Times New Roman"/>
          <w:i/>
          <w:vertAlign w:val="subscript"/>
        </w:rPr>
        <w:instrText>max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水平地震影响系数最大值，本工程取值为：</w:t>
      </w:r>
      <w:r>
        <w:rPr>
          <w:rFonts w:ascii="Times New Roman" w:eastAsia="宋体" w:hAnsi="Times New Roman" w:cs="Times New Roman"/>
        </w:rPr>
        <w:t>0.24</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G\s\do3(</w:instrText>
      </w:r>
      <w:r>
        <w:rPr>
          <w:rFonts w:ascii="Times New Roman" w:hAnsi="Times New Roman" w:cs="Times New Roman"/>
          <w:i/>
          <w:vertAlign w:val="subscript"/>
        </w:rPr>
        <w:instrText>k</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幕墙构件（仅包括面板）的重力荷载标准值（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幕墙平面面积（</w:t>
      </w:r>
      <w:r>
        <w:rPr>
          <w:rFonts w:ascii="Times New Roman" w:eastAsia="宋体" w:hAnsi="Times New Roman" w:cs="Times New Roman"/>
        </w:rPr>
        <w:t>m²</w:t>
      </w:r>
      <w:r>
        <w:rPr>
          <w:rFonts w:ascii="Times New Roman" w:eastAsia="宋体" w:hAnsi="Times New Roman" w:cs="Times New Roman"/>
        </w:rPr>
        <w:t>）。</w:t>
      </w:r>
    </w:p>
    <w:p w:rsidR="009222EC" w:rsidRDefault="00EF6C74">
      <w:pPr>
        <w:pStyle w:val="4"/>
        <w:topLinePunct/>
        <w:spacing w:line="325" w:lineRule="auto"/>
      </w:pPr>
      <w:bookmarkStart w:id="30" w:name="_Toc19821232"/>
      <w:r>
        <w:t>垂直于幕墙平面的分布水平地震设计值计算：</w:t>
      </w:r>
      <w:bookmarkEnd w:id="30"/>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垂直于幕墙平面的分布水平地震设计值为：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w:instrText>
      </w:r>
      <w:r>
        <w:rPr>
          <w:rFonts w:ascii="Times New Roman" w:hAnsi="Times New Roman" w:cs="Times New Roman"/>
          <w:i/>
        </w:rPr>
        <w:instrText>) = γ\s\do3(</w:instrText>
      </w:r>
      <w:r>
        <w:rPr>
          <w:rFonts w:ascii="Times New Roman" w:hAnsi="Times New Roman" w:cs="Times New Roman"/>
          <w:i/>
          <w:vertAlign w:val="subscript"/>
        </w:rPr>
        <w:instrText>E</w:instrText>
      </w:r>
      <w:r>
        <w:rPr>
          <w:rFonts w:ascii="Times New Roman" w:hAnsi="Times New Roman" w:cs="Times New Roman"/>
          <w:i/>
        </w:rPr>
        <w:instrText>) · q\s\do3(</w:instrText>
      </w:r>
      <w:r>
        <w:rPr>
          <w:rFonts w:ascii="Times New Roman" w:hAnsi="Times New Roman" w:cs="Times New Roman"/>
          <w:i/>
          <w:vertAlign w:val="subscript"/>
        </w:rPr>
        <w:instrText>Ek</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γ\s\do3(</w:instrText>
      </w:r>
      <w:r>
        <w:rPr>
          <w:rFonts w:ascii="Times New Roman" w:hAnsi="Times New Roman" w:cs="Times New Roman"/>
          <w:i/>
          <w:vertAlign w:val="subscript"/>
        </w:rPr>
        <w:instrText>E</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水平地震作用分项系数；</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）第</w:t>
      </w:r>
      <w:r>
        <w:rPr>
          <w:rFonts w:ascii="Times New Roman" w:eastAsia="宋体" w:hAnsi="Times New Roman" w:cs="Times New Roman"/>
        </w:rPr>
        <w:t xml:space="preserve"> 5.4.2 </w:t>
      </w:r>
      <w:r>
        <w:rPr>
          <w:rFonts w:ascii="Times New Roman" w:eastAsia="宋体" w:hAnsi="Times New Roman" w:cs="Times New Roman"/>
        </w:rPr>
        <w:t>条取地震作用项系数为：</w:t>
      </w:r>
      <w:r>
        <w:rPr>
          <w:rFonts w:ascii="Times New Roman" w:eastAsia="宋体" w:hAnsi="Times New Roman" w:cs="Times New Roman"/>
        </w:rPr>
        <w:t>1.3</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水平地震作用设计值（</w:t>
      </w:r>
      <w:r>
        <w:rPr>
          <w:rFonts w:ascii="Times New Roman" w:eastAsia="宋体" w:hAnsi="Times New Roman" w:cs="Times New Roman"/>
        </w:rPr>
        <w:t>N/mm²</w:t>
      </w:r>
      <w:r>
        <w:rPr>
          <w:rFonts w:ascii="Times New Roman" w:eastAsia="宋体" w:hAnsi="Times New Roman" w:cs="Times New Roman"/>
        </w:rPr>
        <w:t>）。</w:t>
      </w:r>
    </w:p>
    <w:p w:rsidR="009222EC" w:rsidRDefault="009222EC">
      <w:pPr>
        <w:spacing w:line="360" w:lineRule="auto"/>
      </w:pPr>
    </w:p>
    <w:p w:rsidR="009222EC" w:rsidRDefault="00EF6C74">
      <w:pPr>
        <w:pStyle w:val="2"/>
      </w:pPr>
      <w:bookmarkStart w:id="31" w:name="_Toc74231837"/>
      <w:r>
        <w:t>二、中空玻璃面板计算</w:t>
      </w:r>
      <w:bookmarkEnd w:id="31"/>
    </w:p>
    <w:p w:rsidR="009222EC" w:rsidRDefault="00EF6C74">
      <w:pPr>
        <w:pStyle w:val="3"/>
        <w:topLinePunct/>
        <w:spacing w:line="325" w:lineRule="auto"/>
      </w:pPr>
      <w:bookmarkStart w:id="32" w:name="_Toc74231838"/>
      <w:r>
        <w:t>基本参数</w:t>
      </w:r>
      <w:bookmarkEnd w:id="32"/>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）玻璃面板宽度：</w:t>
      </w:r>
      <w:r>
        <w:rPr>
          <w:rFonts w:ascii="Times New Roman" w:eastAsia="宋体" w:hAnsi="Times New Roman" w:cs="Times New Roman"/>
        </w:rPr>
        <w:t xml:space="preserve">B = 1540 mm </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）玻璃面板高度：</w:t>
      </w:r>
      <w:r>
        <w:rPr>
          <w:rFonts w:ascii="Times New Roman" w:eastAsia="宋体" w:hAnsi="Times New Roman" w:cs="Times New Roman"/>
        </w:rPr>
        <w:t xml:space="preserve">H = 1900 mm </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）玻璃配置：中空玻璃</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rPr>
        <w:t>）外片玻璃种类：钢化玻璃</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5</w:t>
      </w:r>
      <w:r>
        <w:rPr>
          <w:rFonts w:ascii="Times New Roman" w:eastAsia="宋体" w:hAnsi="Times New Roman" w:cs="Times New Roman"/>
        </w:rPr>
        <w:t>）内片玻璃种类：钢化玻璃</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6</w:t>
      </w:r>
      <w:r>
        <w:rPr>
          <w:rFonts w:ascii="Times New Roman" w:eastAsia="宋体" w:hAnsi="Times New Roman" w:cs="Times New Roman"/>
        </w:rPr>
        <w:t>）外片玻璃厚度：</w:t>
      </w:r>
      <w:r>
        <w:rPr>
          <w:rFonts w:ascii="Times New Roman" w:eastAsia="宋体" w:hAnsi="Times New Roman" w:cs="Times New Roman"/>
        </w:rPr>
        <w:t>t</w:t>
      </w:r>
      <w:r>
        <w:rPr>
          <w:rFonts w:ascii="Times New Roman" w:eastAsia="宋体" w:hAnsi="Times New Roman" w:cs="Times New Roman"/>
          <w:vertAlign w:val="subscript"/>
        </w:rPr>
        <w:t>1</w:t>
      </w:r>
      <w:r>
        <w:rPr>
          <w:rFonts w:ascii="Times New Roman" w:eastAsia="宋体" w:hAnsi="Times New Roman" w:cs="Times New Roman"/>
        </w:rPr>
        <w:t xml:space="preserve">= 6 mm </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7</w:t>
      </w:r>
      <w:r>
        <w:rPr>
          <w:rFonts w:ascii="Times New Roman" w:eastAsia="宋体" w:hAnsi="Times New Roman" w:cs="Times New Roman"/>
        </w:rPr>
        <w:t>）内片玻璃厚度：</w:t>
      </w:r>
      <w:r>
        <w:rPr>
          <w:rFonts w:ascii="Times New Roman" w:eastAsia="宋体" w:hAnsi="Times New Roman" w:cs="Times New Roman"/>
        </w:rPr>
        <w:t>t</w:t>
      </w:r>
      <w:r>
        <w:rPr>
          <w:rFonts w:ascii="Times New Roman" w:eastAsia="宋体" w:hAnsi="Times New Roman" w:cs="Times New Roman"/>
          <w:vertAlign w:val="subscript"/>
        </w:rPr>
        <w:t>2</w:t>
      </w:r>
      <w:r>
        <w:rPr>
          <w:rFonts w:ascii="Times New Roman" w:eastAsia="宋体" w:hAnsi="Times New Roman" w:cs="Times New Roman"/>
        </w:rPr>
        <w:t xml:space="preserve">= 6 mm </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8</w:t>
      </w:r>
      <w:r>
        <w:rPr>
          <w:rFonts w:ascii="Times New Roman" w:eastAsia="宋体" w:hAnsi="Times New Roman" w:cs="Times New Roman"/>
        </w:rPr>
        <w:t>）面板的计算模型为：四边简支；</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模型简图如下：</w:t>
      </w:r>
    </w:p>
    <w:p w:rsidR="009222EC" w:rsidRDefault="00EF6C74">
      <w:r>
        <w:rPr>
          <w:noProof/>
        </w:rPr>
        <w:lastRenderedPageBreak/>
        <w:drawing>
          <wp:inline distT="0" distB="0" distL="0" distR="0">
            <wp:extent cx="3849015" cy="2966213"/>
            <wp:effectExtent l="0" t="0" r="0" b="0"/>
            <wp:docPr id="1"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7"/>
                    <a:srcRect/>
                    <a:stretch>
                      <a:fillRect/>
                    </a:stretch>
                  </pic:blipFill>
                  <pic:spPr bwMode="black">
                    <a:xfrm>
                      <a:off x="0" y="0"/>
                      <a:ext cx="3849015" cy="2966213"/>
                    </a:xfrm>
                    <a:prstGeom prst="rect">
                      <a:avLst/>
                    </a:prstGeom>
                    <a:noFill/>
                    <a:ln w="9525">
                      <a:noFill/>
                      <a:miter lim="800000"/>
                      <a:headEnd/>
                      <a:tailEnd/>
                    </a:ln>
                  </pic:spPr>
                </pic:pic>
              </a:graphicData>
            </a:graphic>
          </wp:inline>
        </w:drawing>
      </w:r>
    </w:p>
    <w:p w:rsidR="009222EC" w:rsidRDefault="00EF6C74">
      <w:pPr>
        <w:pStyle w:val="3"/>
        <w:topLinePunct/>
        <w:spacing w:line="325" w:lineRule="auto"/>
      </w:pPr>
      <w:bookmarkStart w:id="33" w:name="_Toc74231839"/>
      <w:r>
        <w:t>玻璃面板的荷载分配</w:t>
      </w:r>
      <w:bookmarkEnd w:id="33"/>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第</w:t>
      </w:r>
      <w:r>
        <w:rPr>
          <w:rFonts w:ascii="Times New Roman" w:eastAsia="宋体" w:hAnsi="Times New Roman" w:cs="Times New Roman"/>
        </w:rPr>
        <w:t>6.1.5</w:t>
      </w:r>
      <w:r>
        <w:rPr>
          <w:rFonts w:ascii="Times New Roman" w:eastAsia="宋体" w:hAnsi="Times New Roman" w:cs="Times New Roman"/>
        </w:rPr>
        <w:t>条的规定，作用于中空玻璃上的内外片玻璃的风荷载值分别按下面计算公式进行荷载分配：</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 xml:space="preserve">外片为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k1</w:instrText>
      </w:r>
      <w:r>
        <w:rPr>
          <w:rFonts w:ascii="Times New Roman" w:hAnsi="Times New Roman" w:cs="Times New Roman"/>
          <w:i/>
        </w:rPr>
        <w:instrText>) = 1.1 ×W\s\do3(</w:instrText>
      </w:r>
      <w:r>
        <w:rPr>
          <w:rFonts w:ascii="Times New Roman" w:hAnsi="Times New Roman" w:cs="Times New Roman"/>
          <w:i/>
          <w:vertAlign w:val="subscript"/>
        </w:rPr>
        <w:instrText>k</w:instrText>
      </w:r>
      <w:r>
        <w:rPr>
          <w:rFonts w:ascii="Times New Roman" w:hAnsi="Times New Roman" w:cs="Times New Roman"/>
          <w:i/>
        </w:rPr>
        <w:instrText>) \f(t\s\do3(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JGJ102-2003  6.1.5-1</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 xml:space="preserve">内片为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k2</w:instrText>
      </w:r>
      <w:r>
        <w:rPr>
          <w:rFonts w:ascii="Times New Roman" w:hAnsi="Times New Roman" w:cs="Times New Roman"/>
          <w:i/>
        </w:rPr>
        <w:instrText>) = W\s\do3(</w:instrText>
      </w:r>
      <w:r>
        <w:rPr>
          <w:rFonts w:ascii="Times New Roman" w:hAnsi="Times New Roman" w:cs="Times New Roman"/>
          <w:i/>
          <w:vertAlign w:val="subscript"/>
        </w:rPr>
        <w:instrText>k</w:instrText>
      </w:r>
      <w:r>
        <w:rPr>
          <w:rFonts w:ascii="Times New Roman" w:hAnsi="Times New Roman" w:cs="Times New Roman"/>
          <w:i/>
        </w:rPr>
        <w:instrText>) \f(t\s\do3(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JGJ102-2003  6.1.5-2</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地震作用标准值按各单片玻璃的自重按《玻璃幕墙工程技术规范》</w:t>
      </w:r>
      <w:r>
        <w:rPr>
          <w:rFonts w:ascii="Times New Roman" w:eastAsia="宋体" w:hAnsi="Times New Roman" w:cs="Times New Roman"/>
        </w:rPr>
        <w:t>JGJ102-2003</w:t>
      </w:r>
      <w:r>
        <w:rPr>
          <w:rFonts w:ascii="Times New Roman" w:eastAsia="宋体" w:hAnsi="Times New Roman" w:cs="Times New Roman"/>
        </w:rPr>
        <w:t>第</w:t>
      </w:r>
      <w:r>
        <w:rPr>
          <w:rFonts w:ascii="Times New Roman" w:eastAsia="宋体" w:hAnsi="Times New Roman" w:cs="Times New Roman"/>
        </w:rPr>
        <w:t xml:space="preserve"> 5.4.3 </w:t>
      </w:r>
      <w:r>
        <w:rPr>
          <w:rFonts w:ascii="Times New Roman" w:eastAsia="宋体" w:hAnsi="Times New Roman" w:cs="Times New Roman"/>
        </w:rPr>
        <w:t>条的规定计算。由于内外片玻璃的荷载不同，所以应分别计算内外片玻璃的强度。</w:t>
      </w:r>
    </w:p>
    <w:p w:rsidR="009222EC" w:rsidRDefault="00EF6C74">
      <w:pPr>
        <w:pStyle w:val="4"/>
        <w:topLinePunct/>
        <w:spacing w:line="325" w:lineRule="auto"/>
      </w:pPr>
      <w:bookmarkStart w:id="34" w:name="_Toc19821233"/>
      <w:r>
        <w:t>外片玻璃的荷载计算</w:t>
      </w:r>
      <w:bookmarkEnd w:id="34"/>
    </w:p>
    <w:p w:rsidR="009222EC" w:rsidRDefault="00EF6C74">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外片玻璃面板的自重：</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G\s\do3(</w:instrText>
      </w:r>
      <w:r>
        <w:rPr>
          <w:rFonts w:ascii="Times New Roman" w:hAnsi="Times New Roman" w:cs="Times New Roman"/>
          <w:i/>
          <w:vertAlign w:val="subscript"/>
        </w:rPr>
        <w:instrText>Ak</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玻璃面板单位面积自重（仅包括玻璃）（</w:t>
      </w:r>
      <w:r>
        <w:rPr>
          <w:rFonts w:ascii="Times New Roman" w:eastAsia="宋体" w:hAnsi="Times New Roman" w:cs="Times New Roman"/>
        </w:rPr>
        <w:t>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外片玻璃面板厚度（</w:t>
      </w:r>
      <w:r>
        <w:rPr>
          <w:rFonts w:ascii="Times New Roman" w:eastAsia="宋体" w:hAnsi="Times New Roman" w:cs="Times New Roman"/>
        </w:rPr>
        <w:t>mm</w:t>
      </w:r>
      <w:r>
        <w:rPr>
          <w:rFonts w:ascii="Times New Roman" w:eastAsia="宋体" w:hAnsi="Times New Roman" w:cs="Times New Roman"/>
        </w:rPr>
        <w:t>），</w:t>
      </w:r>
      <w:r w:rsidR="009222EC">
        <w:fldChar w:fldCharType="begin"/>
      </w:r>
      <w:r>
        <w:rPr>
          <w:rFonts w:ascii="Times New Roman" w:hAnsi="Times New Roman" w:cs="Times New Roman"/>
          <w:i/>
        </w:rPr>
        <w:instrText>EQ t = t\s\do3(</w:instrText>
      </w:r>
      <w:r>
        <w:rPr>
          <w:rFonts w:ascii="Times New Roman" w:hAnsi="Times New Roman" w:cs="Times New Roman"/>
          <w:i/>
          <w:vertAlign w:val="subscript"/>
        </w:rPr>
        <w:instrText>1</w:instrText>
      </w:r>
      <w:r>
        <w:rPr>
          <w:rFonts w:ascii="Times New Roman" w:hAnsi="Times New Roman" w:cs="Times New Roman"/>
          <w:i/>
        </w:rPr>
        <w:instrText>) = 6mm</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γ\s\do3(</w:instrText>
      </w:r>
      <w:r>
        <w:rPr>
          <w:rFonts w:ascii="Times New Roman" w:hAnsi="Times New Roman" w:cs="Times New Roman"/>
          <w:i/>
          <w:vertAlign w:val="subscript"/>
        </w:rPr>
        <w:instrText>g</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材料的重力密度，对玻璃取值为：</w:t>
      </w:r>
      <w:r>
        <w:rPr>
          <w:rFonts w:ascii="Times New Roman" w:eastAsia="宋体" w:hAnsi="Times New Roman" w:cs="Times New Roman"/>
        </w:rPr>
        <w:t>0.0000256 N/mm</w:t>
      </w:r>
      <w:r>
        <w:rPr>
          <w:rFonts w:ascii="Times New Roman" w:eastAsia="宋体" w:hAnsi="Times New Roman" w:cs="Times New Roman"/>
          <w:vertAlign w:val="superscript"/>
        </w:rPr>
        <w:t>3</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G\s\do3(</w:instrText>
      </w:r>
      <w:r>
        <w:rPr>
          <w:rFonts w:ascii="Times New Roman" w:hAnsi="Times New Roman" w:cs="Times New Roman"/>
          <w:i/>
          <w:vertAlign w:val="subscript"/>
        </w:rPr>
        <w:instrText>Ak1</w:instrText>
      </w:r>
      <w:r>
        <w:rPr>
          <w:rFonts w:ascii="Times New Roman" w:hAnsi="Times New Roman" w:cs="Times New Roman"/>
          <w:i/>
        </w:rPr>
        <w:instrText>) = γ\s\do3(</w:instrText>
      </w:r>
      <w:r>
        <w:rPr>
          <w:rFonts w:ascii="Times New Roman" w:hAnsi="Times New Roman" w:cs="Times New Roman"/>
          <w:i/>
          <w:vertAlign w:val="subscript"/>
        </w:rPr>
        <w:instrText>g</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 = 0.0000256 × 6 = 0.0001536 N/mm²</w:instrText>
      </w:r>
      <w:r w:rsidR="009222EC">
        <w:fldChar w:fldCharType="end"/>
      </w:r>
    </w:p>
    <w:p w:rsidR="009222EC" w:rsidRDefault="00EF6C74">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垂直于面板平面的分布水平地震作用：</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a. </w:t>
      </w:r>
      <w:r>
        <w:rPr>
          <w:rFonts w:ascii="Times New Roman" w:eastAsia="宋体" w:hAnsi="Times New Roman" w:cs="Times New Roman"/>
        </w:rPr>
        <w:t>垂直于面板平面的分布水平地震作用标准值</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）第</w:t>
      </w:r>
      <w:r>
        <w:rPr>
          <w:rFonts w:ascii="Times New Roman" w:eastAsia="宋体" w:hAnsi="Times New Roman" w:cs="Times New Roman"/>
        </w:rPr>
        <w:t xml:space="preserve"> 5.3.4 </w:t>
      </w:r>
      <w:r>
        <w:rPr>
          <w:rFonts w:ascii="Times New Roman" w:eastAsia="宋体" w:hAnsi="Times New Roman" w:cs="Times New Roman"/>
        </w:rPr>
        <w:t>条，垂直于玻璃平面的分布水平地震标准值可按下式计算：</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Ek1</w:instrText>
      </w:r>
      <w:r>
        <w:rPr>
          <w:rFonts w:ascii="Times New Roman" w:hAnsi="Times New Roman" w:cs="Times New Roman"/>
          <w:i/>
        </w:rPr>
        <w:instrText>) = β\s\do3(</w:instrText>
      </w:r>
      <w:r>
        <w:rPr>
          <w:rFonts w:ascii="Times New Roman" w:hAnsi="Times New Roman" w:cs="Times New Roman"/>
          <w:i/>
          <w:vertAlign w:val="subscript"/>
        </w:rPr>
        <w:instrText>E</w:instrText>
      </w:r>
      <w:r>
        <w:rPr>
          <w:rFonts w:ascii="Times New Roman" w:hAnsi="Times New Roman" w:cs="Times New Roman"/>
          <w:i/>
        </w:rPr>
        <w:instrText>)·α\s\do3(</w:instrText>
      </w:r>
      <w:r>
        <w:rPr>
          <w:rFonts w:ascii="Times New Roman" w:hAnsi="Times New Roman" w:cs="Times New Roman"/>
          <w:i/>
          <w:vertAlign w:val="subscript"/>
        </w:rPr>
        <w:instrText>max</w:instrText>
      </w:r>
      <w:r>
        <w:rPr>
          <w:rFonts w:ascii="Times New Roman" w:hAnsi="Times New Roman" w:cs="Times New Roman"/>
          <w:i/>
        </w:rPr>
        <w:instrText>)·G\s\do3(</w:instrText>
      </w:r>
      <w:r>
        <w:rPr>
          <w:rFonts w:ascii="Times New Roman" w:hAnsi="Times New Roman" w:cs="Times New Roman"/>
          <w:i/>
          <w:vertAlign w:val="subscript"/>
        </w:rPr>
        <w:instrText>Ak1</w:instrText>
      </w:r>
      <w:r>
        <w:rPr>
          <w:rFonts w:ascii="Times New Roman" w:hAnsi="Times New Roman" w:cs="Times New Roman"/>
          <w:i/>
        </w:rPr>
        <w:instrText>) = 5 × 0.24 × 0.0001536 = 0.000184 N/mm²</w:instrText>
      </w:r>
      <w:r w:rsidR="009222EC">
        <w:fldChar w:fldCharType="end"/>
      </w:r>
    </w:p>
    <w:p w:rsidR="009222EC" w:rsidRDefault="00EF6C74">
      <w:pPr>
        <w:spacing w:line="360" w:lineRule="auto"/>
      </w:pPr>
      <w:r>
        <w:rPr>
          <w:rFonts w:ascii="Times New Roman" w:eastAsia="宋体" w:hAnsi="Times New Roman" w:cs="Times New Roman"/>
        </w:rPr>
        <w:lastRenderedPageBreak/>
        <w:t xml:space="preserve">　</w:t>
      </w:r>
      <w:r>
        <w:rPr>
          <w:rFonts w:ascii="Times New Roman" w:eastAsia="宋体" w:hAnsi="Times New Roman" w:cs="Times New Roman"/>
        </w:rPr>
        <w:t xml:space="preserve">   b. </w:t>
      </w:r>
      <w:r>
        <w:rPr>
          <w:rFonts w:ascii="Times New Roman" w:eastAsia="宋体" w:hAnsi="Times New Roman" w:cs="Times New Roman"/>
        </w:rPr>
        <w:t>垂直于玻璃平面的分布水平地震设计值为：</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）第</w:t>
      </w:r>
      <w:r>
        <w:rPr>
          <w:rFonts w:ascii="Times New Roman" w:eastAsia="宋体" w:hAnsi="Times New Roman" w:cs="Times New Roman"/>
        </w:rPr>
        <w:t xml:space="preserve"> 5.4.2 </w:t>
      </w:r>
      <w:r>
        <w:rPr>
          <w:rFonts w:ascii="Times New Roman" w:eastAsia="宋体" w:hAnsi="Times New Roman" w:cs="Times New Roman"/>
        </w:rPr>
        <w:t>条，垂直于玻璃平面的分布水平地震设计值可按下式计算：</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E1</w:instrText>
      </w:r>
      <w:r>
        <w:rPr>
          <w:rFonts w:ascii="Times New Roman" w:hAnsi="Times New Roman" w:cs="Times New Roman"/>
          <w:i/>
        </w:rPr>
        <w:instrText>) = γ\s\do3(</w:instrText>
      </w:r>
      <w:r>
        <w:rPr>
          <w:rFonts w:ascii="Times New Roman" w:hAnsi="Times New Roman" w:cs="Times New Roman"/>
          <w:i/>
          <w:vertAlign w:val="subscript"/>
        </w:rPr>
        <w:instrText>E</w:instrText>
      </w:r>
      <w:r>
        <w:rPr>
          <w:rFonts w:ascii="Times New Roman" w:hAnsi="Times New Roman" w:cs="Times New Roman"/>
          <w:i/>
        </w:rPr>
        <w:instrText>)·q\s\do3(</w:instrText>
      </w:r>
      <w:r>
        <w:rPr>
          <w:rFonts w:ascii="Times New Roman" w:hAnsi="Times New Roman" w:cs="Times New Roman"/>
          <w:i/>
          <w:vertAlign w:val="subscript"/>
        </w:rPr>
        <w:instrText>Ek1</w:instrText>
      </w:r>
      <w:r>
        <w:rPr>
          <w:rFonts w:ascii="Times New Roman" w:hAnsi="Times New Roman" w:cs="Times New Roman"/>
          <w:i/>
        </w:rPr>
        <w:instrText>) = 1.3 × 0.000184 = 0.000239 N/mm²</w:instrText>
      </w:r>
      <w:r w:rsidR="009222EC">
        <w:fldChar w:fldCharType="end"/>
      </w:r>
    </w:p>
    <w:p w:rsidR="009222EC" w:rsidRDefault="00EF6C74">
      <w:pPr>
        <w:spacing w:line="360" w:lineRule="auto"/>
      </w:pP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外片玻璃所受风荷载</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）第</w:t>
      </w:r>
      <w:r>
        <w:rPr>
          <w:rFonts w:ascii="Times New Roman" w:eastAsia="宋体" w:hAnsi="Times New Roman" w:cs="Times New Roman"/>
        </w:rPr>
        <w:t>6.1.5</w:t>
      </w:r>
      <w:r>
        <w:rPr>
          <w:rFonts w:ascii="Times New Roman" w:eastAsia="宋体" w:hAnsi="Times New Roman" w:cs="Times New Roman"/>
        </w:rPr>
        <w:t>条的规定，分配到外片玻璃的荷载组合的标准值（</w:t>
      </w:r>
      <w:r>
        <w:rPr>
          <w:rFonts w:ascii="Times New Roman" w:eastAsia="宋体" w:hAnsi="Times New Roman" w:cs="Times New Roman"/>
        </w:rPr>
        <w:t>N/mm²</w:t>
      </w:r>
      <w:r>
        <w:rPr>
          <w:rFonts w:ascii="Times New Roman" w:eastAsia="宋体" w:hAnsi="Times New Roman" w:cs="Times New Roman"/>
        </w:rPr>
        <w:t>）和荷载组合的设计值分别为：</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a. </w:t>
      </w:r>
      <w:r>
        <w:rPr>
          <w:rFonts w:ascii="Times New Roman" w:eastAsia="宋体" w:hAnsi="Times New Roman" w:cs="Times New Roman"/>
        </w:rPr>
        <w:t>分配到外片玻璃的风荷载标准值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k1</w:instrText>
      </w:r>
      <w:r>
        <w:rPr>
          <w:rFonts w:ascii="Times New Roman" w:hAnsi="Times New Roman" w:cs="Times New Roman"/>
          <w:i/>
        </w:rPr>
        <w:instrText>) = 1.1 ×W\s\do3(</w:instrText>
      </w:r>
      <w:r>
        <w:rPr>
          <w:rFonts w:ascii="Times New Roman" w:hAnsi="Times New Roman" w:cs="Times New Roman"/>
          <w:i/>
          <w:vertAlign w:val="subscript"/>
        </w:rPr>
        <w:instrText>k</w:instrText>
      </w:r>
      <w:r>
        <w:rPr>
          <w:rFonts w:ascii="Times New Roman" w:hAnsi="Times New Roman" w:cs="Times New Roman"/>
          <w:i/>
        </w:rPr>
        <w:instrText>) \f(t\s\do3(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1.1 ×0.001783 × \f(6</w:instrText>
      </w:r>
      <w:r>
        <w:rPr>
          <w:rFonts w:ascii="Times New Roman" w:hAnsi="Times New Roman" w:cs="Times New Roman"/>
          <w:i/>
          <w:vertAlign w:val="superscript"/>
        </w:rPr>
        <w:instrText>3</w:instrText>
      </w:r>
      <w:r>
        <w:rPr>
          <w:rFonts w:ascii="Times New Roman" w:hAnsi="Times New Roman" w:cs="Times New Roman"/>
          <w:i/>
        </w:rPr>
        <w:instrText>, 6</w:instrText>
      </w:r>
      <w:r>
        <w:rPr>
          <w:rFonts w:ascii="Times New Roman" w:hAnsi="Times New Roman" w:cs="Times New Roman"/>
          <w:i/>
          <w:vertAlign w:val="superscript"/>
        </w:rPr>
        <w:instrText>3</w:instrText>
      </w:r>
      <w:r>
        <w:rPr>
          <w:rFonts w:ascii="Times New Roman" w:hAnsi="Times New Roman" w:cs="Times New Roman"/>
          <w:i/>
        </w:rPr>
        <w:instrText>+ 6</w:instrText>
      </w:r>
      <w:r>
        <w:rPr>
          <w:rFonts w:ascii="Times New Roman" w:hAnsi="Times New Roman" w:cs="Times New Roman"/>
          <w:i/>
          <w:vertAlign w:val="superscript"/>
        </w:rPr>
        <w:instrText>3</w:instrText>
      </w:r>
      <w:r>
        <w:rPr>
          <w:rFonts w:ascii="Times New Roman" w:hAnsi="Times New Roman" w:cs="Times New Roman"/>
          <w:i/>
        </w:rPr>
        <w:instrText>) = 0.000981 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b. </w:t>
      </w:r>
      <w:r>
        <w:rPr>
          <w:rFonts w:ascii="Times New Roman" w:eastAsia="宋体" w:hAnsi="Times New Roman" w:cs="Times New Roman"/>
        </w:rPr>
        <w:t>分配到外片玻璃的风荷载设计值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1</w:instrText>
      </w:r>
      <w:r>
        <w:rPr>
          <w:rFonts w:ascii="Times New Roman" w:hAnsi="Times New Roman" w:cs="Times New Roman"/>
          <w:i/>
        </w:rPr>
        <w:instrText>) = 1.1 ×W \f(t\s\do3(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1.1 ×0.002675 × \f(6</w:instrText>
      </w:r>
      <w:r>
        <w:rPr>
          <w:rFonts w:ascii="Times New Roman" w:hAnsi="Times New Roman" w:cs="Times New Roman"/>
          <w:i/>
          <w:vertAlign w:val="superscript"/>
        </w:rPr>
        <w:instrText>3</w:instrText>
      </w:r>
      <w:r>
        <w:rPr>
          <w:rFonts w:ascii="Times New Roman" w:hAnsi="Times New Roman" w:cs="Times New Roman"/>
          <w:i/>
        </w:rPr>
        <w:instrText>, 6</w:instrText>
      </w:r>
      <w:r>
        <w:rPr>
          <w:rFonts w:ascii="Times New Roman" w:hAnsi="Times New Roman" w:cs="Times New Roman"/>
          <w:i/>
          <w:vertAlign w:val="superscript"/>
        </w:rPr>
        <w:instrText>3</w:instrText>
      </w:r>
      <w:r>
        <w:rPr>
          <w:rFonts w:ascii="Times New Roman" w:hAnsi="Times New Roman" w:cs="Times New Roman"/>
          <w:i/>
        </w:rPr>
        <w:instrText>+ 6</w:instrText>
      </w:r>
      <w:r>
        <w:rPr>
          <w:rFonts w:ascii="Times New Roman" w:hAnsi="Times New Roman" w:cs="Times New Roman"/>
          <w:i/>
          <w:vertAlign w:val="superscript"/>
        </w:rPr>
        <w:instrText>3</w:instrText>
      </w:r>
      <w:r>
        <w:rPr>
          <w:rFonts w:ascii="Times New Roman" w:hAnsi="Times New Roman" w:cs="Times New Roman"/>
          <w:i/>
        </w:rPr>
        <w:instrText>) = 0.001471 N/mm²</w:instrText>
      </w:r>
      <w:r w:rsidR="009222EC">
        <w:fldChar w:fldCharType="end"/>
      </w:r>
    </w:p>
    <w:p w:rsidR="009222EC" w:rsidRDefault="00EF6C74">
      <w:pPr>
        <w:spacing w:line="360" w:lineRule="auto"/>
      </w:pPr>
      <w:r>
        <w:rPr>
          <w:rFonts w:ascii="Times New Roman" w:eastAsia="宋体" w:hAnsi="Times New Roman" w:cs="Times New Roman"/>
        </w:rPr>
        <w:t>4</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作用于玻璃面板的风荷载及地震作用荷载组合：</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）第</w:t>
      </w:r>
      <w:r>
        <w:rPr>
          <w:rFonts w:ascii="Times New Roman" w:eastAsia="宋体" w:hAnsi="Times New Roman" w:cs="Times New Roman"/>
        </w:rPr>
        <w:t xml:space="preserve"> 5.4.3 </w:t>
      </w:r>
      <w:r>
        <w:rPr>
          <w:rFonts w:ascii="Times New Roman" w:eastAsia="宋体" w:hAnsi="Times New Roman" w:cs="Times New Roman"/>
        </w:rPr>
        <w:t>条，作用于玻璃面板上的风荷载和地震作用的组合系数分别如下：</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风荷载组合系数：</w:t>
      </w:r>
      <w:r w:rsidR="009222EC">
        <w:fldChar w:fldCharType="begin"/>
      </w:r>
      <w:r>
        <w:rPr>
          <w:rFonts w:ascii="Times New Roman" w:hAnsi="Times New Roman" w:cs="Times New Roman"/>
          <w:i/>
        </w:rPr>
        <w:instrText>EQ ψ\s\do3(</w:instrText>
      </w:r>
      <w:r>
        <w:rPr>
          <w:rFonts w:ascii="Times New Roman" w:hAnsi="Times New Roman" w:cs="Times New Roman"/>
          <w:i/>
          <w:vertAlign w:val="subscript"/>
        </w:rPr>
        <w:instrText>w</w:instrText>
      </w:r>
      <w:r>
        <w:rPr>
          <w:rFonts w:ascii="Times New Roman" w:hAnsi="Times New Roman" w:cs="Times New Roman"/>
          <w:i/>
        </w:rPr>
        <w:instrText>) = 1.0</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地震作用组合系数：</w:t>
      </w:r>
      <w:r w:rsidR="009222EC">
        <w:fldChar w:fldCharType="begin"/>
      </w:r>
      <w:r>
        <w:rPr>
          <w:rFonts w:ascii="Times New Roman" w:hAnsi="Times New Roman" w:cs="Times New Roman"/>
          <w:i/>
        </w:rPr>
        <w:instrText>EQ ψ\s\do3(</w:instrText>
      </w:r>
      <w:r>
        <w:rPr>
          <w:rFonts w:ascii="Times New Roman" w:hAnsi="Times New Roman" w:cs="Times New Roman"/>
          <w:i/>
          <w:vertAlign w:val="subscript"/>
        </w:rPr>
        <w:instrText>e</w:instrText>
      </w:r>
      <w:r>
        <w:rPr>
          <w:rFonts w:ascii="Times New Roman" w:hAnsi="Times New Roman" w:cs="Times New Roman"/>
          <w:i/>
        </w:rPr>
        <w:instrText>) = 0.5</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a. </w:t>
      </w:r>
      <w:r>
        <w:rPr>
          <w:rFonts w:ascii="Times New Roman" w:eastAsia="宋体" w:hAnsi="Times New Roman" w:cs="Times New Roman"/>
        </w:rPr>
        <w:t>外片玻璃所受荷载组合标准值为：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k1</w:instrText>
      </w:r>
      <w:r>
        <w:rPr>
          <w:rFonts w:ascii="Times New Roman" w:hAnsi="Times New Roman" w:cs="Times New Roman"/>
          <w:i/>
        </w:rPr>
        <w:instrText>) = ψ\s\do3(</w:instrText>
      </w:r>
      <w:r>
        <w:rPr>
          <w:rFonts w:ascii="Times New Roman" w:hAnsi="Times New Roman" w:cs="Times New Roman"/>
          <w:i/>
          <w:vertAlign w:val="subscript"/>
        </w:rPr>
        <w:instrText>w</w:instrText>
      </w:r>
      <w:r>
        <w:rPr>
          <w:rFonts w:ascii="Times New Roman" w:hAnsi="Times New Roman" w:cs="Times New Roman"/>
          <w:i/>
        </w:rPr>
        <w:instrText>)·W\s\do3(</w:instrText>
      </w:r>
      <w:r>
        <w:rPr>
          <w:rFonts w:ascii="Times New Roman" w:hAnsi="Times New Roman" w:cs="Times New Roman"/>
          <w:i/>
          <w:vertAlign w:val="subscript"/>
        </w:rPr>
        <w:instrText>k1</w:instrText>
      </w:r>
      <w:r>
        <w:rPr>
          <w:rFonts w:ascii="Times New Roman" w:hAnsi="Times New Roman" w:cs="Times New Roman"/>
          <w:i/>
        </w:rPr>
        <w:instrText>) + ψ\s\do3(</w:instrText>
      </w:r>
      <w:r>
        <w:rPr>
          <w:rFonts w:ascii="Times New Roman" w:hAnsi="Times New Roman" w:cs="Times New Roman"/>
          <w:i/>
          <w:vertAlign w:val="subscript"/>
        </w:rPr>
        <w:instrText>e</w:instrText>
      </w:r>
      <w:r>
        <w:rPr>
          <w:rFonts w:ascii="Times New Roman" w:hAnsi="Times New Roman" w:cs="Times New Roman"/>
          <w:i/>
        </w:rPr>
        <w:instrText>)·q\s\do3(</w:instrText>
      </w:r>
      <w:r>
        <w:rPr>
          <w:rFonts w:ascii="Times New Roman" w:hAnsi="Times New Roman" w:cs="Times New Roman"/>
          <w:i/>
          <w:vertAlign w:val="subscript"/>
        </w:rPr>
        <w:instrText>Ek1</w:instrText>
      </w:r>
      <w:r>
        <w:rPr>
          <w:rFonts w:ascii="Times New Roman" w:hAnsi="Times New Roman" w:cs="Times New Roman"/>
          <w:i/>
        </w:rPr>
        <w:instrText>) = 1 × 0.000981 + 0.5 × 0.000184 = 0.001073 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b. </w:t>
      </w:r>
      <w:r>
        <w:rPr>
          <w:rFonts w:ascii="Times New Roman" w:eastAsia="宋体" w:hAnsi="Times New Roman" w:cs="Times New Roman"/>
        </w:rPr>
        <w:t>外片玻璃所受荷载组合设计值为：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1</w:instrText>
      </w:r>
      <w:r>
        <w:rPr>
          <w:rFonts w:ascii="Times New Roman" w:hAnsi="Times New Roman" w:cs="Times New Roman"/>
          <w:i/>
        </w:rPr>
        <w:instrText>) = ψ\s\do3(</w:instrText>
      </w:r>
      <w:r>
        <w:rPr>
          <w:rFonts w:ascii="Times New Roman" w:hAnsi="Times New Roman" w:cs="Times New Roman"/>
          <w:i/>
          <w:vertAlign w:val="subscript"/>
        </w:rPr>
        <w:instrText>w</w:instrText>
      </w:r>
      <w:r>
        <w:rPr>
          <w:rFonts w:ascii="Times New Roman" w:hAnsi="Times New Roman" w:cs="Times New Roman"/>
          <w:i/>
        </w:rPr>
        <w:instrText>)·W\s\do3(</w:instrText>
      </w:r>
      <w:r>
        <w:rPr>
          <w:rFonts w:ascii="Times New Roman" w:hAnsi="Times New Roman" w:cs="Times New Roman"/>
          <w:i/>
          <w:vertAlign w:val="subscript"/>
        </w:rPr>
        <w:instrText>1</w:instrText>
      </w:r>
      <w:r>
        <w:rPr>
          <w:rFonts w:ascii="Times New Roman" w:hAnsi="Times New Roman" w:cs="Times New Roman"/>
          <w:i/>
        </w:rPr>
        <w:instrText>) + ψ\s\do3(</w:instrText>
      </w:r>
      <w:r>
        <w:rPr>
          <w:rFonts w:ascii="Times New Roman" w:hAnsi="Times New Roman" w:cs="Times New Roman"/>
          <w:i/>
          <w:vertAlign w:val="subscript"/>
        </w:rPr>
        <w:instrText>e</w:instrText>
      </w:r>
      <w:r>
        <w:rPr>
          <w:rFonts w:ascii="Times New Roman" w:hAnsi="Times New Roman" w:cs="Times New Roman"/>
          <w:i/>
        </w:rPr>
        <w:instrText>)·q\s\do3(</w:instrText>
      </w:r>
      <w:r>
        <w:rPr>
          <w:rFonts w:ascii="Times New Roman" w:hAnsi="Times New Roman" w:cs="Times New Roman"/>
          <w:i/>
          <w:vertAlign w:val="subscript"/>
        </w:rPr>
        <w:instrText>E1</w:instrText>
      </w:r>
      <w:r>
        <w:rPr>
          <w:rFonts w:ascii="Times New Roman" w:hAnsi="Times New Roman" w:cs="Times New Roman"/>
          <w:i/>
        </w:rPr>
        <w:instrText>) = 1 × 0.001471 + 0.5 × 0.000239 = 0.001591 N/mm²</w:instrText>
      </w:r>
      <w:r w:rsidR="009222EC">
        <w:fldChar w:fldCharType="end"/>
      </w:r>
    </w:p>
    <w:p w:rsidR="009222EC" w:rsidRDefault="00EF6C74">
      <w:pPr>
        <w:pStyle w:val="4"/>
        <w:topLinePunct/>
        <w:spacing w:line="325" w:lineRule="auto"/>
      </w:pPr>
      <w:bookmarkStart w:id="35" w:name="_Toc19821234"/>
      <w:r>
        <w:t>内片玻璃的荷载计算</w:t>
      </w:r>
      <w:bookmarkEnd w:id="35"/>
    </w:p>
    <w:p w:rsidR="009222EC" w:rsidRDefault="00EF6C74">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内片玻璃的自重</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内片玻璃的厚度为：</w:t>
      </w:r>
      <w:r w:rsidR="009222EC">
        <w:fldChar w:fldCharType="begin"/>
      </w:r>
      <w:r>
        <w:rPr>
          <w:rFonts w:ascii="Times New Roman" w:hAnsi="Times New Roman" w:cs="Times New Roman"/>
          <w:i/>
        </w:rPr>
        <w:instrText>EQ t = t\s\do3(</w:instrText>
      </w:r>
      <w:r>
        <w:rPr>
          <w:rFonts w:ascii="Times New Roman" w:hAnsi="Times New Roman" w:cs="Times New Roman"/>
          <w:i/>
          <w:vertAlign w:val="subscript"/>
        </w:rPr>
        <w:instrText>2</w:instrText>
      </w:r>
      <w:r>
        <w:rPr>
          <w:rFonts w:ascii="Times New Roman" w:hAnsi="Times New Roman" w:cs="Times New Roman"/>
          <w:i/>
        </w:rPr>
        <w:instrText>) = 6mm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内片玻璃的自重为：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G\s\do3(</w:instrText>
      </w:r>
      <w:r>
        <w:rPr>
          <w:rFonts w:ascii="Times New Roman" w:hAnsi="Times New Roman" w:cs="Times New Roman"/>
          <w:i/>
          <w:vertAlign w:val="subscript"/>
        </w:rPr>
        <w:instrText>Ak2</w:instrText>
      </w:r>
      <w:r>
        <w:rPr>
          <w:rFonts w:ascii="Times New Roman" w:hAnsi="Times New Roman" w:cs="Times New Roman"/>
          <w:i/>
        </w:rPr>
        <w:instrText>) = γ\s\do3(</w:instrText>
      </w:r>
      <w:r>
        <w:rPr>
          <w:rFonts w:ascii="Times New Roman" w:hAnsi="Times New Roman" w:cs="Times New Roman"/>
          <w:i/>
          <w:vertAlign w:val="subscript"/>
        </w:rPr>
        <w:instrText>g</w:instrText>
      </w:r>
      <w:r>
        <w:rPr>
          <w:rFonts w:ascii="Times New Roman" w:hAnsi="Times New Roman" w:cs="Times New Roman"/>
          <w:i/>
        </w:rPr>
        <w:instrText>)·t\s\do3(</w:instrText>
      </w:r>
      <w:r>
        <w:rPr>
          <w:rFonts w:ascii="Times New Roman" w:hAnsi="Times New Roman" w:cs="Times New Roman"/>
          <w:i/>
          <w:vertAlign w:val="subscript"/>
        </w:rPr>
        <w:instrText>2</w:instrText>
      </w:r>
      <w:r>
        <w:rPr>
          <w:rFonts w:ascii="Times New Roman" w:hAnsi="Times New Roman" w:cs="Times New Roman"/>
          <w:i/>
        </w:rPr>
        <w:instrText>) = 0.0000256 × 6 = 0.0001536 N/mm²</w:instrText>
      </w:r>
      <w:r w:rsidR="009222EC">
        <w:fldChar w:fldCharType="end"/>
      </w:r>
    </w:p>
    <w:p w:rsidR="009222EC" w:rsidRDefault="00EF6C74">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垂直于面板平面的分布水平地震作用：</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a. </w:t>
      </w:r>
      <w:r>
        <w:rPr>
          <w:rFonts w:ascii="Times New Roman" w:eastAsia="宋体" w:hAnsi="Times New Roman" w:cs="Times New Roman"/>
        </w:rPr>
        <w:t>垂直于面板平面的分布水平地震作用标准值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Ek2</w:instrText>
      </w:r>
      <w:r>
        <w:rPr>
          <w:rFonts w:ascii="Times New Roman" w:hAnsi="Times New Roman" w:cs="Times New Roman"/>
          <w:i/>
        </w:rPr>
        <w:instrText>) = β\s\do3(</w:instrText>
      </w:r>
      <w:r>
        <w:rPr>
          <w:rFonts w:ascii="Times New Roman" w:hAnsi="Times New Roman" w:cs="Times New Roman"/>
          <w:i/>
          <w:vertAlign w:val="subscript"/>
        </w:rPr>
        <w:instrText>E</w:instrText>
      </w:r>
      <w:r>
        <w:rPr>
          <w:rFonts w:ascii="Times New Roman" w:hAnsi="Times New Roman" w:cs="Times New Roman"/>
          <w:i/>
        </w:rPr>
        <w:instrText>)·α\s\do3(</w:instrText>
      </w:r>
      <w:r>
        <w:rPr>
          <w:rFonts w:ascii="Times New Roman" w:hAnsi="Times New Roman" w:cs="Times New Roman"/>
          <w:i/>
          <w:vertAlign w:val="subscript"/>
        </w:rPr>
        <w:instrText>max</w:instrText>
      </w:r>
      <w:r>
        <w:rPr>
          <w:rFonts w:ascii="Times New Roman" w:hAnsi="Times New Roman" w:cs="Times New Roman"/>
          <w:i/>
        </w:rPr>
        <w:instrText>)·G\s\do3(</w:instrText>
      </w:r>
      <w:r>
        <w:rPr>
          <w:rFonts w:ascii="Times New Roman" w:hAnsi="Times New Roman" w:cs="Times New Roman"/>
          <w:i/>
          <w:vertAlign w:val="subscript"/>
        </w:rPr>
        <w:instrText>Ak2</w:instrText>
      </w:r>
      <w:r>
        <w:rPr>
          <w:rFonts w:ascii="Times New Roman" w:hAnsi="Times New Roman" w:cs="Times New Roman"/>
          <w:i/>
        </w:rPr>
        <w:instrText>) = 5 × 0.24 × 0.0001536 = 0.000184 N/mm²</w:instrText>
      </w:r>
      <w:r w:rsidR="009222EC">
        <w:fldChar w:fldCharType="end"/>
      </w:r>
    </w:p>
    <w:p w:rsidR="009222EC" w:rsidRDefault="00EF6C74">
      <w:pPr>
        <w:spacing w:line="360" w:lineRule="auto"/>
      </w:pPr>
      <w:r>
        <w:rPr>
          <w:rFonts w:ascii="Times New Roman" w:eastAsia="宋体" w:hAnsi="Times New Roman" w:cs="Times New Roman"/>
        </w:rPr>
        <w:lastRenderedPageBreak/>
        <w:t xml:space="preserve">　</w:t>
      </w:r>
      <w:r>
        <w:rPr>
          <w:rFonts w:ascii="Times New Roman" w:eastAsia="宋体" w:hAnsi="Times New Roman" w:cs="Times New Roman"/>
        </w:rPr>
        <w:t xml:space="preserve">   b. </w:t>
      </w:r>
      <w:r>
        <w:rPr>
          <w:rFonts w:ascii="Times New Roman" w:eastAsia="宋体" w:hAnsi="Times New Roman" w:cs="Times New Roman"/>
        </w:rPr>
        <w:t>垂直于玻璃平面的分布水平地震设计值为：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E2</w:instrText>
      </w:r>
      <w:r>
        <w:rPr>
          <w:rFonts w:ascii="Times New Roman" w:hAnsi="Times New Roman" w:cs="Times New Roman"/>
          <w:i/>
        </w:rPr>
        <w:instrText>) = γ\s\do3(</w:instrText>
      </w:r>
      <w:r>
        <w:rPr>
          <w:rFonts w:ascii="Times New Roman" w:hAnsi="Times New Roman" w:cs="Times New Roman"/>
          <w:i/>
          <w:vertAlign w:val="subscript"/>
        </w:rPr>
        <w:instrText>E</w:instrText>
      </w:r>
      <w:r>
        <w:rPr>
          <w:rFonts w:ascii="Times New Roman" w:hAnsi="Times New Roman" w:cs="Times New Roman"/>
          <w:i/>
        </w:rPr>
        <w:instrText>)·q\s\do3(</w:instrText>
      </w:r>
      <w:r>
        <w:rPr>
          <w:rFonts w:ascii="Times New Roman" w:hAnsi="Times New Roman" w:cs="Times New Roman"/>
          <w:i/>
          <w:vertAlign w:val="subscript"/>
        </w:rPr>
        <w:instrText>Ek2</w:instrText>
      </w:r>
      <w:r>
        <w:rPr>
          <w:rFonts w:ascii="Times New Roman" w:hAnsi="Times New Roman" w:cs="Times New Roman"/>
          <w:i/>
        </w:rPr>
        <w:instrText>) = 1.3 × 0.000184 = 0.000239 N/mm²</w:instrText>
      </w:r>
      <w:r w:rsidR="009222EC">
        <w:fldChar w:fldCharType="end"/>
      </w:r>
    </w:p>
    <w:p w:rsidR="009222EC" w:rsidRDefault="00EF6C74">
      <w:pPr>
        <w:spacing w:line="360" w:lineRule="auto"/>
      </w:pP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内片玻璃所受风荷载</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a. </w:t>
      </w:r>
      <w:r>
        <w:rPr>
          <w:rFonts w:ascii="Times New Roman" w:eastAsia="宋体" w:hAnsi="Times New Roman" w:cs="Times New Roman"/>
        </w:rPr>
        <w:t>分配到内片玻璃的风荷载标准值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k2</w:instrText>
      </w:r>
      <w:r>
        <w:rPr>
          <w:rFonts w:ascii="Times New Roman" w:hAnsi="Times New Roman" w:cs="Times New Roman"/>
          <w:i/>
        </w:rPr>
        <w:instrText>) = W\s\do3(</w:instrText>
      </w:r>
      <w:r>
        <w:rPr>
          <w:rFonts w:ascii="Times New Roman" w:hAnsi="Times New Roman" w:cs="Times New Roman"/>
          <w:i/>
          <w:vertAlign w:val="subscript"/>
        </w:rPr>
        <w:instrText>k</w:instrText>
      </w:r>
      <w:r>
        <w:rPr>
          <w:rFonts w:ascii="Times New Roman" w:hAnsi="Times New Roman" w:cs="Times New Roman"/>
          <w:i/>
        </w:rPr>
        <w:instrText>) \f(t\s\do3(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0.001783 × \f(6</w:instrText>
      </w:r>
      <w:r>
        <w:rPr>
          <w:rFonts w:ascii="Times New Roman" w:hAnsi="Times New Roman" w:cs="Times New Roman"/>
          <w:i/>
          <w:vertAlign w:val="superscript"/>
        </w:rPr>
        <w:instrText>3</w:instrText>
      </w:r>
      <w:r>
        <w:rPr>
          <w:rFonts w:ascii="Times New Roman" w:hAnsi="Times New Roman" w:cs="Times New Roman"/>
          <w:i/>
        </w:rPr>
        <w:instrText>, 6</w:instrText>
      </w:r>
      <w:r>
        <w:rPr>
          <w:rFonts w:ascii="Times New Roman" w:hAnsi="Times New Roman" w:cs="Times New Roman"/>
          <w:i/>
          <w:vertAlign w:val="superscript"/>
        </w:rPr>
        <w:instrText>3</w:instrText>
      </w:r>
      <w:r>
        <w:rPr>
          <w:rFonts w:ascii="Times New Roman" w:hAnsi="Times New Roman" w:cs="Times New Roman"/>
          <w:i/>
        </w:rPr>
        <w:instrText>+ 6</w:instrText>
      </w:r>
      <w:r>
        <w:rPr>
          <w:rFonts w:ascii="Times New Roman" w:hAnsi="Times New Roman" w:cs="Times New Roman"/>
          <w:i/>
          <w:vertAlign w:val="superscript"/>
        </w:rPr>
        <w:instrText>3</w:instrText>
      </w:r>
      <w:r>
        <w:rPr>
          <w:rFonts w:ascii="Times New Roman" w:hAnsi="Times New Roman" w:cs="Times New Roman"/>
          <w:i/>
        </w:rPr>
        <w:instrText>) = 0.000892 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b. </w:t>
      </w:r>
      <w:r>
        <w:rPr>
          <w:rFonts w:ascii="Times New Roman" w:eastAsia="宋体" w:hAnsi="Times New Roman" w:cs="Times New Roman"/>
        </w:rPr>
        <w:t>分配到内片玻璃的风荷载设计值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2</w:instrText>
      </w:r>
      <w:r>
        <w:rPr>
          <w:rFonts w:ascii="Times New Roman" w:hAnsi="Times New Roman" w:cs="Times New Roman"/>
          <w:i/>
        </w:rPr>
        <w:instrText>) = W \f(t\s\do3(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0.002675 × \f(6</w:instrText>
      </w:r>
      <w:r>
        <w:rPr>
          <w:rFonts w:ascii="Times New Roman" w:hAnsi="Times New Roman" w:cs="Times New Roman"/>
          <w:i/>
          <w:vertAlign w:val="superscript"/>
        </w:rPr>
        <w:instrText>3</w:instrText>
      </w:r>
      <w:r>
        <w:rPr>
          <w:rFonts w:ascii="Times New Roman" w:hAnsi="Times New Roman" w:cs="Times New Roman"/>
          <w:i/>
        </w:rPr>
        <w:instrText>, 6</w:instrText>
      </w:r>
      <w:r>
        <w:rPr>
          <w:rFonts w:ascii="Times New Roman" w:hAnsi="Times New Roman" w:cs="Times New Roman"/>
          <w:i/>
          <w:vertAlign w:val="superscript"/>
        </w:rPr>
        <w:instrText>3</w:instrText>
      </w:r>
      <w:r>
        <w:rPr>
          <w:rFonts w:ascii="Times New Roman" w:hAnsi="Times New Roman" w:cs="Times New Roman"/>
          <w:i/>
        </w:rPr>
        <w:instrText>+ 6</w:instrText>
      </w:r>
      <w:r>
        <w:rPr>
          <w:rFonts w:ascii="Times New Roman" w:hAnsi="Times New Roman" w:cs="Times New Roman"/>
          <w:i/>
          <w:vertAlign w:val="superscript"/>
        </w:rPr>
        <w:instrText>3</w:instrText>
      </w:r>
      <w:r>
        <w:rPr>
          <w:rFonts w:ascii="Times New Roman" w:hAnsi="Times New Roman" w:cs="Times New Roman"/>
          <w:i/>
        </w:rPr>
        <w:instrText>) = 0.001338 N/mm²</w:instrText>
      </w:r>
      <w:r w:rsidR="009222EC">
        <w:fldChar w:fldCharType="end"/>
      </w:r>
    </w:p>
    <w:p w:rsidR="009222EC" w:rsidRDefault="00EF6C74">
      <w:pPr>
        <w:spacing w:line="360" w:lineRule="auto"/>
      </w:pPr>
      <w:r>
        <w:rPr>
          <w:rFonts w:ascii="Times New Roman" w:eastAsia="宋体" w:hAnsi="Times New Roman" w:cs="Times New Roman"/>
        </w:rPr>
        <w:t>4</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荷载组合值</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a. </w:t>
      </w:r>
      <w:r>
        <w:rPr>
          <w:rFonts w:ascii="Times New Roman" w:eastAsia="宋体" w:hAnsi="Times New Roman" w:cs="Times New Roman"/>
        </w:rPr>
        <w:t>内片玻璃所受荷载组合标准值为：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k2</w:instrText>
      </w:r>
      <w:r>
        <w:rPr>
          <w:rFonts w:ascii="Times New Roman" w:hAnsi="Times New Roman" w:cs="Times New Roman"/>
          <w:i/>
        </w:rPr>
        <w:instrText>) = 1 × 0.000892 + 0.5 × 0.000184 = 0.000984 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b. </w:t>
      </w:r>
      <w:r>
        <w:rPr>
          <w:rFonts w:ascii="Times New Roman" w:eastAsia="宋体" w:hAnsi="Times New Roman" w:cs="Times New Roman"/>
        </w:rPr>
        <w:t>内片玻璃所受荷载组合设计值为：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2</w:instrText>
      </w:r>
      <w:r>
        <w:rPr>
          <w:rFonts w:ascii="Times New Roman" w:hAnsi="Times New Roman" w:cs="Times New Roman"/>
          <w:i/>
        </w:rPr>
        <w:instrText>) = 1 × 0.001338 + 0.5 × 0.000239 = 0.001458 N/mm²</w:instrText>
      </w:r>
      <w:r w:rsidR="009222EC">
        <w:fldChar w:fldCharType="end"/>
      </w:r>
    </w:p>
    <w:p w:rsidR="009222EC" w:rsidRDefault="00EF6C74">
      <w:pPr>
        <w:pStyle w:val="3"/>
        <w:topLinePunct/>
        <w:spacing w:line="325" w:lineRule="auto"/>
      </w:pPr>
      <w:bookmarkStart w:id="36" w:name="_Toc74231840"/>
      <w:r>
        <w:t>玻璃面板的强度及挠度校核</w:t>
      </w:r>
      <w:bookmarkEnd w:id="36"/>
    </w:p>
    <w:p w:rsidR="009222EC" w:rsidRDefault="00EF6C74">
      <w:pPr>
        <w:pStyle w:val="4"/>
        <w:topLinePunct/>
        <w:spacing w:line="325" w:lineRule="auto"/>
      </w:pPr>
      <w:bookmarkStart w:id="37" w:name="_Toc19821235"/>
      <w:r>
        <w:t>中空玻璃的强度校核</w:t>
      </w:r>
      <w:bookmarkEnd w:id="37"/>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）第</w:t>
      </w:r>
      <w:r>
        <w:rPr>
          <w:rFonts w:ascii="Times New Roman" w:eastAsia="宋体" w:hAnsi="Times New Roman" w:cs="Times New Roman"/>
        </w:rPr>
        <w:t xml:space="preserve"> 6.1.2</w:t>
      </w:r>
      <w:r>
        <w:rPr>
          <w:rFonts w:ascii="Times New Roman" w:eastAsia="宋体" w:hAnsi="Times New Roman" w:cs="Times New Roman"/>
        </w:rPr>
        <w:t>条，中空玻璃在垂直于玻璃幕墙平面的风荷载和地震作用下，玻璃截面最大应力应满足下列条件：</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σ = \f(6mqa²,t²) η ≤ f\s\do3(</w:instrText>
      </w:r>
      <w:r>
        <w:rPr>
          <w:rFonts w:ascii="Times New Roman" w:hAnsi="Times New Roman" w:cs="Times New Roman"/>
          <w:i/>
          <w:vertAlign w:val="subscript"/>
        </w:rPr>
        <w:instrText>g</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σ</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玻璃截面最大应力设计值</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η</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折减系数，由参数</w:t>
      </w:r>
      <w:r>
        <w:rPr>
          <w:rFonts w:ascii="Times New Roman" w:eastAsia="宋体" w:hAnsi="Times New Roman" w:cs="Times New Roman"/>
        </w:rPr>
        <w:t>θ</w:t>
      </w:r>
      <w:r>
        <w:rPr>
          <w:rFonts w:ascii="Times New Roman" w:eastAsia="宋体" w:hAnsi="Times New Roman" w:cs="Times New Roman"/>
        </w:rPr>
        <w:t>确定，其中</w:t>
      </w:r>
      <w:r w:rsidR="009222EC">
        <w:fldChar w:fldCharType="begin"/>
      </w:r>
      <w:r>
        <w:rPr>
          <w:rFonts w:ascii="Times New Roman" w:hAnsi="Times New Roman" w:cs="Times New Roman"/>
          <w:i/>
        </w:rPr>
        <w:instrText>EQ θ = \f(q\s\do3(</w:instrText>
      </w:r>
      <w:r>
        <w:rPr>
          <w:rFonts w:ascii="Times New Roman" w:hAnsi="Times New Roman" w:cs="Times New Roman"/>
          <w:i/>
          <w:vertAlign w:val="subscript"/>
        </w:rPr>
        <w:instrText>k</w:instrText>
      </w:r>
      <w:r>
        <w:rPr>
          <w:rFonts w:ascii="Times New Roman" w:hAnsi="Times New Roman" w:cs="Times New Roman"/>
          <w:i/>
        </w:rPr>
        <w:instrText>) a</w:instrText>
      </w:r>
      <w:r>
        <w:rPr>
          <w:rFonts w:ascii="Times New Roman" w:hAnsi="Times New Roman" w:cs="Times New Roman"/>
          <w:i/>
          <w:vertAlign w:val="superscript"/>
        </w:rPr>
        <w:instrText>4</w:instrText>
      </w:r>
      <w:r>
        <w:rPr>
          <w:rFonts w:ascii="Times New Roman" w:hAnsi="Times New Roman" w:cs="Times New Roman"/>
          <w:i/>
        </w:rPr>
        <w:instrText>,Et</w:instrText>
      </w:r>
      <w:r>
        <w:rPr>
          <w:rFonts w:ascii="Times New Roman" w:hAnsi="Times New Roman" w:cs="Times New Roman"/>
          <w:i/>
          <w:vertAlign w:val="superscript"/>
        </w:rPr>
        <w:instrText>4</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k</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荷载组合标准值（</w:t>
      </w:r>
      <w:r>
        <w:rPr>
          <w:rFonts w:ascii="Times New Roman" w:eastAsia="宋体" w:hAnsi="Times New Roman" w:cs="Times New Roman"/>
        </w:rPr>
        <w:t>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E</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玻璃的弹性模量（</w:t>
      </w:r>
      <w:r>
        <w:rPr>
          <w:rFonts w:ascii="Times New Roman" w:eastAsia="宋体" w:hAnsi="Times New Roman" w:cs="Times New Roman"/>
        </w:rPr>
        <w:t>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m</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弯矩系数；</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荷载组合设计值（</w:t>
      </w:r>
      <w:r>
        <w:rPr>
          <w:rFonts w:ascii="Times New Roman" w:eastAsia="宋体" w:hAnsi="Times New Roman" w:cs="Times New Roman"/>
        </w:rPr>
        <w:t>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矩形玻璃板材短边边长（</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玻璃厚度（</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g</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玻璃强度设计值（</w:t>
      </w:r>
      <w:r>
        <w:rPr>
          <w:rFonts w:ascii="Times New Roman" w:eastAsia="宋体" w:hAnsi="Times New Roman" w:cs="Times New Roman"/>
        </w:rPr>
        <w:t>N/mm²</w:t>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 xml:space="preserve">JGJ113-2015  </w:t>
      </w:r>
      <w:r>
        <w:rPr>
          <w:rFonts w:ascii="Times New Roman" w:eastAsia="宋体" w:hAnsi="Times New Roman" w:cs="Times New Roman"/>
        </w:rPr>
        <w:t>表</w:t>
      </w:r>
      <w:r>
        <w:rPr>
          <w:rFonts w:ascii="Times New Roman" w:eastAsia="宋体" w:hAnsi="Times New Roman" w:cs="Times New Roman"/>
        </w:rPr>
        <w:t>4.1.9</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lastRenderedPageBreak/>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折减系数：</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外片玻璃的强度折减参数：</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θ\s\do3(</w:instrText>
      </w:r>
      <w:r>
        <w:rPr>
          <w:rFonts w:ascii="Times New Roman" w:hAnsi="Times New Roman" w:cs="Times New Roman"/>
          <w:i/>
          <w:vertAlign w:val="subscript"/>
        </w:rPr>
        <w:instrText>1</w:instrText>
      </w:r>
      <w:r>
        <w:rPr>
          <w:rFonts w:ascii="Times New Roman" w:hAnsi="Times New Roman" w:cs="Times New Roman"/>
          <w:i/>
        </w:rPr>
        <w:instrText>) = \f(q\s\do3(</w:instrText>
      </w:r>
      <w:r>
        <w:rPr>
          <w:rFonts w:ascii="Times New Roman" w:hAnsi="Times New Roman" w:cs="Times New Roman"/>
          <w:i/>
          <w:vertAlign w:val="subscript"/>
        </w:rPr>
        <w:instrText>k1</w:instrText>
      </w:r>
      <w:r>
        <w:rPr>
          <w:rFonts w:ascii="Times New Roman" w:hAnsi="Times New Roman" w:cs="Times New Roman"/>
          <w:i/>
        </w:rPr>
        <w:instrText>) a</w:instrText>
      </w:r>
      <w:r>
        <w:rPr>
          <w:rFonts w:ascii="Times New Roman" w:hAnsi="Times New Roman" w:cs="Times New Roman"/>
          <w:i/>
          <w:vertAlign w:val="superscript"/>
        </w:rPr>
        <w:instrText>4</w:instrText>
      </w:r>
      <w:r>
        <w:rPr>
          <w:rFonts w:ascii="Times New Roman" w:hAnsi="Times New Roman" w:cs="Times New Roman"/>
          <w:i/>
        </w:rPr>
        <w:instrText>,E 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4</w:instrText>
      </w:r>
      <w:r>
        <w:rPr>
          <w:rFonts w:ascii="Times New Roman" w:hAnsi="Times New Roman" w:cs="Times New Roman"/>
          <w:i/>
        </w:rPr>
        <w:instrText>) = \f(0.001073 × 1540</w:instrText>
      </w:r>
      <w:r>
        <w:rPr>
          <w:rFonts w:ascii="Times New Roman" w:hAnsi="Times New Roman" w:cs="Times New Roman"/>
          <w:i/>
          <w:vertAlign w:val="superscript"/>
        </w:rPr>
        <w:instrText>4</w:instrText>
      </w:r>
      <w:r>
        <w:rPr>
          <w:rFonts w:ascii="Times New Roman" w:hAnsi="Times New Roman" w:cs="Times New Roman"/>
          <w:i/>
        </w:rPr>
        <w:instrText>,72000 × 6</w:instrText>
      </w:r>
      <w:r>
        <w:rPr>
          <w:rFonts w:ascii="Times New Roman" w:hAnsi="Times New Roman" w:cs="Times New Roman"/>
          <w:i/>
          <w:vertAlign w:val="superscript"/>
        </w:rPr>
        <w:instrText>4</w:instrText>
      </w:r>
      <w:r>
        <w:rPr>
          <w:rFonts w:ascii="Times New Roman" w:hAnsi="Times New Roman" w:cs="Times New Roman"/>
          <w:i/>
        </w:rPr>
        <w:instrText>) = 64.676</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内片玻璃的强度折减参数：</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θ\s\do3(</w:instrText>
      </w:r>
      <w:r>
        <w:rPr>
          <w:rFonts w:ascii="Times New Roman" w:hAnsi="Times New Roman" w:cs="Times New Roman"/>
          <w:i/>
          <w:vertAlign w:val="subscript"/>
        </w:rPr>
        <w:instrText>2</w:instrText>
      </w:r>
      <w:r>
        <w:rPr>
          <w:rFonts w:ascii="Times New Roman" w:hAnsi="Times New Roman" w:cs="Times New Roman"/>
          <w:i/>
        </w:rPr>
        <w:instrText>) = \f(q\s\do3(</w:instrText>
      </w:r>
      <w:r>
        <w:rPr>
          <w:rFonts w:ascii="Times New Roman" w:hAnsi="Times New Roman" w:cs="Times New Roman"/>
          <w:i/>
          <w:vertAlign w:val="subscript"/>
        </w:rPr>
        <w:instrText>k2</w:instrText>
      </w:r>
      <w:r>
        <w:rPr>
          <w:rFonts w:ascii="Times New Roman" w:hAnsi="Times New Roman" w:cs="Times New Roman"/>
          <w:i/>
        </w:rPr>
        <w:instrText>) a</w:instrText>
      </w:r>
      <w:r>
        <w:rPr>
          <w:rFonts w:ascii="Times New Roman" w:hAnsi="Times New Roman" w:cs="Times New Roman"/>
          <w:i/>
          <w:vertAlign w:val="superscript"/>
        </w:rPr>
        <w:instrText>4</w:instrText>
      </w:r>
      <w:r>
        <w:rPr>
          <w:rFonts w:ascii="Times New Roman" w:hAnsi="Times New Roman" w:cs="Times New Roman"/>
          <w:i/>
        </w:rPr>
        <w:instrText>,E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4</w:instrText>
      </w:r>
      <w:r>
        <w:rPr>
          <w:rFonts w:ascii="Times New Roman" w:hAnsi="Times New Roman" w:cs="Times New Roman"/>
          <w:i/>
        </w:rPr>
        <w:instrText>) = \f(0.000984 × 1540</w:instrText>
      </w:r>
      <w:r>
        <w:rPr>
          <w:rFonts w:ascii="Times New Roman" w:hAnsi="Times New Roman" w:cs="Times New Roman"/>
          <w:i/>
          <w:vertAlign w:val="superscript"/>
        </w:rPr>
        <w:instrText>4</w:instrText>
      </w:r>
      <w:r>
        <w:rPr>
          <w:rFonts w:ascii="Times New Roman" w:hAnsi="Times New Roman" w:cs="Times New Roman"/>
          <w:i/>
        </w:rPr>
        <w:instrText>,72000 × 6</w:instrText>
      </w:r>
      <w:r>
        <w:rPr>
          <w:rFonts w:ascii="Times New Roman" w:hAnsi="Times New Roman" w:cs="Times New Roman"/>
          <w:i/>
          <w:vertAlign w:val="superscript"/>
        </w:rPr>
        <w:instrText>4</w:instrText>
      </w:r>
      <w:r>
        <w:rPr>
          <w:rFonts w:ascii="Times New Roman" w:hAnsi="Times New Roman" w:cs="Times New Roman"/>
          <w:i/>
        </w:rPr>
        <w:instrText>) = 59.312</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）查表</w:t>
      </w:r>
      <w:r>
        <w:rPr>
          <w:rFonts w:ascii="Times New Roman" w:eastAsia="宋体" w:hAnsi="Times New Roman" w:cs="Times New Roman"/>
        </w:rPr>
        <w:t>6.1.2-2</w:t>
      </w:r>
    </w:p>
    <w:p w:rsidR="009222EC" w:rsidRDefault="00EF6C74">
      <w:pPr>
        <w:jc w:val="center"/>
      </w:pPr>
      <w:r>
        <w:t>表</w:t>
      </w:r>
      <w:r>
        <w:t xml:space="preserve">6.1.2-2   </w:t>
      </w:r>
      <w:r>
        <w:t>折减系数</w:t>
      </w:r>
      <w:r>
        <w:t>η</w:t>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322"/>
        <w:gridCol w:w="1186"/>
        <w:gridCol w:w="1186"/>
        <w:gridCol w:w="1186"/>
        <w:gridCol w:w="1186"/>
        <w:gridCol w:w="1186"/>
        <w:gridCol w:w="1186"/>
        <w:gridCol w:w="1462"/>
      </w:tblGrid>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θ</w:t>
            </w:r>
          </w:p>
        </w:tc>
        <w:tc>
          <w:tcPr>
            <w:tcW w:w="0" w:type="auto"/>
            <w:vAlign w:val="center"/>
          </w:tcPr>
          <w:p w:rsidR="009222EC" w:rsidRDefault="00EF6C74">
            <w:pPr>
              <w:jc w:val="center"/>
            </w:pPr>
            <w:r>
              <w:rPr>
                <w:rFonts w:ascii="Times New Roman" w:eastAsia="宋体" w:hAnsi="Times New Roman" w:cs="Times New Roman"/>
                <w:sz w:val="18"/>
              </w:rPr>
              <w:t>≤5.0</w:t>
            </w:r>
          </w:p>
        </w:tc>
        <w:tc>
          <w:tcPr>
            <w:tcW w:w="0" w:type="auto"/>
            <w:vAlign w:val="center"/>
          </w:tcPr>
          <w:p w:rsidR="009222EC" w:rsidRDefault="00EF6C74">
            <w:pPr>
              <w:jc w:val="center"/>
            </w:pPr>
            <w:r>
              <w:rPr>
                <w:rFonts w:ascii="Times New Roman" w:eastAsia="宋体" w:hAnsi="Times New Roman" w:cs="Times New Roman"/>
                <w:sz w:val="18"/>
              </w:rPr>
              <w:t>10.0</w:t>
            </w:r>
          </w:p>
        </w:tc>
        <w:tc>
          <w:tcPr>
            <w:tcW w:w="0" w:type="auto"/>
            <w:vAlign w:val="center"/>
          </w:tcPr>
          <w:p w:rsidR="009222EC" w:rsidRDefault="00EF6C74">
            <w:pPr>
              <w:jc w:val="center"/>
            </w:pPr>
            <w:r>
              <w:rPr>
                <w:rFonts w:ascii="Times New Roman" w:eastAsia="宋体" w:hAnsi="Times New Roman" w:cs="Times New Roman"/>
                <w:sz w:val="18"/>
              </w:rPr>
              <w:t>20.0</w:t>
            </w:r>
          </w:p>
        </w:tc>
        <w:tc>
          <w:tcPr>
            <w:tcW w:w="0" w:type="auto"/>
            <w:vAlign w:val="center"/>
          </w:tcPr>
          <w:p w:rsidR="009222EC" w:rsidRDefault="00EF6C74">
            <w:pPr>
              <w:jc w:val="center"/>
            </w:pPr>
            <w:r>
              <w:rPr>
                <w:rFonts w:ascii="Times New Roman" w:eastAsia="宋体" w:hAnsi="Times New Roman" w:cs="Times New Roman"/>
                <w:sz w:val="18"/>
              </w:rPr>
              <w:t>40.0</w:t>
            </w:r>
          </w:p>
        </w:tc>
        <w:tc>
          <w:tcPr>
            <w:tcW w:w="0" w:type="auto"/>
            <w:vAlign w:val="center"/>
          </w:tcPr>
          <w:p w:rsidR="009222EC" w:rsidRDefault="00EF6C74">
            <w:pPr>
              <w:jc w:val="center"/>
            </w:pPr>
            <w:r>
              <w:rPr>
                <w:rFonts w:ascii="Times New Roman" w:eastAsia="宋体" w:hAnsi="Times New Roman" w:cs="Times New Roman"/>
                <w:sz w:val="18"/>
              </w:rPr>
              <w:t>60.0</w:t>
            </w:r>
          </w:p>
        </w:tc>
        <w:tc>
          <w:tcPr>
            <w:tcW w:w="0" w:type="auto"/>
            <w:vAlign w:val="center"/>
          </w:tcPr>
          <w:p w:rsidR="009222EC" w:rsidRDefault="00EF6C74">
            <w:pPr>
              <w:jc w:val="center"/>
            </w:pPr>
            <w:r>
              <w:rPr>
                <w:rFonts w:ascii="Times New Roman" w:eastAsia="宋体" w:hAnsi="Times New Roman" w:cs="Times New Roman"/>
                <w:sz w:val="18"/>
              </w:rPr>
              <w:t>80.0</w:t>
            </w:r>
          </w:p>
        </w:tc>
        <w:tc>
          <w:tcPr>
            <w:tcW w:w="0" w:type="auto"/>
            <w:vAlign w:val="center"/>
          </w:tcPr>
          <w:p w:rsidR="009222EC" w:rsidRDefault="00EF6C74">
            <w:pPr>
              <w:jc w:val="center"/>
            </w:pPr>
            <w:r>
              <w:rPr>
                <w:rFonts w:ascii="Times New Roman" w:eastAsia="宋体" w:hAnsi="Times New Roman" w:cs="Times New Roman"/>
                <w:sz w:val="18"/>
              </w:rPr>
              <w:t>100.0</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η</w:t>
            </w:r>
          </w:p>
        </w:tc>
        <w:tc>
          <w:tcPr>
            <w:tcW w:w="0" w:type="auto"/>
            <w:vAlign w:val="center"/>
          </w:tcPr>
          <w:p w:rsidR="009222EC" w:rsidRDefault="00EF6C74">
            <w:pPr>
              <w:jc w:val="center"/>
            </w:pPr>
            <w:r>
              <w:rPr>
                <w:rFonts w:ascii="Times New Roman" w:eastAsia="宋体" w:hAnsi="Times New Roman" w:cs="Times New Roman"/>
                <w:sz w:val="18"/>
              </w:rPr>
              <w:t>1.00</w:t>
            </w:r>
          </w:p>
        </w:tc>
        <w:tc>
          <w:tcPr>
            <w:tcW w:w="0" w:type="auto"/>
            <w:vAlign w:val="center"/>
          </w:tcPr>
          <w:p w:rsidR="009222EC" w:rsidRDefault="00EF6C74">
            <w:pPr>
              <w:jc w:val="center"/>
            </w:pPr>
            <w:r>
              <w:rPr>
                <w:rFonts w:ascii="Times New Roman" w:eastAsia="宋体" w:hAnsi="Times New Roman" w:cs="Times New Roman"/>
                <w:sz w:val="18"/>
              </w:rPr>
              <w:t>0.96</w:t>
            </w:r>
          </w:p>
        </w:tc>
        <w:tc>
          <w:tcPr>
            <w:tcW w:w="0" w:type="auto"/>
            <w:vAlign w:val="center"/>
          </w:tcPr>
          <w:p w:rsidR="009222EC" w:rsidRDefault="00EF6C74">
            <w:pPr>
              <w:jc w:val="center"/>
            </w:pPr>
            <w:r>
              <w:rPr>
                <w:rFonts w:ascii="Times New Roman" w:eastAsia="宋体" w:hAnsi="Times New Roman" w:cs="Times New Roman"/>
                <w:sz w:val="18"/>
              </w:rPr>
              <w:t>0.92</w:t>
            </w:r>
          </w:p>
        </w:tc>
        <w:tc>
          <w:tcPr>
            <w:tcW w:w="0" w:type="auto"/>
            <w:vAlign w:val="center"/>
          </w:tcPr>
          <w:p w:rsidR="009222EC" w:rsidRDefault="00EF6C74">
            <w:pPr>
              <w:jc w:val="center"/>
            </w:pPr>
            <w:r>
              <w:rPr>
                <w:rFonts w:ascii="Times New Roman" w:eastAsia="宋体" w:hAnsi="Times New Roman" w:cs="Times New Roman"/>
                <w:sz w:val="18"/>
              </w:rPr>
              <w:t>0.84</w:t>
            </w:r>
          </w:p>
        </w:tc>
        <w:tc>
          <w:tcPr>
            <w:tcW w:w="0" w:type="auto"/>
            <w:vAlign w:val="center"/>
          </w:tcPr>
          <w:p w:rsidR="009222EC" w:rsidRDefault="00EF6C74">
            <w:pPr>
              <w:jc w:val="center"/>
            </w:pPr>
            <w:r>
              <w:rPr>
                <w:rFonts w:ascii="Times New Roman" w:eastAsia="宋体" w:hAnsi="Times New Roman" w:cs="Times New Roman"/>
                <w:sz w:val="18"/>
              </w:rPr>
              <w:t>0.78</w:t>
            </w:r>
          </w:p>
        </w:tc>
        <w:tc>
          <w:tcPr>
            <w:tcW w:w="0" w:type="auto"/>
            <w:vAlign w:val="center"/>
          </w:tcPr>
          <w:p w:rsidR="009222EC" w:rsidRDefault="00EF6C74">
            <w:pPr>
              <w:jc w:val="center"/>
            </w:pPr>
            <w:r>
              <w:rPr>
                <w:rFonts w:ascii="Times New Roman" w:eastAsia="宋体" w:hAnsi="Times New Roman" w:cs="Times New Roman"/>
                <w:sz w:val="18"/>
              </w:rPr>
              <w:t>0.73</w:t>
            </w:r>
          </w:p>
        </w:tc>
        <w:tc>
          <w:tcPr>
            <w:tcW w:w="0" w:type="auto"/>
            <w:vAlign w:val="center"/>
          </w:tcPr>
          <w:p w:rsidR="009222EC" w:rsidRDefault="00EF6C74">
            <w:pPr>
              <w:jc w:val="center"/>
            </w:pPr>
            <w:r>
              <w:rPr>
                <w:rFonts w:ascii="Times New Roman" w:eastAsia="宋体" w:hAnsi="Times New Roman" w:cs="Times New Roman"/>
                <w:sz w:val="18"/>
              </w:rPr>
              <w:t>0.68</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θ</w:t>
            </w:r>
          </w:p>
        </w:tc>
        <w:tc>
          <w:tcPr>
            <w:tcW w:w="0" w:type="auto"/>
            <w:vAlign w:val="center"/>
          </w:tcPr>
          <w:p w:rsidR="009222EC" w:rsidRDefault="00EF6C74">
            <w:pPr>
              <w:jc w:val="center"/>
            </w:pPr>
            <w:r>
              <w:rPr>
                <w:rFonts w:ascii="Times New Roman" w:eastAsia="宋体" w:hAnsi="Times New Roman" w:cs="Times New Roman"/>
                <w:sz w:val="18"/>
              </w:rPr>
              <w:t>120.0</w:t>
            </w:r>
          </w:p>
        </w:tc>
        <w:tc>
          <w:tcPr>
            <w:tcW w:w="0" w:type="auto"/>
            <w:vAlign w:val="center"/>
          </w:tcPr>
          <w:p w:rsidR="009222EC" w:rsidRDefault="00EF6C74">
            <w:pPr>
              <w:jc w:val="center"/>
            </w:pPr>
            <w:r>
              <w:rPr>
                <w:rFonts w:ascii="Times New Roman" w:eastAsia="宋体" w:hAnsi="Times New Roman" w:cs="Times New Roman"/>
                <w:sz w:val="18"/>
              </w:rPr>
              <w:t>150.0</w:t>
            </w:r>
          </w:p>
        </w:tc>
        <w:tc>
          <w:tcPr>
            <w:tcW w:w="0" w:type="auto"/>
            <w:vAlign w:val="center"/>
          </w:tcPr>
          <w:p w:rsidR="009222EC" w:rsidRDefault="00EF6C74">
            <w:pPr>
              <w:jc w:val="center"/>
            </w:pPr>
            <w:r>
              <w:rPr>
                <w:rFonts w:ascii="Times New Roman" w:eastAsia="宋体" w:hAnsi="Times New Roman" w:cs="Times New Roman"/>
                <w:sz w:val="18"/>
              </w:rPr>
              <w:t>200.0</w:t>
            </w:r>
          </w:p>
        </w:tc>
        <w:tc>
          <w:tcPr>
            <w:tcW w:w="0" w:type="auto"/>
            <w:vAlign w:val="center"/>
          </w:tcPr>
          <w:p w:rsidR="009222EC" w:rsidRDefault="00EF6C74">
            <w:pPr>
              <w:jc w:val="center"/>
            </w:pPr>
            <w:r>
              <w:rPr>
                <w:rFonts w:ascii="Times New Roman" w:eastAsia="宋体" w:hAnsi="Times New Roman" w:cs="Times New Roman"/>
                <w:sz w:val="18"/>
              </w:rPr>
              <w:t>250.0</w:t>
            </w:r>
          </w:p>
        </w:tc>
        <w:tc>
          <w:tcPr>
            <w:tcW w:w="0" w:type="auto"/>
            <w:vAlign w:val="center"/>
          </w:tcPr>
          <w:p w:rsidR="009222EC" w:rsidRDefault="00EF6C74">
            <w:pPr>
              <w:jc w:val="center"/>
            </w:pPr>
            <w:r>
              <w:rPr>
                <w:rFonts w:ascii="Times New Roman" w:eastAsia="宋体" w:hAnsi="Times New Roman" w:cs="Times New Roman"/>
                <w:sz w:val="18"/>
              </w:rPr>
              <w:t>300.0</w:t>
            </w:r>
          </w:p>
        </w:tc>
        <w:tc>
          <w:tcPr>
            <w:tcW w:w="0" w:type="auto"/>
            <w:vAlign w:val="center"/>
          </w:tcPr>
          <w:p w:rsidR="009222EC" w:rsidRDefault="00EF6C74">
            <w:pPr>
              <w:jc w:val="center"/>
            </w:pPr>
            <w:r>
              <w:rPr>
                <w:rFonts w:ascii="Times New Roman" w:eastAsia="宋体" w:hAnsi="Times New Roman" w:cs="Times New Roman"/>
                <w:sz w:val="18"/>
              </w:rPr>
              <w:t>350.0</w:t>
            </w:r>
          </w:p>
        </w:tc>
        <w:tc>
          <w:tcPr>
            <w:tcW w:w="0" w:type="auto"/>
            <w:vAlign w:val="center"/>
          </w:tcPr>
          <w:p w:rsidR="009222EC" w:rsidRDefault="00EF6C74">
            <w:pPr>
              <w:jc w:val="center"/>
            </w:pPr>
            <w:r>
              <w:rPr>
                <w:rFonts w:ascii="Times New Roman" w:eastAsia="宋体" w:hAnsi="Times New Roman" w:cs="Times New Roman"/>
                <w:sz w:val="18"/>
              </w:rPr>
              <w:t>≥400.0</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η</w:t>
            </w:r>
          </w:p>
        </w:tc>
        <w:tc>
          <w:tcPr>
            <w:tcW w:w="0" w:type="auto"/>
            <w:vAlign w:val="center"/>
          </w:tcPr>
          <w:p w:rsidR="009222EC" w:rsidRDefault="00EF6C74">
            <w:pPr>
              <w:jc w:val="center"/>
            </w:pPr>
            <w:r>
              <w:rPr>
                <w:rFonts w:ascii="Times New Roman" w:eastAsia="宋体" w:hAnsi="Times New Roman" w:cs="Times New Roman"/>
                <w:sz w:val="18"/>
              </w:rPr>
              <w:t>0.65</w:t>
            </w:r>
          </w:p>
        </w:tc>
        <w:tc>
          <w:tcPr>
            <w:tcW w:w="0" w:type="auto"/>
            <w:vAlign w:val="center"/>
          </w:tcPr>
          <w:p w:rsidR="009222EC" w:rsidRDefault="00EF6C74">
            <w:pPr>
              <w:jc w:val="center"/>
            </w:pPr>
            <w:r>
              <w:rPr>
                <w:rFonts w:ascii="Times New Roman" w:eastAsia="宋体" w:hAnsi="Times New Roman" w:cs="Times New Roman"/>
                <w:sz w:val="18"/>
              </w:rPr>
              <w:t>0.61</w:t>
            </w:r>
          </w:p>
        </w:tc>
        <w:tc>
          <w:tcPr>
            <w:tcW w:w="0" w:type="auto"/>
            <w:vAlign w:val="center"/>
          </w:tcPr>
          <w:p w:rsidR="009222EC" w:rsidRDefault="00EF6C74">
            <w:pPr>
              <w:jc w:val="center"/>
            </w:pPr>
            <w:r>
              <w:rPr>
                <w:rFonts w:ascii="Times New Roman" w:eastAsia="宋体" w:hAnsi="Times New Roman" w:cs="Times New Roman"/>
                <w:sz w:val="18"/>
              </w:rPr>
              <w:t>0.57</w:t>
            </w:r>
          </w:p>
        </w:tc>
        <w:tc>
          <w:tcPr>
            <w:tcW w:w="0" w:type="auto"/>
            <w:vAlign w:val="center"/>
          </w:tcPr>
          <w:p w:rsidR="009222EC" w:rsidRDefault="00EF6C74">
            <w:pPr>
              <w:jc w:val="center"/>
            </w:pPr>
            <w:r>
              <w:rPr>
                <w:rFonts w:ascii="Times New Roman" w:eastAsia="宋体" w:hAnsi="Times New Roman" w:cs="Times New Roman"/>
                <w:sz w:val="18"/>
              </w:rPr>
              <w:t>0.54</w:t>
            </w:r>
          </w:p>
        </w:tc>
        <w:tc>
          <w:tcPr>
            <w:tcW w:w="0" w:type="auto"/>
            <w:vAlign w:val="center"/>
          </w:tcPr>
          <w:p w:rsidR="009222EC" w:rsidRDefault="00EF6C74">
            <w:pPr>
              <w:jc w:val="center"/>
            </w:pPr>
            <w:r>
              <w:rPr>
                <w:rFonts w:ascii="Times New Roman" w:eastAsia="宋体" w:hAnsi="Times New Roman" w:cs="Times New Roman"/>
                <w:sz w:val="18"/>
              </w:rPr>
              <w:t>0.52</w:t>
            </w:r>
          </w:p>
        </w:tc>
        <w:tc>
          <w:tcPr>
            <w:tcW w:w="0" w:type="auto"/>
            <w:vAlign w:val="center"/>
          </w:tcPr>
          <w:p w:rsidR="009222EC" w:rsidRDefault="00EF6C74">
            <w:pPr>
              <w:jc w:val="center"/>
            </w:pPr>
            <w:r>
              <w:rPr>
                <w:rFonts w:ascii="Times New Roman" w:eastAsia="宋体" w:hAnsi="Times New Roman" w:cs="Times New Roman"/>
                <w:sz w:val="18"/>
              </w:rPr>
              <w:t>0.51</w:t>
            </w:r>
          </w:p>
        </w:tc>
        <w:tc>
          <w:tcPr>
            <w:tcW w:w="0" w:type="auto"/>
            <w:vAlign w:val="center"/>
          </w:tcPr>
          <w:p w:rsidR="009222EC" w:rsidRDefault="00EF6C74">
            <w:pPr>
              <w:jc w:val="center"/>
            </w:pPr>
            <w:r>
              <w:rPr>
                <w:rFonts w:ascii="Times New Roman" w:eastAsia="宋体" w:hAnsi="Times New Roman" w:cs="Times New Roman"/>
                <w:sz w:val="18"/>
              </w:rPr>
              <w:t>0.50</w:t>
            </w:r>
          </w:p>
        </w:tc>
      </w:tr>
    </w:tbl>
    <w:p w:rsidR="009222EC" w:rsidRDefault="00EF6C74">
      <w:pPr>
        <w:spacing w:line="360" w:lineRule="auto"/>
      </w:pPr>
      <w:r>
        <w:rPr>
          <w:rFonts w:ascii="Times New Roman" w:eastAsia="宋体" w:hAnsi="Times New Roman" w:cs="Times New Roman"/>
        </w:rPr>
        <w:t>可得：</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外片玻璃折减系数：</w:t>
      </w:r>
      <w:r w:rsidR="009222EC">
        <w:fldChar w:fldCharType="begin"/>
      </w:r>
      <w:r>
        <w:rPr>
          <w:rFonts w:ascii="Times New Roman" w:hAnsi="Times New Roman" w:cs="Times New Roman"/>
          <w:i/>
        </w:rPr>
        <w:instrText>EQ η\s\do3(</w:instrText>
      </w:r>
      <w:r>
        <w:rPr>
          <w:rFonts w:ascii="Times New Roman" w:hAnsi="Times New Roman" w:cs="Times New Roman"/>
          <w:i/>
          <w:vertAlign w:val="subscript"/>
        </w:rPr>
        <w:instrText>1</w:instrText>
      </w:r>
      <w:r>
        <w:rPr>
          <w:rFonts w:ascii="Times New Roman" w:hAnsi="Times New Roman" w:cs="Times New Roman"/>
          <w:i/>
        </w:rPr>
        <w:instrText>) = 0.7683</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内片玻璃折减系数：</w:t>
      </w:r>
      <w:r w:rsidR="009222EC">
        <w:fldChar w:fldCharType="begin"/>
      </w:r>
      <w:r>
        <w:rPr>
          <w:rFonts w:ascii="Times New Roman" w:hAnsi="Times New Roman" w:cs="Times New Roman"/>
          <w:i/>
        </w:rPr>
        <w:instrText>EQ η\s\do3(</w:instrText>
      </w:r>
      <w:r>
        <w:rPr>
          <w:rFonts w:ascii="Times New Roman" w:hAnsi="Times New Roman" w:cs="Times New Roman"/>
          <w:i/>
          <w:vertAlign w:val="subscript"/>
        </w:rPr>
        <w:instrText>2</w:instrText>
      </w:r>
      <w:r>
        <w:rPr>
          <w:rFonts w:ascii="Times New Roman" w:hAnsi="Times New Roman" w:cs="Times New Roman"/>
          <w:i/>
        </w:rPr>
        <w:instrText>) = 0.7821</w:instrText>
      </w:r>
      <w:r w:rsidR="009222EC">
        <w:fldChar w:fldCharType="end"/>
      </w:r>
    </w:p>
    <w:p w:rsidR="009222EC" w:rsidRDefault="00EF6C74">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弯矩系数：</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由</w:t>
      </w:r>
      <w:r w:rsidR="009222EC">
        <w:fldChar w:fldCharType="begin"/>
      </w:r>
      <w:r>
        <w:rPr>
          <w:rFonts w:ascii="Times New Roman" w:hAnsi="Times New Roman" w:cs="Times New Roman"/>
          <w:i/>
        </w:rPr>
        <w:instrText>EQ \f(a,b) = \f(1540,1900) = 0.810526</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）查表</w:t>
      </w:r>
      <w:r>
        <w:rPr>
          <w:rFonts w:ascii="Times New Roman" w:eastAsia="宋体" w:hAnsi="Times New Roman" w:cs="Times New Roman"/>
        </w:rPr>
        <w:t>6.1.2-1</w:t>
      </w:r>
    </w:p>
    <w:p w:rsidR="009222EC" w:rsidRDefault="00EF6C74">
      <w:pPr>
        <w:jc w:val="center"/>
      </w:pPr>
      <w:r>
        <w:t>表</w:t>
      </w:r>
      <w:r>
        <w:t xml:space="preserve">6.1.2-1   </w:t>
      </w:r>
      <w:r>
        <w:t>四边支承玻璃板的弯矩系数</w:t>
      </w:r>
      <w:r>
        <w:t>m</w:t>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491"/>
        <w:gridCol w:w="1052"/>
        <w:gridCol w:w="1051"/>
        <w:gridCol w:w="1051"/>
        <w:gridCol w:w="1051"/>
        <w:gridCol w:w="1051"/>
        <w:gridCol w:w="1051"/>
        <w:gridCol w:w="1051"/>
        <w:gridCol w:w="1051"/>
      </w:tblGrid>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a/b</w:t>
            </w:r>
          </w:p>
        </w:tc>
        <w:tc>
          <w:tcPr>
            <w:tcW w:w="0" w:type="auto"/>
            <w:vAlign w:val="center"/>
          </w:tcPr>
          <w:p w:rsidR="009222EC" w:rsidRDefault="00EF6C74">
            <w:pPr>
              <w:jc w:val="center"/>
            </w:pPr>
            <w:r>
              <w:rPr>
                <w:rFonts w:ascii="Times New Roman" w:eastAsia="宋体" w:hAnsi="Times New Roman" w:cs="Times New Roman"/>
                <w:sz w:val="18"/>
              </w:rPr>
              <w:t>0.00</w:t>
            </w:r>
          </w:p>
        </w:tc>
        <w:tc>
          <w:tcPr>
            <w:tcW w:w="0" w:type="auto"/>
            <w:vAlign w:val="center"/>
          </w:tcPr>
          <w:p w:rsidR="009222EC" w:rsidRDefault="00EF6C74">
            <w:pPr>
              <w:jc w:val="center"/>
            </w:pPr>
            <w:r>
              <w:rPr>
                <w:rFonts w:ascii="Times New Roman" w:eastAsia="宋体" w:hAnsi="Times New Roman" w:cs="Times New Roman"/>
                <w:sz w:val="18"/>
              </w:rPr>
              <w:t>0.25</w:t>
            </w:r>
          </w:p>
        </w:tc>
        <w:tc>
          <w:tcPr>
            <w:tcW w:w="0" w:type="auto"/>
            <w:vAlign w:val="center"/>
          </w:tcPr>
          <w:p w:rsidR="009222EC" w:rsidRDefault="00EF6C74">
            <w:pPr>
              <w:jc w:val="center"/>
            </w:pPr>
            <w:r>
              <w:rPr>
                <w:rFonts w:ascii="Times New Roman" w:eastAsia="宋体" w:hAnsi="Times New Roman" w:cs="Times New Roman"/>
                <w:sz w:val="18"/>
              </w:rPr>
              <w:t>0.33</w:t>
            </w:r>
          </w:p>
        </w:tc>
        <w:tc>
          <w:tcPr>
            <w:tcW w:w="0" w:type="auto"/>
            <w:vAlign w:val="center"/>
          </w:tcPr>
          <w:p w:rsidR="009222EC" w:rsidRDefault="00EF6C74">
            <w:pPr>
              <w:jc w:val="center"/>
            </w:pPr>
            <w:r>
              <w:rPr>
                <w:rFonts w:ascii="Times New Roman" w:eastAsia="宋体" w:hAnsi="Times New Roman" w:cs="Times New Roman"/>
                <w:sz w:val="18"/>
              </w:rPr>
              <w:t>0.40</w:t>
            </w:r>
          </w:p>
        </w:tc>
        <w:tc>
          <w:tcPr>
            <w:tcW w:w="0" w:type="auto"/>
            <w:vAlign w:val="center"/>
          </w:tcPr>
          <w:p w:rsidR="009222EC" w:rsidRDefault="00EF6C74">
            <w:pPr>
              <w:jc w:val="center"/>
            </w:pPr>
            <w:r>
              <w:rPr>
                <w:rFonts w:ascii="Times New Roman" w:eastAsia="宋体" w:hAnsi="Times New Roman" w:cs="Times New Roman"/>
                <w:sz w:val="18"/>
              </w:rPr>
              <w:t>0.50</w:t>
            </w:r>
          </w:p>
        </w:tc>
        <w:tc>
          <w:tcPr>
            <w:tcW w:w="0" w:type="auto"/>
            <w:vAlign w:val="center"/>
          </w:tcPr>
          <w:p w:rsidR="009222EC" w:rsidRDefault="00EF6C74">
            <w:pPr>
              <w:jc w:val="center"/>
            </w:pPr>
            <w:r>
              <w:rPr>
                <w:rFonts w:ascii="Times New Roman" w:eastAsia="宋体" w:hAnsi="Times New Roman" w:cs="Times New Roman"/>
                <w:sz w:val="18"/>
              </w:rPr>
              <w:t>0.55</w:t>
            </w:r>
          </w:p>
        </w:tc>
        <w:tc>
          <w:tcPr>
            <w:tcW w:w="0" w:type="auto"/>
            <w:vAlign w:val="center"/>
          </w:tcPr>
          <w:p w:rsidR="009222EC" w:rsidRDefault="00EF6C74">
            <w:pPr>
              <w:jc w:val="center"/>
            </w:pPr>
            <w:r>
              <w:rPr>
                <w:rFonts w:ascii="Times New Roman" w:eastAsia="宋体" w:hAnsi="Times New Roman" w:cs="Times New Roman"/>
                <w:sz w:val="18"/>
              </w:rPr>
              <w:t>0.60</w:t>
            </w:r>
          </w:p>
        </w:tc>
        <w:tc>
          <w:tcPr>
            <w:tcW w:w="0" w:type="auto"/>
            <w:vAlign w:val="center"/>
          </w:tcPr>
          <w:p w:rsidR="009222EC" w:rsidRDefault="00EF6C74">
            <w:pPr>
              <w:jc w:val="center"/>
            </w:pPr>
            <w:r>
              <w:rPr>
                <w:rFonts w:ascii="Times New Roman" w:eastAsia="宋体" w:hAnsi="Times New Roman" w:cs="Times New Roman"/>
                <w:sz w:val="18"/>
              </w:rPr>
              <w:t>0.65</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m</w:t>
            </w:r>
          </w:p>
        </w:tc>
        <w:tc>
          <w:tcPr>
            <w:tcW w:w="0" w:type="auto"/>
            <w:vAlign w:val="center"/>
          </w:tcPr>
          <w:p w:rsidR="009222EC" w:rsidRDefault="00EF6C74">
            <w:pPr>
              <w:jc w:val="center"/>
            </w:pPr>
            <w:r>
              <w:rPr>
                <w:rFonts w:ascii="Times New Roman" w:eastAsia="宋体" w:hAnsi="Times New Roman" w:cs="Times New Roman"/>
                <w:sz w:val="18"/>
              </w:rPr>
              <w:t>0.1250</w:t>
            </w:r>
          </w:p>
        </w:tc>
        <w:tc>
          <w:tcPr>
            <w:tcW w:w="0" w:type="auto"/>
            <w:vAlign w:val="center"/>
          </w:tcPr>
          <w:p w:rsidR="009222EC" w:rsidRDefault="00EF6C74">
            <w:pPr>
              <w:jc w:val="center"/>
            </w:pPr>
            <w:r>
              <w:rPr>
                <w:rFonts w:ascii="Times New Roman" w:eastAsia="宋体" w:hAnsi="Times New Roman" w:cs="Times New Roman"/>
                <w:sz w:val="18"/>
              </w:rPr>
              <w:t>0.1230</w:t>
            </w:r>
          </w:p>
        </w:tc>
        <w:tc>
          <w:tcPr>
            <w:tcW w:w="0" w:type="auto"/>
            <w:vAlign w:val="center"/>
          </w:tcPr>
          <w:p w:rsidR="009222EC" w:rsidRDefault="00EF6C74">
            <w:pPr>
              <w:jc w:val="center"/>
            </w:pPr>
            <w:r>
              <w:rPr>
                <w:rFonts w:ascii="Times New Roman" w:eastAsia="宋体" w:hAnsi="Times New Roman" w:cs="Times New Roman"/>
                <w:sz w:val="18"/>
              </w:rPr>
              <w:t>0.1180</w:t>
            </w:r>
          </w:p>
        </w:tc>
        <w:tc>
          <w:tcPr>
            <w:tcW w:w="0" w:type="auto"/>
            <w:vAlign w:val="center"/>
          </w:tcPr>
          <w:p w:rsidR="009222EC" w:rsidRDefault="00EF6C74">
            <w:pPr>
              <w:jc w:val="center"/>
            </w:pPr>
            <w:r>
              <w:rPr>
                <w:rFonts w:ascii="Times New Roman" w:eastAsia="宋体" w:hAnsi="Times New Roman" w:cs="Times New Roman"/>
                <w:sz w:val="18"/>
              </w:rPr>
              <w:t>0.1115</w:t>
            </w:r>
          </w:p>
        </w:tc>
        <w:tc>
          <w:tcPr>
            <w:tcW w:w="0" w:type="auto"/>
            <w:vAlign w:val="center"/>
          </w:tcPr>
          <w:p w:rsidR="009222EC" w:rsidRDefault="00EF6C74">
            <w:pPr>
              <w:jc w:val="center"/>
            </w:pPr>
            <w:r>
              <w:rPr>
                <w:rFonts w:ascii="Times New Roman" w:eastAsia="宋体" w:hAnsi="Times New Roman" w:cs="Times New Roman"/>
                <w:sz w:val="18"/>
              </w:rPr>
              <w:t>0.1000</w:t>
            </w:r>
          </w:p>
        </w:tc>
        <w:tc>
          <w:tcPr>
            <w:tcW w:w="0" w:type="auto"/>
            <w:vAlign w:val="center"/>
          </w:tcPr>
          <w:p w:rsidR="009222EC" w:rsidRDefault="00EF6C74">
            <w:pPr>
              <w:jc w:val="center"/>
            </w:pPr>
            <w:r>
              <w:rPr>
                <w:rFonts w:ascii="Times New Roman" w:eastAsia="宋体" w:hAnsi="Times New Roman" w:cs="Times New Roman"/>
                <w:sz w:val="18"/>
              </w:rPr>
              <w:t>0.0934</w:t>
            </w:r>
          </w:p>
        </w:tc>
        <w:tc>
          <w:tcPr>
            <w:tcW w:w="0" w:type="auto"/>
            <w:vAlign w:val="center"/>
          </w:tcPr>
          <w:p w:rsidR="009222EC" w:rsidRDefault="00EF6C74">
            <w:pPr>
              <w:jc w:val="center"/>
            </w:pPr>
            <w:r>
              <w:rPr>
                <w:rFonts w:ascii="Times New Roman" w:eastAsia="宋体" w:hAnsi="Times New Roman" w:cs="Times New Roman"/>
                <w:sz w:val="18"/>
              </w:rPr>
              <w:t>0.0868</w:t>
            </w:r>
          </w:p>
        </w:tc>
        <w:tc>
          <w:tcPr>
            <w:tcW w:w="0" w:type="auto"/>
            <w:vAlign w:val="center"/>
          </w:tcPr>
          <w:p w:rsidR="009222EC" w:rsidRDefault="00EF6C74">
            <w:pPr>
              <w:jc w:val="center"/>
            </w:pPr>
            <w:r>
              <w:rPr>
                <w:rFonts w:ascii="Times New Roman" w:eastAsia="宋体" w:hAnsi="Times New Roman" w:cs="Times New Roman"/>
                <w:sz w:val="18"/>
              </w:rPr>
              <w:t>0.0804</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a/b</w:t>
            </w:r>
          </w:p>
        </w:tc>
        <w:tc>
          <w:tcPr>
            <w:tcW w:w="0" w:type="auto"/>
            <w:vAlign w:val="center"/>
          </w:tcPr>
          <w:p w:rsidR="009222EC" w:rsidRDefault="00EF6C74">
            <w:pPr>
              <w:jc w:val="center"/>
            </w:pPr>
            <w:r>
              <w:rPr>
                <w:rFonts w:ascii="Times New Roman" w:eastAsia="宋体" w:hAnsi="Times New Roman" w:cs="Times New Roman"/>
                <w:sz w:val="18"/>
              </w:rPr>
              <w:t>0.70</w:t>
            </w:r>
          </w:p>
        </w:tc>
        <w:tc>
          <w:tcPr>
            <w:tcW w:w="0" w:type="auto"/>
            <w:vAlign w:val="center"/>
          </w:tcPr>
          <w:p w:rsidR="009222EC" w:rsidRDefault="00EF6C74">
            <w:pPr>
              <w:jc w:val="center"/>
            </w:pPr>
            <w:r>
              <w:rPr>
                <w:rFonts w:ascii="Times New Roman" w:eastAsia="宋体" w:hAnsi="Times New Roman" w:cs="Times New Roman"/>
                <w:sz w:val="18"/>
              </w:rPr>
              <w:t>0.75</w:t>
            </w:r>
          </w:p>
        </w:tc>
        <w:tc>
          <w:tcPr>
            <w:tcW w:w="0" w:type="auto"/>
            <w:vAlign w:val="center"/>
          </w:tcPr>
          <w:p w:rsidR="009222EC" w:rsidRDefault="00EF6C74">
            <w:pPr>
              <w:jc w:val="center"/>
            </w:pPr>
            <w:r>
              <w:rPr>
                <w:rFonts w:ascii="Times New Roman" w:eastAsia="宋体" w:hAnsi="Times New Roman" w:cs="Times New Roman"/>
                <w:sz w:val="18"/>
              </w:rPr>
              <w:t>0.80</w:t>
            </w:r>
          </w:p>
        </w:tc>
        <w:tc>
          <w:tcPr>
            <w:tcW w:w="0" w:type="auto"/>
            <w:vAlign w:val="center"/>
          </w:tcPr>
          <w:p w:rsidR="009222EC" w:rsidRDefault="00EF6C74">
            <w:pPr>
              <w:jc w:val="center"/>
            </w:pPr>
            <w:r>
              <w:rPr>
                <w:rFonts w:ascii="Times New Roman" w:eastAsia="宋体" w:hAnsi="Times New Roman" w:cs="Times New Roman"/>
                <w:sz w:val="18"/>
              </w:rPr>
              <w:t>0.85</w:t>
            </w:r>
          </w:p>
        </w:tc>
        <w:tc>
          <w:tcPr>
            <w:tcW w:w="0" w:type="auto"/>
            <w:vAlign w:val="center"/>
          </w:tcPr>
          <w:p w:rsidR="009222EC" w:rsidRDefault="00EF6C74">
            <w:pPr>
              <w:jc w:val="center"/>
            </w:pPr>
            <w:r>
              <w:rPr>
                <w:rFonts w:ascii="Times New Roman" w:eastAsia="宋体" w:hAnsi="Times New Roman" w:cs="Times New Roman"/>
                <w:sz w:val="18"/>
              </w:rPr>
              <w:t>0.90</w:t>
            </w:r>
          </w:p>
        </w:tc>
        <w:tc>
          <w:tcPr>
            <w:tcW w:w="0" w:type="auto"/>
            <w:vAlign w:val="center"/>
          </w:tcPr>
          <w:p w:rsidR="009222EC" w:rsidRDefault="00EF6C74">
            <w:pPr>
              <w:jc w:val="center"/>
            </w:pPr>
            <w:r>
              <w:rPr>
                <w:rFonts w:ascii="Times New Roman" w:eastAsia="宋体" w:hAnsi="Times New Roman" w:cs="Times New Roman"/>
                <w:sz w:val="18"/>
              </w:rPr>
              <w:t>0.95</w:t>
            </w:r>
          </w:p>
        </w:tc>
        <w:tc>
          <w:tcPr>
            <w:tcW w:w="0" w:type="auto"/>
            <w:vAlign w:val="center"/>
          </w:tcPr>
          <w:p w:rsidR="009222EC" w:rsidRDefault="00EF6C74">
            <w:pPr>
              <w:jc w:val="center"/>
            </w:pPr>
            <w:r>
              <w:rPr>
                <w:rFonts w:ascii="Times New Roman" w:eastAsia="宋体" w:hAnsi="Times New Roman" w:cs="Times New Roman"/>
                <w:sz w:val="18"/>
              </w:rPr>
              <w:t>1.00</w:t>
            </w:r>
          </w:p>
        </w:tc>
        <w:tc>
          <w:tcPr>
            <w:tcW w:w="0" w:type="auto"/>
            <w:vAlign w:val="center"/>
          </w:tcPr>
          <w:p w:rsidR="009222EC" w:rsidRDefault="009222EC">
            <w:pPr>
              <w:jc w:val="center"/>
            </w:pP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m</w:t>
            </w:r>
          </w:p>
        </w:tc>
        <w:tc>
          <w:tcPr>
            <w:tcW w:w="0" w:type="auto"/>
            <w:vAlign w:val="center"/>
          </w:tcPr>
          <w:p w:rsidR="009222EC" w:rsidRDefault="00EF6C74">
            <w:pPr>
              <w:jc w:val="center"/>
            </w:pPr>
            <w:r>
              <w:rPr>
                <w:rFonts w:ascii="Times New Roman" w:eastAsia="宋体" w:hAnsi="Times New Roman" w:cs="Times New Roman"/>
                <w:sz w:val="18"/>
              </w:rPr>
              <w:t>0.0742</w:t>
            </w:r>
          </w:p>
        </w:tc>
        <w:tc>
          <w:tcPr>
            <w:tcW w:w="0" w:type="auto"/>
            <w:vAlign w:val="center"/>
          </w:tcPr>
          <w:p w:rsidR="009222EC" w:rsidRDefault="00EF6C74">
            <w:pPr>
              <w:jc w:val="center"/>
            </w:pPr>
            <w:r>
              <w:rPr>
                <w:rFonts w:ascii="Times New Roman" w:eastAsia="宋体" w:hAnsi="Times New Roman" w:cs="Times New Roman"/>
                <w:sz w:val="18"/>
              </w:rPr>
              <w:t>0.0683</w:t>
            </w:r>
          </w:p>
        </w:tc>
        <w:tc>
          <w:tcPr>
            <w:tcW w:w="0" w:type="auto"/>
            <w:vAlign w:val="center"/>
          </w:tcPr>
          <w:p w:rsidR="009222EC" w:rsidRDefault="00EF6C74">
            <w:pPr>
              <w:jc w:val="center"/>
            </w:pPr>
            <w:r>
              <w:rPr>
                <w:rFonts w:ascii="Times New Roman" w:eastAsia="宋体" w:hAnsi="Times New Roman" w:cs="Times New Roman"/>
                <w:sz w:val="18"/>
              </w:rPr>
              <w:t>0.0628</w:t>
            </w:r>
          </w:p>
        </w:tc>
        <w:tc>
          <w:tcPr>
            <w:tcW w:w="0" w:type="auto"/>
            <w:vAlign w:val="center"/>
          </w:tcPr>
          <w:p w:rsidR="009222EC" w:rsidRDefault="00EF6C74">
            <w:pPr>
              <w:jc w:val="center"/>
            </w:pPr>
            <w:r>
              <w:rPr>
                <w:rFonts w:ascii="Times New Roman" w:eastAsia="宋体" w:hAnsi="Times New Roman" w:cs="Times New Roman"/>
                <w:sz w:val="18"/>
              </w:rPr>
              <w:t>0.0576</w:t>
            </w:r>
          </w:p>
        </w:tc>
        <w:tc>
          <w:tcPr>
            <w:tcW w:w="0" w:type="auto"/>
            <w:vAlign w:val="center"/>
          </w:tcPr>
          <w:p w:rsidR="009222EC" w:rsidRDefault="00EF6C74">
            <w:pPr>
              <w:jc w:val="center"/>
            </w:pPr>
            <w:r>
              <w:rPr>
                <w:rFonts w:ascii="Times New Roman" w:eastAsia="宋体" w:hAnsi="Times New Roman" w:cs="Times New Roman"/>
                <w:sz w:val="18"/>
              </w:rPr>
              <w:t>0.0528</w:t>
            </w:r>
          </w:p>
        </w:tc>
        <w:tc>
          <w:tcPr>
            <w:tcW w:w="0" w:type="auto"/>
            <w:vAlign w:val="center"/>
          </w:tcPr>
          <w:p w:rsidR="009222EC" w:rsidRDefault="00EF6C74">
            <w:pPr>
              <w:jc w:val="center"/>
            </w:pPr>
            <w:r>
              <w:rPr>
                <w:rFonts w:ascii="Times New Roman" w:eastAsia="宋体" w:hAnsi="Times New Roman" w:cs="Times New Roman"/>
                <w:sz w:val="18"/>
              </w:rPr>
              <w:t>0.0483</w:t>
            </w:r>
          </w:p>
        </w:tc>
        <w:tc>
          <w:tcPr>
            <w:tcW w:w="0" w:type="auto"/>
            <w:vAlign w:val="center"/>
          </w:tcPr>
          <w:p w:rsidR="009222EC" w:rsidRDefault="00EF6C74">
            <w:pPr>
              <w:jc w:val="center"/>
            </w:pPr>
            <w:r>
              <w:rPr>
                <w:rFonts w:ascii="Times New Roman" w:eastAsia="宋体" w:hAnsi="Times New Roman" w:cs="Times New Roman"/>
                <w:sz w:val="18"/>
              </w:rPr>
              <w:t>0.0442</w:t>
            </w:r>
          </w:p>
        </w:tc>
        <w:tc>
          <w:tcPr>
            <w:tcW w:w="0" w:type="auto"/>
            <w:vAlign w:val="center"/>
          </w:tcPr>
          <w:p w:rsidR="009222EC" w:rsidRDefault="009222EC">
            <w:pPr>
              <w:jc w:val="center"/>
            </w:pPr>
          </w:p>
        </w:tc>
      </w:tr>
    </w:tbl>
    <w:p w:rsidR="009222EC" w:rsidRDefault="00EF6C74">
      <w:pPr>
        <w:spacing w:line="360" w:lineRule="auto"/>
      </w:pPr>
      <w:r>
        <w:rPr>
          <w:rFonts w:ascii="Times New Roman" w:eastAsia="宋体" w:hAnsi="Times New Roman" w:cs="Times New Roman"/>
        </w:rPr>
        <w:t>可得：</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弯矩系数：</w:t>
      </w:r>
      <w:r>
        <w:rPr>
          <w:rFonts w:ascii="Times New Roman" w:eastAsia="宋体" w:hAnsi="Times New Roman" w:cs="Times New Roman"/>
        </w:rPr>
        <w:t>m = 0.06171</w:t>
      </w:r>
    </w:p>
    <w:p w:rsidR="009222EC" w:rsidRDefault="00EF6C74">
      <w:pPr>
        <w:spacing w:line="360" w:lineRule="auto"/>
      </w:pP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强度校核：</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外片玻璃产生的最大应力为：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σ\s\do3(</w:instrText>
      </w:r>
      <w:r>
        <w:rPr>
          <w:rFonts w:ascii="Times New Roman" w:hAnsi="Times New Roman" w:cs="Times New Roman"/>
          <w:i/>
          <w:vertAlign w:val="subscript"/>
        </w:rPr>
        <w:instrText>1</w:instrText>
      </w:r>
      <w:r>
        <w:rPr>
          <w:rFonts w:ascii="Times New Roman" w:hAnsi="Times New Roman" w:cs="Times New Roman"/>
          <w:i/>
        </w:rPr>
        <w:instrText>) = \f(6mq\s\do3(</w:instrText>
      </w:r>
      <w:r>
        <w:rPr>
          <w:rFonts w:ascii="Times New Roman" w:hAnsi="Times New Roman" w:cs="Times New Roman"/>
          <w:i/>
          <w:vertAlign w:val="subscript"/>
        </w:rPr>
        <w:instrText>1</w:instrText>
      </w:r>
      <w:r>
        <w:rPr>
          <w:rFonts w:ascii="Times New Roman" w:hAnsi="Times New Roman" w:cs="Times New Roman"/>
          <w:i/>
        </w:rPr>
        <w:instrText>)a²,t\s\do3(</w:instrText>
      </w:r>
      <w:r>
        <w:rPr>
          <w:rFonts w:ascii="Times New Roman" w:hAnsi="Times New Roman" w:cs="Times New Roman"/>
          <w:i/>
          <w:vertAlign w:val="subscript"/>
        </w:rPr>
        <w:instrText>1</w:instrText>
      </w:r>
      <w:r>
        <w:rPr>
          <w:rFonts w:ascii="Times New Roman" w:hAnsi="Times New Roman" w:cs="Times New Roman"/>
          <w:i/>
        </w:rPr>
        <w:instrText>)²)η\s\do3(</w:instrText>
      </w:r>
      <w:r>
        <w:rPr>
          <w:rFonts w:ascii="Times New Roman" w:hAnsi="Times New Roman" w:cs="Times New Roman"/>
          <w:i/>
          <w:vertAlign w:val="subscript"/>
        </w:rPr>
        <w:instrText>1</w:instrText>
      </w:r>
      <w:r>
        <w:rPr>
          <w:rFonts w:ascii="Times New Roman" w:hAnsi="Times New Roman" w:cs="Times New Roman"/>
          <w:i/>
        </w:rPr>
        <w:instrText>) = \f(6 × 0.06171 × 0.001591 × 1540²,6²)× 0.7683</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 29.816N/mm² ≤ f\s\do3(</w:instrText>
      </w:r>
      <w:r>
        <w:rPr>
          <w:rFonts w:ascii="Times New Roman" w:hAnsi="Times New Roman" w:cs="Times New Roman"/>
          <w:i/>
          <w:vertAlign w:val="subscript"/>
        </w:rPr>
        <w:instrText>g</w:instrText>
      </w:r>
      <w:r>
        <w:rPr>
          <w:rFonts w:ascii="Times New Roman" w:hAnsi="Times New Roman" w:cs="Times New Roman"/>
          <w:i/>
        </w:rPr>
        <w:instrText>) =84N/mm²</w:instrText>
      </w:r>
      <w:r w:rsidR="009222EC">
        <w:fldChar w:fldCharType="end"/>
      </w:r>
    </w:p>
    <w:p w:rsidR="009222EC" w:rsidRDefault="00EF6C74">
      <w:pPr>
        <w:spacing w:line="360" w:lineRule="auto"/>
      </w:pPr>
      <w:r>
        <w:rPr>
          <w:rFonts w:ascii="Times New Roman" w:eastAsia="宋体" w:hAnsi="Times New Roman" w:cs="Times New Roman"/>
        </w:rPr>
        <w:lastRenderedPageBreak/>
        <w:t xml:space="preserve">　</w:t>
      </w:r>
      <w:r>
        <w:rPr>
          <w:rFonts w:ascii="Times New Roman" w:eastAsia="宋体" w:hAnsi="Times New Roman" w:cs="Times New Roman"/>
        </w:rPr>
        <w:t xml:space="preserve">   </w:t>
      </w:r>
      <w:r>
        <w:rPr>
          <w:rFonts w:ascii="Times New Roman" w:eastAsia="宋体" w:hAnsi="Times New Roman" w:cs="Times New Roman"/>
        </w:rPr>
        <w:t>外片玻璃强度</w:t>
      </w:r>
      <w:r>
        <w:rPr>
          <w:b/>
          <w:color w:val="0066CC"/>
        </w:rPr>
        <w:t>满足要求！</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内片玻璃产生的最大应力为：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σ\s\do3(</w:instrText>
      </w:r>
      <w:r>
        <w:rPr>
          <w:rFonts w:ascii="Times New Roman" w:hAnsi="Times New Roman" w:cs="Times New Roman"/>
          <w:i/>
          <w:vertAlign w:val="subscript"/>
        </w:rPr>
        <w:instrText>2</w:instrText>
      </w:r>
      <w:r>
        <w:rPr>
          <w:rFonts w:ascii="Times New Roman" w:hAnsi="Times New Roman" w:cs="Times New Roman"/>
          <w:i/>
        </w:rPr>
        <w:instrText>) = \f(6mq\s\do3(</w:instrText>
      </w:r>
      <w:r>
        <w:rPr>
          <w:rFonts w:ascii="Times New Roman" w:hAnsi="Times New Roman" w:cs="Times New Roman"/>
          <w:i/>
          <w:vertAlign w:val="subscript"/>
        </w:rPr>
        <w:instrText>2</w:instrText>
      </w:r>
      <w:r>
        <w:rPr>
          <w:rFonts w:ascii="Times New Roman" w:hAnsi="Times New Roman" w:cs="Times New Roman"/>
          <w:i/>
        </w:rPr>
        <w:instrText>)a²,t\s\do3(</w:instrText>
      </w:r>
      <w:r>
        <w:rPr>
          <w:rFonts w:ascii="Times New Roman" w:hAnsi="Times New Roman" w:cs="Times New Roman"/>
          <w:i/>
          <w:vertAlign w:val="subscript"/>
        </w:rPr>
        <w:instrText>2</w:instrText>
      </w:r>
      <w:r>
        <w:rPr>
          <w:rFonts w:ascii="Times New Roman" w:hAnsi="Times New Roman" w:cs="Times New Roman"/>
          <w:i/>
        </w:rPr>
        <w:instrText>)²)η\s\do3(</w:instrText>
      </w:r>
      <w:r>
        <w:rPr>
          <w:rFonts w:ascii="Times New Roman" w:hAnsi="Times New Roman" w:cs="Times New Roman"/>
          <w:i/>
          <w:vertAlign w:val="subscript"/>
        </w:rPr>
        <w:instrText>2</w:instrText>
      </w:r>
      <w:r>
        <w:rPr>
          <w:rFonts w:ascii="Times New Roman" w:hAnsi="Times New Roman" w:cs="Times New Roman"/>
          <w:i/>
        </w:rPr>
        <w:instrText>) = \f(6 × 0.06171 × 0.001458 × 1540²,6²) × 0.7821</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 27.814N/mm² ≤ f\s\do3(</w:instrText>
      </w:r>
      <w:r>
        <w:rPr>
          <w:rFonts w:ascii="Times New Roman" w:hAnsi="Times New Roman" w:cs="Times New Roman"/>
          <w:i/>
          <w:vertAlign w:val="subscript"/>
        </w:rPr>
        <w:instrText>g</w:instrText>
      </w:r>
      <w:r>
        <w:rPr>
          <w:rFonts w:ascii="Times New Roman" w:hAnsi="Times New Roman" w:cs="Times New Roman"/>
          <w:i/>
        </w:rPr>
        <w:instrText>) =84N/mm²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内片玻璃强度</w:t>
      </w:r>
      <w:r>
        <w:rPr>
          <w:b/>
          <w:color w:val="0066CC"/>
        </w:rPr>
        <w:t>满足要求！</w:t>
      </w:r>
    </w:p>
    <w:p w:rsidR="009222EC" w:rsidRDefault="00EF6C74">
      <w:pPr>
        <w:pStyle w:val="4"/>
        <w:topLinePunct/>
        <w:spacing w:line="325" w:lineRule="auto"/>
      </w:pPr>
      <w:bookmarkStart w:id="38" w:name="_Toc19821236"/>
      <w:r>
        <w:t>中空玻璃的挠度校核</w:t>
      </w:r>
      <w:bookmarkEnd w:id="38"/>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）第</w:t>
      </w:r>
      <w:r>
        <w:rPr>
          <w:rFonts w:ascii="Times New Roman" w:eastAsia="宋体" w:hAnsi="Times New Roman" w:cs="Times New Roman"/>
        </w:rPr>
        <w:t xml:space="preserve"> 6.1.3</w:t>
      </w:r>
      <w:r>
        <w:rPr>
          <w:rFonts w:ascii="Times New Roman" w:eastAsia="宋体" w:hAnsi="Times New Roman" w:cs="Times New Roman"/>
        </w:rPr>
        <w:t>条，中空玻璃在风荷载作用下的跨中挠度，应满足下列条件：</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 = \f(μ W\s\do3(</w:instrText>
      </w:r>
      <w:r>
        <w:rPr>
          <w:rFonts w:ascii="Times New Roman" w:hAnsi="Times New Roman" w:cs="Times New Roman"/>
          <w:i/>
          <w:vertAlign w:val="subscript"/>
        </w:rPr>
        <w:instrText>k</w:instrText>
      </w:r>
      <w:r>
        <w:rPr>
          <w:rFonts w:ascii="Times New Roman" w:hAnsi="Times New Roman" w:cs="Times New Roman"/>
          <w:i/>
        </w:rPr>
        <w:instrText>) a</w:instrText>
      </w:r>
      <w:r>
        <w:rPr>
          <w:rFonts w:ascii="Times New Roman" w:hAnsi="Times New Roman" w:cs="Times New Roman"/>
          <w:i/>
          <w:vertAlign w:val="superscript"/>
        </w:rPr>
        <w:instrText>4</w:instrText>
      </w:r>
      <w:r>
        <w:rPr>
          <w:rFonts w:ascii="Times New Roman" w:hAnsi="Times New Roman" w:cs="Times New Roman"/>
          <w:i/>
        </w:rPr>
        <w:instrText>,D) η ≤ d\s\do3(</w:instrText>
      </w:r>
      <w:r>
        <w:rPr>
          <w:rFonts w:ascii="Times New Roman" w:hAnsi="Times New Roman" w:cs="Times New Roman"/>
          <w:i/>
          <w:vertAlign w:val="subscript"/>
        </w:rPr>
        <w:instrText>f\l(,lim)</w:instrText>
      </w:r>
      <w:r>
        <w:rPr>
          <w:rFonts w:ascii="Times New Roman" w:hAnsi="Times New Roman" w:cs="Times New Roman"/>
          <w:i/>
        </w:rPr>
        <w:instrText>) = \f(a,60)</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μ</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挠度系数；</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风荷载标准值（</w:t>
      </w:r>
      <w:r>
        <w:rPr>
          <w:rFonts w:ascii="Times New Roman" w:eastAsia="宋体" w:hAnsi="Times New Roman" w:cs="Times New Roman"/>
        </w:rPr>
        <w:t>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矩形玻璃板材短边边长（</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η</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折减系数；</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玻璃刚度。</w:t>
      </w:r>
    </w:p>
    <w:p w:rsidR="009222EC" w:rsidRDefault="00EF6C74">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折减系数：</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）第</w:t>
      </w:r>
      <w:r>
        <w:rPr>
          <w:rFonts w:ascii="Times New Roman" w:eastAsia="宋体" w:hAnsi="Times New Roman" w:cs="Times New Roman"/>
        </w:rPr>
        <w:t>6.1.4</w:t>
      </w:r>
      <w:r>
        <w:rPr>
          <w:rFonts w:ascii="Times New Roman" w:eastAsia="宋体" w:hAnsi="Times New Roman" w:cs="Times New Roman"/>
        </w:rPr>
        <w:t>条，计算夹层玻璃的折减系数时，玻璃计算厚度</w:t>
      </w:r>
      <w:r>
        <w:rPr>
          <w:rFonts w:ascii="Times New Roman" w:eastAsia="宋体" w:hAnsi="Times New Roman" w:cs="Times New Roman"/>
        </w:rPr>
        <w:t>t</w:t>
      </w:r>
      <w:r>
        <w:rPr>
          <w:rFonts w:ascii="Times New Roman" w:eastAsia="宋体" w:hAnsi="Times New Roman" w:cs="Times New Roman"/>
        </w:rPr>
        <w:t>取两片玻璃的等效厚度：</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t = t\s\do3(</w:instrText>
      </w:r>
      <w:r>
        <w:rPr>
          <w:rFonts w:ascii="Times New Roman" w:hAnsi="Times New Roman" w:cs="Times New Roman"/>
          <w:i/>
          <w:vertAlign w:val="subscript"/>
        </w:rPr>
        <w:instrText>e</w:instrText>
      </w:r>
      <w:r>
        <w:rPr>
          <w:rFonts w:ascii="Times New Roman" w:hAnsi="Times New Roman" w:cs="Times New Roman"/>
          <w:i/>
        </w:rPr>
        <w:instrText>) = 0.95 ×\r(</w:instrText>
      </w:r>
      <w:r>
        <w:rPr>
          <w:rFonts w:ascii="Times New Roman" w:hAnsi="Times New Roman" w:cs="Times New Roman"/>
          <w:i/>
          <w:vertAlign w:val="sub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0.95 ×\r(</w:instrText>
      </w:r>
      <w:r>
        <w:rPr>
          <w:rFonts w:ascii="Times New Roman" w:hAnsi="Times New Roman" w:cs="Times New Roman"/>
          <w:i/>
          <w:vertAlign w:val="subscript"/>
        </w:rPr>
        <w:instrText>3</w:instrText>
      </w:r>
      <w:r>
        <w:rPr>
          <w:rFonts w:ascii="Times New Roman" w:hAnsi="Times New Roman" w:cs="Times New Roman"/>
          <w:i/>
        </w:rPr>
        <w:instrText>,6</w:instrText>
      </w:r>
      <w:r>
        <w:rPr>
          <w:rFonts w:ascii="Times New Roman" w:hAnsi="Times New Roman" w:cs="Times New Roman"/>
          <w:i/>
          <w:vertAlign w:val="superscript"/>
        </w:rPr>
        <w:instrText>3</w:instrText>
      </w:r>
      <w:r>
        <w:rPr>
          <w:rFonts w:ascii="Times New Roman" w:hAnsi="Times New Roman" w:cs="Times New Roman"/>
          <w:i/>
        </w:rPr>
        <w:instrText>+ 6</w:instrText>
      </w:r>
      <w:r>
        <w:rPr>
          <w:rFonts w:ascii="Times New Roman" w:hAnsi="Times New Roman" w:cs="Times New Roman"/>
          <w:i/>
          <w:vertAlign w:val="superscript"/>
        </w:rPr>
        <w:instrText>3</w:instrText>
      </w:r>
      <w:r>
        <w:rPr>
          <w:rFonts w:ascii="Times New Roman" w:hAnsi="Times New Roman" w:cs="Times New Roman"/>
          <w:i/>
        </w:rPr>
        <w:instrText>) = 7.182mm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依据上述公式可以算得参数：</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θ = \f(W\s\do3(</w:instrText>
      </w:r>
      <w:r>
        <w:rPr>
          <w:rFonts w:ascii="Times New Roman" w:hAnsi="Times New Roman" w:cs="Times New Roman"/>
          <w:i/>
          <w:vertAlign w:val="subscript"/>
        </w:rPr>
        <w:instrText>k</w:instrText>
      </w:r>
      <w:r>
        <w:rPr>
          <w:rFonts w:ascii="Times New Roman" w:hAnsi="Times New Roman" w:cs="Times New Roman"/>
          <w:i/>
        </w:rPr>
        <w:instrText>) a</w:instrText>
      </w:r>
      <w:r>
        <w:rPr>
          <w:rFonts w:ascii="Times New Roman" w:hAnsi="Times New Roman" w:cs="Times New Roman"/>
          <w:i/>
          <w:vertAlign w:val="superscript"/>
        </w:rPr>
        <w:instrText>4</w:instrText>
      </w:r>
      <w:r>
        <w:rPr>
          <w:rFonts w:ascii="Times New Roman" w:hAnsi="Times New Roman" w:cs="Times New Roman"/>
          <w:i/>
        </w:rPr>
        <w:instrText>,E t</w:instrText>
      </w:r>
      <w:r>
        <w:rPr>
          <w:rFonts w:ascii="Times New Roman" w:hAnsi="Times New Roman" w:cs="Times New Roman"/>
          <w:i/>
          <w:vertAlign w:val="superscript"/>
        </w:rPr>
        <w:instrText>4</w:instrText>
      </w:r>
      <w:r>
        <w:rPr>
          <w:rFonts w:ascii="Times New Roman" w:hAnsi="Times New Roman" w:cs="Times New Roman"/>
          <w:i/>
        </w:rPr>
        <w:instrText>) = \f(0.001783 × 1540</w:instrText>
      </w:r>
      <w:r>
        <w:rPr>
          <w:rFonts w:ascii="Times New Roman" w:hAnsi="Times New Roman" w:cs="Times New Roman"/>
          <w:i/>
          <w:vertAlign w:val="superscript"/>
        </w:rPr>
        <w:instrText>4</w:instrText>
      </w:r>
      <w:r>
        <w:rPr>
          <w:rFonts w:ascii="Times New Roman" w:hAnsi="Times New Roman" w:cs="Times New Roman"/>
          <w:i/>
        </w:rPr>
        <w:instrText>,72000 × 7.182</w:instrText>
      </w:r>
      <w:r>
        <w:rPr>
          <w:rFonts w:ascii="Times New Roman" w:hAnsi="Times New Roman" w:cs="Times New Roman"/>
          <w:i/>
          <w:vertAlign w:val="superscript"/>
        </w:rPr>
        <w:instrText>4</w:instrText>
      </w:r>
      <w:r>
        <w:rPr>
          <w:rFonts w:ascii="Times New Roman" w:hAnsi="Times New Roman" w:cs="Times New Roman"/>
          <w:i/>
        </w:rPr>
        <w:instrText>) = 52.35</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）查表</w:t>
      </w:r>
      <w:r>
        <w:rPr>
          <w:rFonts w:ascii="Times New Roman" w:eastAsia="宋体" w:hAnsi="Times New Roman" w:cs="Times New Roman"/>
        </w:rPr>
        <w:t>6.1.2-2</w:t>
      </w:r>
      <w:r>
        <w:rPr>
          <w:rFonts w:ascii="Times New Roman" w:eastAsia="宋体" w:hAnsi="Times New Roman" w:cs="Times New Roman"/>
        </w:rPr>
        <w:t>可得：</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折减系数：</w:t>
      </w:r>
      <w:r>
        <w:rPr>
          <w:rFonts w:ascii="Times New Roman" w:eastAsia="宋体" w:hAnsi="Times New Roman" w:cs="Times New Roman"/>
        </w:rPr>
        <w:t>η = 0.803</w:t>
      </w:r>
    </w:p>
    <w:p w:rsidR="009222EC" w:rsidRDefault="00EF6C74">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挠度系数：</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 xml:space="preserve">由　</w:t>
      </w:r>
      <w:r w:rsidR="009222EC">
        <w:fldChar w:fldCharType="begin"/>
      </w:r>
      <w:r>
        <w:rPr>
          <w:rFonts w:ascii="Times New Roman" w:hAnsi="Times New Roman" w:cs="Times New Roman"/>
          <w:i/>
        </w:rPr>
        <w:instrText>EQ \f(a,b) = \f(1540,1900) = 0.810526</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）查表</w:t>
      </w:r>
      <w:r>
        <w:rPr>
          <w:rFonts w:ascii="Times New Roman" w:eastAsia="宋体" w:hAnsi="Times New Roman" w:cs="Times New Roman"/>
        </w:rPr>
        <w:t>6.1.3</w:t>
      </w:r>
    </w:p>
    <w:p w:rsidR="009222EC" w:rsidRDefault="00EF6C74">
      <w:pPr>
        <w:jc w:val="center"/>
      </w:pPr>
      <w:r>
        <w:t>表</w:t>
      </w:r>
      <w:r>
        <w:t xml:space="preserve">6.1.3   </w:t>
      </w:r>
      <w:r>
        <w:t>四边支承玻璃板的挠度系数</w:t>
      </w:r>
      <w:r>
        <w:t>μ</w:t>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655"/>
        <w:gridCol w:w="1649"/>
        <w:gridCol w:w="1649"/>
        <w:gridCol w:w="1649"/>
        <w:gridCol w:w="1649"/>
        <w:gridCol w:w="1649"/>
      </w:tblGrid>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a/b</w:t>
            </w:r>
          </w:p>
        </w:tc>
        <w:tc>
          <w:tcPr>
            <w:tcW w:w="0" w:type="auto"/>
            <w:vAlign w:val="center"/>
          </w:tcPr>
          <w:p w:rsidR="009222EC" w:rsidRDefault="00EF6C74">
            <w:pPr>
              <w:jc w:val="center"/>
            </w:pPr>
            <w:r>
              <w:rPr>
                <w:rFonts w:ascii="Times New Roman" w:eastAsia="宋体" w:hAnsi="Times New Roman" w:cs="Times New Roman"/>
                <w:sz w:val="18"/>
              </w:rPr>
              <w:t>0.00</w:t>
            </w:r>
          </w:p>
        </w:tc>
        <w:tc>
          <w:tcPr>
            <w:tcW w:w="0" w:type="auto"/>
            <w:vAlign w:val="center"/>
          </w:tcPr>
          <w:p w:rsidR="009222EC" w:rsidRDefault="00EF6C74">
            <w:pPr>
              <w:jc w:val="center"/>
            </w:pPr>
            <w:r>
              <w:rPr>
                <w:rFonts w:ascii="Times New Roman" w:eastAsia="宋体" w:hAnsi="Times New Roman" w:cs="Times New Roman"/>
                <w:sz w:val="18"/>
              </w:rPr>
              <w:t>0.20</w:t>
            </w:r>
          </w:p>
        </w:tc>
        <w:tc>
          <w:tcPr>
            <w:tcW w:w="0" w:type="auto"/>
            <w:vAlign w:val="center"/>
          </w:tcPr>
          <w:p w:rsidR="009222EC" w:rsidRDefault="00EF6C74">
            <w:pPr>
              <w:jc w:val="center"/>
            </w:pPr>
            <w:r>
              <w:rPr>
                <w:rFonts w:ascii="Times New Roman" w:eastAsia="宋体" w:hAnsi="Times New Roman" w:cs="Times New Roman"/>
                <w:sz w:val="18"/>
              </w:rPr>
              <w:t>0.25</w:t>
            </w:r>
          </w:p>
        </w:tc>
        <w:tc>
          <w:tcPr>
            <w:tcW w:w="0" w:type="auto"/>
            <w:vAlign w:val="center"/>
          </w:tcPr>
          <w:p w:rsidR="009222EC" w:rsidRDefault="00EF6C74">
            <w:pPr>
              <w:jc w:val="center"/>
            </w:pPr>
            <w:r>
              <w:rPr>
                <w:rFonts w:ascii="Times New Roman" w:eastAsia="宋体" w:hAnsi="Times New Roman" w:cs="Times New Roman"/>
                <w:sz w:val="18"/>
              </w:rPr>
              <w:t>0.33</w:t>
            </w:r>
          </w:p>
        </w:tc>
        <w:tc>
          <w:tcPr>
            <w:tcW w:w="0" w:type="auto"/>
            <w:vAlign w:val="center"/>
          </w:tcPr>
          <w:p w:rsidR="009222EC" w:rsidRDefault="00EF6C74">
            <w:pPr>
              <w:jc w:val="center"/>
            </w:pPr>
            <w:r>
              <w:rPr>
                <w:rFonts w:ascii="Times New Roman" w:eastAsia="宋体" w:hAnsi="Times New Roman" w:cs="Times New Roman"/>
                <w:sz w:val="18"/>
              </w:rPr>
              <w:t>0.50</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lastRenderedPageBreak/>
              <w:t>μ</w:t>
            </w:r>
          </w:p>
        </w:tc>
        <w:tc>
          <w:tcPr>
            <w:tcW w:w="0" w:type="auto"/>
            <w:vAlign w:val="center"/>
          </w:tcPr>
          <w:p w:rsidR="009222EC" w:rsidRDefault="00EF6C74">
            <w:pPr>
              <w:jc w:val="center"/>
            </w:pPr>
            <w:r>
              <w:rPr>
                <w:rFonts w:ascii="Times New Roman" w:eastAsia="宋体" w:hAnsi="Times New Roman" w:cs="Times New Roman"/>
                <w:sz w:val="18"/>
              </w:rPr>
              <w:t>0.01302</w:t>
            </w:r>
          </w:p>
        </w:tc>
        <w:tc>
          <w:tcPr>
            <w:tcW w:w="0" w:type="auto"/>
            <w:vAlign w:val="center"/>
          </w:tcPr>
          <w:p w:rsidR="009222EC" w:rsidRDefault="00EF6C74">
            <w:pPr>
              <w:jc w:val="center"/>
            </w:pPr>
            <w:r>
              <w:rPr>
                <w:rFonts w:ascii="Times New Roman" w:eastAsia="宋体" w:hAnsi="Times New Roman" w:cs="Times New Roman"/>
                <w:sz w:val="18"/>
              </w:rPr>
              <w:t>0.01297</w:t>
            </w:r>
          </w:p>
        </w:tc>
        <w:tc>
          <w:tcPr>
            <w:tcW w:w="0" w:type="auto"/>
            <w:vAlign w:val="center"/>
          </w:tcPr>
          <w:p w:rsidR="009222EC" w:rsidRDefault="00EF6C74">
            <w:pPr>
              <w:jc w:val="center"/>
            </w:pPr>
            <w:r>
              <w:rPr>
                <w:rFonts w:ascii="Times New Roman" w:eastAsia="宋体" w:hAnsi="Times New Roman" w:cs="Times New Roman"/>
                <w:sz w:val="18"/>
              </w:rPr>
              <w:t>0.01282</w:t>
            </w:r>
          </w:p>
        </w:tc>
        <w:tc>
          <w:tcPr>
            <w:tcW w:w="0" w:type="auto"/>
            <w:vAlign w:val="center"/>
          </w:tcPr>
          <w:p w:rsidR="009222EC" w:rsidRDefault="00EF6C74">
            <w:pPr>
              <w:jc w:val="center"/>
            </w:pPr>
            <w:r>
              <w:rPr>
                <w:rFonts w:ascii="Times New Roman" w:eastAsia="宋体" w:hAnsi="Times New Roman" w:cs="Times New Roman"/>
                <w:sz w:val="18"/>
              </w:rPr>
              <w:t>0.01223</w:t>
            </w:r>
          </w:p>
        </w:tc>
        <w:tc>
          <w:tcPr>
            <w:tcW w:w="0" w:type="auto"/>
            <w:vAlign w:val="center"/>
          </w:tcPr>
          <w:p w:rsidR="009222EC" w:rsidRDefault="00EF6C74">
            <w:pPr>
              <w:jc w:val="center"/>
            </w:pPr>
            <w:r>
              <w:rPr>
                <w:rFonts w:ascii="Times New Roman" w:eastAsia="宋体" w:hAnsi="Times New Roman" w:cs="Times New Roman"/>
                <w:sz w:val="18"/>
              </w:rPr>
              <w:t>0.01013</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a/b</w:t>
            </w:r>
          </w:p>
        </w:tc>
        <w:tc>
          <w:tcPr>
            <w:tcW w:w="0" w:type="auto"/>
            <w:vAlign w:val="center"/>
          </w:tcPr>
          <w:p w:rsidR="009222EC" w:rsidRDefault="00EF6C74">
            <w:pPr>
              <w:jc w:val="center"/>
            </w:pPr>
            <w:r>
              <w:rPr>
                <w:rFonts w:ascii="Times New Roman" w:eastAsia="宋体" w:hAnsi="Times New Roman" w:cs="Times New Roman"/>
                <w:sz w:val="18"/>
              </w:rPr>
              <w:t>0.55</w:t>
            </w:r>
          </w:p>
        </w:tc>
        <w:tc>
          <w:tcPr>
            <w:tcW w:w="0" w:type="auto"/>
            <w:vAlign w:val="center"/>
          </w:tcPr>
          <w:p w:rsidR="009222EC" w:rsidRDefault="00EF6C74">
            <w:pPr>
              <w:jc w:val="center"/>
            </w:pPr>
            <w:r>
              <w:rPr>
                <w:rFonts w:ascii="Times New Roman" w:eastAsia="宋体" w:hAnsi="Times New Roman" w:cs="Times New Roman"/>
                <w:sz w:val="18"/>
              </w:rPr>
              <w:t>0.60</w:t>
            </w:r>
          </w:p>
        </w:tc>
        <w:tc>
          <w:tcPr>
            <w:tcW w:w="0" w:type="auto"/>
            <w:vAlign w:val="center"/>
          </w:tcPr>
          <w:p w:rsidR="009222EC" w:rsidRDefault="00EF6C74">
            <w:pPr>
              <w:jc w:val="center"/>
            </w:pPr>
            <w:r>
              <w:rPr>
                <w:rFonts w:ascii="Times New Roman" w:eastAsia="宋体" w:hAnsi="Times New Roman" w:cs="Times New Roman"/>
                <w:sz w:val="18"/>
              </w:rPr>
              <w:t>0.65</w:t>
            </w:r>
          </w:p>
        </w:tc>
        <w:tc>
          <w:tcPr>
            <w:tcW w:w="0" w:type="auto"/>
            <w:vAlign w:val="center"/>
          </w:tcPr>
          <w:p w:rsidR="009222EC" w:rsidRDefault="00EF6C74">
            <w:pPr>
              <w:jc w:val="center"/>
            </w:pPr>
            <w:r>
              <w:rPr>
                <w:rFonts w:ascii="Times New Roman" w:eastAsia="宋体" w:hAnsi="Times New Roman" w:cs="Times New Roman"/>
                <w:sz w:val="18"/>
              </w:rPr>
              <w:t>0.70</w:t>
            </w:r>
          </w:p>
        </w:tc>
        <w:tc>
          <w:tcPr>
            <w:tcW w:w="0" w:type="auto"/>
            <w:vAlign w:val="center"/>
          </w:tcPr>
          <w:p w:rsidR="009222EC" w:rsidRDefault="00EF6C74">
            <w:pPr>
              <w:jc w:val="center"/>
            </w:pPr>
            <w:r>
              <w:rPr>
                <w:rFonts w:ascii="Times New Roman" w:eastAsia="宋体" w:hAnsi="Times New Roman" w:cs="Times New Roman"/>
                <w:sz w:val="18"/>
              </w:rPr>
              <w:t>0.75</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μ</w:t>
            </w:r>
          </w:p>
        </w:tc>
        <w:tc>
          <w:tcPr>
            <w:tcW w:w="0" w:type="auto"/>
            <w:vAlign w:val="center"/>
          </w:tcPr>
          <w:p w:rsidR="009222EC" w:rsidRDefault="00EF6C74">
            <w:pPr>
              <w:jc w:val="center"/>
            </w:pPr>
            <w:r>
              <w:rPr>
                <w:rFonts w:ascii="Times New Roman" w:eastAsia="宋体" w:hAnsi="Times New Roman" w:cs="Times New Roman"/>
                <w:sz w:val="18"/>
              </w:rPr>
              <w:t>0.00940</w:t>
            </w:r>
          </w:p>
        </w:tc>
        <w:tc>
          <w:tcPr>
            <w:tcW w:w="0" w:type="auto"/>
            <w:vAlign w:val="center"/>
          </w:tcPr>
          <w:p w:rsidR="009222EC" w:rsidRDefault="00EF6C74">
            <w:pPr>
              <w:jc w:val="center"/>
            </w:pPr>
            <w:r>
              <w:rPr>
                <w:rFonts w:ascii="Times New Roman" w:eastAsia="宋体" w:hAnsi="Times New Roman" w:cs="Times New Roman"/>
                <w:sz w:val="18"/>
              </w:rPr>
              <w:t>0.00867</w:t>
            </w:r>
          </w:p>
        </w:tc>
        <w:tc>
          <w:tcPr>
            <w:tcW w:w="0" w:type="auto"/>
            <w:vAlign w:val="center"/>
          </w:tcPr>
          <w:p w:rsidR="009222EC" w:rsidRDefault="00EF6C74">
            <w:pPr>
              <w:jc w:val="center"/>
            </w:pPr>
            <w:r>
              <w:rPr>
                <w:rFonts w:ascii="Times New Roman" w:eastAsia="宋体" w:hAnsi="Times New Roman" w:cs="Times New Roman"/>
                <w:sz w:val="18"/>
              </w:rPr>
              <w:t>0.00796</w:t>
            </w:r>
          </w:p>
        </w:tc>
        <w:tc>
          <w:tcPr>
            <w:tcW w:w="0" w:type="auto"/>
            <w:vAlign w:val="center"/>
          </w:tcPr>
          <w:p w:rsidR="009222EC" w:rsidRDefault="00EF6C74">
            <w:pPr>
              <w:jc w:val="center"/>
            </w:pPr>
            <w:r>
              <w:rPr>
                <w:rFonts w:ascii="Times New Roman" w:eastAsia="宋体" w:hAnsi="Times New Roman" w:cs="Times New Roman"/>
                <w:sz w:val="18"/>
              </w:rPr>
              <w:t>0.00727</w:t>
            </w:r>
          </w:p>
        </w:tc>
        <w:tc>
          <w:tcPr>
            <w:tcW w:w="0" w:type="auto"/>
            <w:vAlign w:val="center"/>
          </w:tcPr>
          <w:p w:rsidR="009222EC" w:rsidRDefault="00EF6C74">
            <w:pPr>
              <w:jc w:val="center"/>
            </w:pPr>
            <w:r>
              <w:rPr>
                <w:rFonts w:ascii="Times New Roman" w:eastAsia="宋体" w:hAnsi="Times New Roman" w:cs="Times New Roman"/>
                <w:sz w:val="18"/>
              </w:rPr>
              <w:t>0.00663</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a/b</w:t>
            </w:r>
          </w:p>
        </w:tc>
        <w:tc>
          <w:tcPr>
            <w:tcW w:w="0" w:type="auto"/>
            <w:vAlign w:val="center"/>
          </w:tcPr>
          <w:p w:rsidR="009222EC" w:rsidRDefault="00EF6C74">
            <w:pPr>
              <w:jc w:val="center"/>
            </w:pPr>
            <w:r>
              <w:rPr>
                <w:rFonts w:ascii="Times New Roman" w:eastAsia="宋体" w:hAnsi="Times New Roman" w:cs="Times New Roman"/>
                <w:sz w:val="18"/>
              </w:rPr>
              <w:t>0.80</w:t>
            </w:r>
          </w:p>
        </w:tc>
        <w:tc>
          <w:tcPr>
            <w:tcW w:w="0" w:type="auto"/>
            <w:vAlign w:val="center"/>
          </w:tcPr>
          <w:p w:rsidR="009222EC" w:rsidRDefault="00EF6C74">
            <w:pPr>
              <w:jc w:val="center"/>
            </w:pPr>
            <w:r>
              <w:rPr>
                <w:rFonts w:ascii="Times New Roman" w:eastAsia="宋体" w:hAnsi="Times New Roman" w:cs="Times New Roman"/>
                <w:sz w:val="18"/>
              </w:rPr>
              <w:t>0.85</w:t>
            </w:r>
          </w:p>
        </w:tc>
        <w:tc>
          <w:tcPr>
            <w:tcW w:w="0" w:type="auto"/>
            <w:vAlign w:val="center"/>
          </w:tcPr>
          <w:p w:rsidR="009222EC" w:rsidRDefault="00EF6C74">
            <w:pPr>
              <w:jc w:val="center"/>
            </w:pPr>
            <w:r>
              <w:rPr>
                <w:rFonts w:ascii="Times New Roman" w:eastAsia="宋体" w:hAnsi="Times New Roman" w:cs="Times New Roman"/>
                <w:sz w:val="18"/>
              </w:rPr>
              <w:t>0.90</w:t>
            </w:r>
          </w:p>
        </w:tc>
        <w:tc>
          <w:tcPr>
            <w:tcW w:w="0" w:type="auto"/>
            <w:vAlign w:val="center"/>
          </w:tcPr>
          <w:p w:rsidR="009222EC" w:rsidRDefault="00EF6C74">
            <w:pPr>
              <w:jc w:val="center"/>
            </w:pPr>
            <w:r>
              <w:rPr>
                <w:rFonts w:ascii="Times New Roman" w:eastAsia="宋体" w:hAnsi="Times New Roman" w:cs="Times New Roman"/>
                <w:sz w:val="18"/>
              </w:rPr>
              <w:t>0.95</w:t>
            </w:r>
          </w:p>
        </w:tc>
        <w:tc>
          <w:tcPr>
            <w:tcW w:w="0" w:type="auto"/>
            <w:vAlign w:val="center"/>
          </w:tcPr>
          <w:p w:rsidR="009222EC" w:rsidRDefault="00EF6C74">
            <w:pPr>
              <w:jc w:val="center"/>
            </w:pPr>
            <w:r>
              <w:rPr>
                <w:rFonts w:ascii="Times New Roman" w:eastAsia="宋体" w:hAnsi="Times New Roman" w:cs="Times New Roman"/>
                <w:sz w:val="18"/>
              </w:rPr>
              <w:t>1.00</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μ</w:t>
            </w:r>
          </w:p>
        </w:tc>
        <w:tc>
          <w:tcPr>
            <w:tcW w:w="0" w:type="auto"/>
            <w:vAlign w:val="center"/>
          </w:tcPr>
          <w:p w:rsidR="009222EC" w:rsidRDefault="00EF6C74">
            <w:pPr>
              <w:jc w:val="center"/>
            </w:pPr>
            <w:r>
              <w:rPr>
                <w:rFonts w:ascii="Times New Roman" w:eastAsia="宋体" w:hAnsi="Times New Roman" w:cs="Times New Roman"/>
                <w:sz w:val="18"/>
              </w:rPr>
              <w:t>0.00603</w:t>
            </w:r>
          </w:p>
        </w:tc>
        <w:tc>
          <w:tcPr>
            <w:tcW w:w="0" w:type="auto"/>
            <w:vAlign w:val="center"/>
          </w:tcPr>
          <w:p w:rsidR="009222EC" w:rsidRDefault="00EF6C74">
            <w:pPr>
              <w:jc w:val="center"/>
            </w:pPr>
            <w:r>
              <w:rPr>
                <w:rFonts w:ascii="Times New Roman" w:eastAsia="宋体" w:hAnsi="Times New Roman" w:cs="Times New Roman"/>
                <w:sz w:val="18"/>
              </w:rPr>
              <w:t>0.00547</w:t>
            </w:r>
          </w:p>
        </w:tc>
        <w:tc>
          <w:tcPr>
            <w:tcW w:w="0" w:type="auto"/>
            <w:vAlign w:val="center"/>
          </w:tcPr>
          <w:p w:rsidR="009222EC" w:rsidRDefault="00EF6C74">
            <w:pPr>
              <w:jc w:val="center"/>
            </w:pPr>
            <w:r>
              <w:rPr>
                <w:rFonts w:ascii="Times New Roman" w:eastAsia="宋体" w:hAnsi="Times New Roman" w:cs="Times New Roman"/>
                <w:sz w:val="18"/>
              </w:rPr>
              <w:t>0.00496</w:t>
            </w:r>
          </w:p>
        </w:tc>
        <w:tc>
          <w:tcPr>
            <w:tcW w:w="0" w:type="auto"/>
            <w:vAlign w:val="center"/>
          </w:tcPr>
          <w:p w:rsidR="009222EC" w:rsidRDefault="00EF6C74">
            <w:pPr>
              <w:jc w:val="center"/>
            </w:pPr>
            <w:r>
              <w:rPr>
                <w:rFonts w:ascii="Times New Roman" w:eastAsia="宋体" w:hAnsi="Times New Roman" w:cs="Times New Roman"/>
                <w:sz w:val="18"/>
              </w:rPr>
              <w:t>0.00449</w:t>
            </w:r>
          </w:p>
        </w:tc>
        <w:tc>
          <w:tcPr>
            <w:tcW w:w="0" w:type="auto"/>
            <w:vAlign w:val="center"/>
          </w:tcPr>
          <w:p w:rsidR="009222EC" w:rsidRDefault="00EF6C74">
            <w:pPr>
              <w:jc w:val="center"/>
            </w:pPr>
            <w:r>
              <w:rPr>
                <w:rFonts w:ascii="Times New Roman" w:eastAsia="宋体" w:hAnsi="Times New Roman" w:cs="Times New Roman"/>
                <w:sz w:val="18"/>
              </w:rPr>
              <w:t>0.00406</w:t>
            </w:r>
          </w:p>
        </w:tc>
      </w:tr>
    </w:tbl>
    <w:p w:rsidR="009222EC" w:rsidRDefault="00EF6C74">
      <w:pPr>
        <w:spacing w:line="360" w:lineRule="auto"/>
      </w:pPr>
      <w:r>
        <w:rPr>
          <w:rFonts w:ascii="Times New Roman" w:eastAsia="宋体" w:hAnsi="Times New Roman" w:cs="Times New Roman"/>
        </w:rPr>
        <w:t>可得：</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挠度系数：</w:t>
      </w:r>
      <w:r>
        <w:rPr>
          <w:rFonts w:ascii="Times New Roman" w:eastAsia="宋体" w:hAnsi="Times New Roman" w:cs="Times New Roman"/>
        </w:rPr>
        <w:t>μ = 0.00591</w:t>
      </w:r>
    </w:p>
    <w:p w:rsidR="009222EC" w:rsidRDefault="00EF6C74">
      <w:pPr>
        <w:spacing w:line="360" w:lineRule="auto"/>
      </w:pP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玻璃刚度：</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中空玻璃的计算厚度为</w:t>
      </w:r>
      <w:r w:rsidR="009222EC">
        <w:fldChar w:fldCharType="begin"/>
      </w:r>
      <w:r>
        <w:rPr>
          <w:rFonts w:ascii="Times New Roman" w:hAnsi="Times New Roman" w:cs="Times New Roman"/>
          <w:i/>
        </w:rPr>
        <w:instrText>EQ t = 7.182mm</w:instrText>
      </w:r>
      <w:r w:rsidR="009222EC">
        <w:fldChar w:fldCharType="end"/>
      </w:r>
      <w:r>
        <w:rPr>
          <w:rFonts w:ascii="Times New Roman" w:eastAsia="宋体" w:hAnsi="Times New Roman" w:cs="Times New Roman"/>
        </w:rPr>
        <w:t>，由此可得中空玻璃的刚度为：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 = \f(E t</w:instrText>
      </w:r>
      <w:r>
        <w:rPr>
          <w:rFonts w:ascii="Times New Roman" w:hAnsi="Times New Roman" w:cs="Times New Roman"/>
          <w:i/>
          <w:vertAlign w:val="superscript"/>
        </w:rPr>
        <w:instrText>3</w:instrText>
      </w:r>
      <w:r>
        <w:rPr>
          <w:rFonts w:ascii="Times New Roman" w:hAnsi="Times New Roman" w:cs="Times New Roman"/>
          <w:i/>
        </w:rPr>
        <w:instrText>,12(1 - υ²)) = \f(72000 × 7.182</w:instrText>
      </w:r>
      <w:r>
        <w:rPr>
          <w:rFonts w:ascii="Times New Roman" w:hAnsi="Times New Roman" w:cs="Times New Roman"/>
          <w:i/>
          <w:vertAlign w:val="superscript"/>
        </w:rPr>
        <w:instrText>3</w:instrText>
      </w:r>
      <w:r>
        <w:rPr>
          <w:rFonts w:ascii="Times New Roman" w:hAnsi="Times New Roman" w:cs="Times New Roman"/>
          <w:i/>
        </w:rPr>
        <w:instrText>,12 × ( 1 - 0.2²)) = 2315347.704N·mm</w:instrText>
      </w:r>
      <w:r w:rsidR="009222EC">
        <w:fldChar w:fldCharType="end"/>
      </w:r>
    </w:p>
    <w:p w:rsidR="009222EC" w:rsidRDefault="00EF6C74">
      <w:pPr>
        <w:spacing w:line="360" w:lineRule="auto"/>
      </w:pPr>
      <w:r>
        <w:rPr>
          <w:rFonts w:ascii="Times New Roman" w:eastAsia="宋体" w:hAnsi="Times New Roman" w:cs="Times New Roman"/>
        </w:rPr>
        <w:t>4</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中空玻璃挠度校核：</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中空玻璃产生的最大挠度为：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 = \f(μ W\s\do3(</w:instrText>
      </w:r>
      <w:r>
        <w:rPr>
          <w:rFonts w:ascii="Times New Roman" w:hAnsi="Times New Roman" w:cs="Times New Roman"/>
          <w:i/>
          <w:vertAlign w:val="subscript"/>
        </w:rPr>
        <w:instrText>k</w:instrText>
      </w:r>
      <w:r>
        <w:rPr>
          <w:rFonts w:ascii="Times New Roman" w:hAnsi="Times New Roman" w:cs="Times New Roman"/>
          <w:i/>
        </w:rPr>
        <w:instrText>) a</w:instrText>
      </w:r>
      <w:r>
        <w:rPr>
          <w:rFonts w:ascii="Times New Roman" w:hAnsi="Times New Roman" w:cs="Times New Roman"/>
          <w:i/>
          <w:vertAlign w:val="superscript"/>
        </w:rPr>
        <w:instrText>4</w:instrText>
      </w:r>
      <w:r>
        <w:rPr>
          <w:rFonts w:ascii="Times New Roman" w:hAnsi="Times New Roman" w:cs="Times New Roman"/>
          <w:i/>
        </w:rPr>
        <w:instrText>,D)η = \f(0.00591 × 0.001783 × 1540</w:instrText>
      </w:r>
      <w:r>
        <w:rPr>
          <w:rFonts w:ascii="Times New Roman" w:hAnsi="Times New Roman" w:cs="Times New Roman"/>
          <w:i/>
          <w:vertAlign w:val="superscript"/>
        </w:rPr>
        <w:instrText>4</w:instrText>
      </w:r>
      <w:r>
        <w:rPr>
          <w:rFonts w:ascii="Times New Roman" w:hAnsi="Times New Roman" w:cs="Times New Roman"/>
          <w:i/>
        </w:rPr>
        <w:instrText>,2315347.704) × 0.803</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=20.555mm ≤ d\s\do3(</w:instrText>
      </w:r>
      <w:r>
        <w:rPr>
          <w:rFonts w:ascii="Times New Roman" w:hAnsi="Times New Roman" w:cs="Times New Roman"/>
          <w:i/>
          <w:vertAlign w:val="subscript"/>
        </w:rPr>
        <w:instrText>f\l(,lim)</w:instrText>
      </w:r>
      <w:r>
        <w:rPr>
          <w:rFonts w:ascii="Times New Roman" w:hAnsi="Times New Roman" w:cs="Times New Roman"/>
          <w:i/>
        </w:rPr>
        <w:instrText>)= \f(1540,60) =25.667mm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中空玻璃的挠度</w:t>
      </w:r>
      <w:r>
        <w:rPr>
          <w:b/>
          <w:color w:val="0066CC"/>
        </w:rPr>
        <w:t>满足要求！</w:t>
      </w:r>
    </w:p>
    <w:p w:rsidR="009222EC" w:rsidRDefault="009222EC">
      <w:pPr>
        <w:spacing w:line="360" w:lineRule="auto"/>
      </w:pPr>
    </w:p>
    <w:p w:rsidR="009222EC" w:rsidRDefault="00EF6C74">
      <w:pPr>
        <w:pStyle w:val="2"/>
      </w:pPr>
      <w:bookmarkStart w:id="39" w:name="_Toc74231841"/>
      <w:r>
        <w:t>三、幕墙立柱计算</w:t>
      </w:r>
      <w:r>
        <w:t>(</w:t>
      </w:r>
      <w:r>
        <w:t>铝型材</w:t>
      </w:r>
      <w:r>
        <w:t>)</w:t>
      </w:r>
      <w:bookmarkEnd w:id="39"/>
    </w:p>
    <w:p w:rsidR="009222EC" w:rsidRDefault="00EF6C74">
      <w:pPr>
        <w:pStyle w:val="3"/>
        <w:topLinePunct/>
        <w:spacing w:line="325" w:lineRule="auto"/>
      </w:pPr>
      <w:bookmarkStart w:id="40" w:name="_Toc74231842"/>
      <w:r>
        <w:t>基本参数</w:t>
      </w:r>
      <w:bookmarkEnd w:id="40"/>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）力学模型：单跨简支</w:t>
      </w:r>
      <w:r>
        <w:rPr>
          <w:rFonts w:ascii="Times New Roman" w:eastAsia="宋体" w:hAnsi="Times New Roman" w:cs="Times New Roman"/>
        </w:rPr>
        <w:t>(</w:t>
      </w:r>
      <w:r>
        <w:rPr>
          <w:rFonts w:ascii="Times New Roman" w:eastAsia="宋体" w:hAnsi="Times New Roman" w:cs="Times New Roman"/>
        </w:rPr>
        <w:t>受拉</w:t>
      </w:r>
      <w:r>
        <w:rPr>
          <w:rFonts w:ascii="Times New Roman" w:eastAsia="宋体" w:hAnsi="Times New Roman" w:cs="Times New Roman"/>
        </w:rPr>
        <w:t>)</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）立柱跨度：</w:t>
      </w:r>
      <w:r>
        <w:rPr>
          <w:rFonts w:ascii="Times New Roman" w:eastAsia="宋体" w:hAnsi="Times New Roman" w:cs="Times New Roman"/>
        </w:rPr>
        <w:t>L=5200mm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）立柱左分格宽：</w:t>
      </w:r>
      <w:r>
        <w:rPr>
          <w:rFonts w:ascii="Times New Roman" w:eastAsia="宋体" w:hAnsi="Times New Roman" w:cs="Times New Roman"/>
        </w:rPr>
        <w:t>1540mm</w:t>
      </w:r>
      <w:r>
        <w:rPr>
          <w:rFonts w:ascii="Times New Roman" w:eastAsia="宋体" w:hAnsi="Times New Roman" w:cs="Times New Roman"/>
        </w:rPr>
        <w:t>；立柱右分格宽：</w:t>
      </w:r>
      <w:r>
        <w:rPr>
          <w:rFonts w:ascii="Times New Roman" w:eastAsia="宋体" w:hAnsi="Times New Roman" w:cs="Times New Roman"/>
        </w:rPr>
        <w:t>300mm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rPr>
        <w:t>）立柱计算间距：</w:t>
      </w:r>
      <w:r>
        <w:rPr>
          <w:rFonts w:ascii="Times New Roman" w:eastAsia="宋体" w:hAnsi="Times New Roman" w:cs="Times New Roman"/>
        </w:rPr>
        <w:t>B = 920mm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5</w:t>
      </w:r>
      <w:r>
        <w:rPr>
          <w:rFonts w:ascii="Times New Roman" w:eastAsia="宋体" w:hAnsi="Times New Roman" w:cs="Times New Roman"/>
        </w:rPr>
        <w:t>）立柱材质：</w:t>
      </w:r>
      <w:r>
        <w:rPr>
          <w:rFonts w:ascii="Times New Roman" w:eastAsia="宋体" w:hAnsi="Times New Roman" w:cs="Times New Roman"/>
        </w:rPr>
        <w:t>6063-T6</w:t>
      </w:r>
      <w:r>
        <w:rPr>
          <w:rFonts w:ascii="Times New Roman" w:eastAsia="宋体" w:hAnsi="Times New Roman" w:cs="Times New Roman"/>
        </w:rPr>
        <w:t>铝型材；</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本处幕墙立柱按单跨简支</w:t>
      </w:r>
      <w:r>
        <w:rPr>
          <w:rFonts w:ascii="Times New Roman" w:eastAsia="宋体" w:hAnsi="Times New Roman" w:cs="Times New Roman"/>
        </w:rPr>
        <w:t>(</w:t>
      </w:r>
      <w:r>
        <w:rPr>
          <w:rFonts w:ascii="Times New Roman" w:eastAsia="宋体" w:hAnsi="Times New Roman" w:cs="Times New Roman"/>
        </w:rPr>
        <w:t>受拉</w:t>
      </w:r>
      <w:r>
        <w:rPr>
          <w:rFonts w:ascii="Times New Roman" w:eastAsia="宋体" w:hAnsi="Times New Roman" w:cs="Times New Roman"/>
        </w:rPr>
        <w:t>)</w:t>
      </w:r>
      <w:r>
        <w:rPr>
          <w:rFonts w:ascii="Times New Roman" w:eastAsia="宋体" w:hAnsi="Times New Roman" w:cs="Times New Roman"/>
        </w:rPr>
        <w:t>力学模型进行设计计算，受力模型如下：</w:t>
      </w:r>
    </w:p>
    <w:p w:rsidR="009222EC" w:rsidRDefault="00EF6C74">
      <w:r>
        <w:rPr>
          <w:noProof/>
        </w:rPr>
        <w:lastRenderedPageBreak/>
        <w:drawing>
          <wp:inline distT="0" distB="0" distL="0" distR="0">
            <wp:extent cx="3849015" cy="1771312"/>
            <wp:effectExtent l="0" t="0" r="0" b="0"/>
            <wp:docPr id="2"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8"/>
                    <a:srcRect/>
                    <a:stretch>
                      <a:fillRect/>
                    </a:stretch>
                  </pic:blipFill>
                  <pic:spPr bwMode="black">
                    <a:xfrm>
                      <a:off x="0" y="0"/>
                      <a:ext cx="3849015" cy="1771312"/>
                    </a:xfrm>
                    <a:prstGeom prst="rect">
                      <a:avLst/>
                    </a:prstGeom>
                    <a:noFill/>
                    <a:ln w="9525">
                      <a:noFill/>
                      <a:miter lim="800000"/>
                      <a:headEnd/>
                      <a:tailEnd/>
                    </a:ln>
                  </pic:spPr>
                </pic:pic>
              </a:graphicData>
            </a:graphic>
          </wp:inline>
        </w:drawing>
      </w:r>
    </w:p>
    <w:p w:rsidR="009222EC" w:rsidRDefault="00EF6C74">
      <w:pPr>
        <w:pStyle w:val="3"/>
        <w:topLinePunct/>
        <w:spacing w:line="325" w:lineRule="auto"/>
      </w:pPr>
      <w:bookmarkStart w:id="41" w:name="_Toc74231843"/>
      <w:r>
        <w:t>立柱型材选材计算</w:t>
      </w:r>
      <w:bookmarkEnd w:id="41"/>
    </w:p>
    <w:p w:rsidR="009222EC" w:rsidRDefault="00EF6C74">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风荷载作用的线荷载集度（按矩形分布）：</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风荷载线分布最大荷载集度标准值（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wk</w:instrText>
      </w:r>
      <w:r>
        <w:rPr>
          <w:rFonts w:ascii="Times New Roman" w:hAnsi="Times New Roman" w:cs="Times New Roman"/>
          <w:i/>
        </w:rPr>
        <w:instrText>) = W\s\do3(</w:instrText>
      </w:r>
      <w:r>
        <w:rPr>
          <w:rFonts w:ascii="Times New Roman" w:hAnsi="Times New Roman" w:cs="Times New Roman"/>
          <w:i/>
          <w:vertAlign w:val="subscript"/>
        </w:rPr>
        <w:instrText>k</w:instrText>
      </w:r>
      <w:r>
        <w:rPr>
          <w:rFonts w:ascii="Times New Roman" w:hAnsi="Times New Roman" w:cs="Times New Roman"/>
          <w:i/>
        </w:rPr>
        <w:instrText>)×B</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风荷载标准值（</w:t>
      </w:r>
      <w:r>
        <w:rPr>
          <w:rFonts w:ascii="Times New Roman" w:eastAsia="宋体" w:hAnsi="Times New Roman" w:cs="Times New Roman"/>
        </w:rPr>
        <w:t>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B</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幕墙立柱计算间距（</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wk</w:instrText>
      </w:r>
      <w:r>
        <w:rPr>
          <w:rFonts w:ascii="Times New Roman" w:hAnsi="Times New Roman" w:cs="Times New Roman"/>
          <w:i/>
        </w:rPr>
        <w:instrText>) = W\s\do3(</w:instrText>
      </w:r>
      <w:r>
        <w:rPr>
          <w:rFonts w:ascii="Times New Roman" w:hAnsi="Times New Roman" w:cs="Times New Roman"/>
          <w:i/>
          <w:vertAlign w:val="subscript"/>
        </w:rPr>
        <w:instrText>k</w:instrText>
      </w:r>
      <w:r>
        <w:rPr>
          <w:rFonts w:ascii="Times New Roman" w:hAnsi="Times New Roman" w:cs="Times New Roman"/>
          <w:i/>
        </w:rPr>
        <w:instrText>)×B = 0.001638 × 920 = 1.507N/mm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风荷载线分布最大荷载集度设计值（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w</w:instrText>
      </w:r>
      <w:r>
        <w:rPr>
          <w:rFonts w:ascii="Times New Roman" w:hAnsi="Times New Roman" w:cs="Times New Roman"/>
          <w:i/>
        </w:rPr>
        <w:instrText>) = 1.5 q\s\do3(</w:instrText>
      </w:r>
      <w:r>
        <w:rPr>
          <w:rFonts w:ascii="Times New Roman" w:hAnsi="Times New Roman" w:cs="Times New Roman"/>
          <w:i/>
          <w:vertAlign w:val="subscript"/>
        </w:rPr>
        <w:instrText>wk</w:instrText>
      </w:r>
      <w:r>
        <w:rPr>
          <w:rFonts w:ascii="Times New Roman" w:hAnsi="Times New Roman" w:cs="Times New Roman"/>
          <w:i/>
        </w:rPr>
        <w:instrText>) = 1.5 × 1.507 = 2.26N/mm</w:instrText>
      </w:r>
      <w:r w:rsidR="009222EC">
        <w:fldChar w:fldCharType="end"/>
      </w:r>
    </w:p>
    <w:p w:rsidR="009222EC" w:rsidRDefault="00EF6C74">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水平地震作用线荷载集度（按矩形分布）：</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垂直于面板平面的分布水平地震作用标准值</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）第</w:t>
      </w:r>
      <w:r>
        <w:rPr>
          <w:rFonts w:ascii="Times New Roman" w:eastAsia="宋体" w:hAnsi="Times New Roman" w:cs="Times New Roman"/>
        </w:rPr>
        <w:t xml:space="preserve"> 5.3.4 </w:t>
      </w:r>
      <w:r>
        <w:rPr>
          <w:rFonts w:ascii="Times New Roman" w:eastAsia="宋体" w:hAnsi="Times New Roman" w:cs="Times New Roman"/>
        </w:rPr>
        <w:t>条，垂直于幕墙平面的分布水平地震标准值可按下式计算：</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EAk</w:instrText>
      </w:r>
      <w:r>
        <w:rPr>
          <w:rFonts w:ascii="Times New Roman" w:hAnsi="Times New Roman" w:cs="Times New Roman"/>
          <w:i/>
        </w:rPr>
        <w:instrText>) = β\s\do3(</w:instrText>
      </w:r>
      <w:r>
        <w:rPr>
          <w:rFonts w:ascii="Times New Roman" w:hAnsi="Times New Roman" w:cs="Times New Roman"/>
          <w:i/>
          <w:vertAlign w:val="subscript"/>
        </w:rPr>
        <w:instrText>E</w:instrText>
      </w:r>
      <w:r>
        <w:rPr>
          <w:rFonts w:ascii="Times New Roman" w:hAnsi="Times New Roman" w:cs="Times New Roman"/>
          <w:i/>
        </w:rPr>
        <w:instrText>)×α\s\do3(</w:instrText>
      </w:r>
      <w:r>
        <w:rPr>
          <w:rFonts w:ascii="Times New Roman" w:hAnsi="Times New Roman" w:cs="Times New Roman"/>
          <w:i/>
          <w:vertAlign w:val="subscript"/>
        </w:rPr>
        <w:instrText>max</w:instrText>
      </w:r>
      <w:r>
        <w:rPr>
          <w:rFonts w:ascii="Times New Roman" w:hAnsi="Times New Roman" w:cs="Times New Roman"/>
          <w:i/>
        </w:rPr>
        <w:instrText>)×G\s\do3(</w:instrText>
      </w:r>
      <w:r>
        <w:rPr>
          <w:rFonts w:ascii="Times New Roman" w:hAnsi="Times New Roman" w:cs="Times New Roman"/>
          <w:i/>
          <w:vertAlign w:val="subscript"/>
        </w:rPr>
        <w:instrText>Ak</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EAk</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垂直于幕墙平面的分布水平地震作用标准值（</w:t>
      </w:r>
      <w:r>
        <w:rPr>
          <w:rFonts w:ascii="Times New Roman" w:eastAsia="宋体" w:hAnsi="Times New Roman" w:cs="Times New Roman"/>
        </w:rPr>
        <w:t>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β\s\do3(</w:instrText>
      </w:r>
      <w:r>
        <w:rPr>
          <w:rFonts w:ascii="Times New Roman" w:hAnsi="Times New Roman" w:cs="Times New Roman"/>
          <w:i/>
          <w:vertAlign w:val="subscript"/>
        </w:rPr>
        <w:instrText>E</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动力放大系数，可取</w:t>
      </w:r>
      <w:r>
        <w:rPr>
          <w:rFonts w:ascii="Times New Roman" w:eastAsia="宋体" w:hAnsi="Times New Roman" w:cs="Times New Roman"/>
        </w:rPr>
        <w:t xml:space="preserve"> 5</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α\s\do3(</w:instrText>
      </w:r>
      <w:r>
        <w:rPr>
          <w:rFonts w:ascii="Times New Roman" w:hAnsi="Times New Roman" w:cs="Times New Roman"/>
          <w:i/>
          <w:vertAlign w:val="subscript"/>
        </w:rPr>
        <w:instrText>max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水平地震影响系数最大值，按表</w:t>
      </w:r>
      <w:r>
        <w:rPr>
          <w:rFonts w:ascii="Times New Roman" w:eastAsia="宋体" w:hAnsi="Times New Roman" w:cs="Times New Roman"/>
        </w:rPr>
        <w:t>5.3.4</w:t>
      </w:r>
      <w:r>
        <w:rPr>
          <w:rFonts w:ascii="Times New Roman" w:eastAsia="宋体" w:hAnsi="Times New Roman" w:cs="Times New Roman"/>
        </w:rPr>
        <w:t>采用，本工程取值为：</w:t>
      </w:r>
      <w:r>
        <w:rPr>
          <w:rFonts w:ascii="Times New Roman" w:eastAsia="宋体" w:hAnsi="Times New Roman" w:cs="Times New Roman"/>
        </w:rPr>
        <w:t>0.24</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G\s\do3(</w:instrText>
      </w:r>
      <w:r>
        <w:rPr>
          <w:rFonts w:ascii="Times New Roman" w:hAnsi="Times New Roman" w:cs="Times New Roman"/>
          <w:i/>
          <w:vertAlign w:val="subscript"/>
        </w:rPr>
        <w:instrText>Ak</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玻璃幕墙构件（含面板和框架）的重力荷载标准值（</w:t>
      </w:r>
      <w:r>
        <w:rPr>
          <w:rFonts w:ascii="Times New Roman" w:eastAsia="宋体" w:hAnsi="Times New Roman" w:cs="Times New Roman"/>
        </w:rPr>
        <w:t>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则：</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EAk</w:instrText>
      </w:r>
      <w:r>
        <w:rPr>
          <w:rFonts w:ascii="Times New Roman" w:hAnsi="Times New Roman" w:cs="Times New Roman"/>
          <w:i/>
        </w:rPr>
        <w:instrText>) = β\s\do3(</w:instrText>
      </w:r>
      <w:r>
        <w:rPr>
          <w:rFonts w:ascii="Times New Roman" w:hAnsi="Times New Roman" w:cs="Times New Roman"/>
          <w:i/>
          <w:vertAlign w:val="subscript"/>
        </w:rPr>
        <w:instrText>E</w:instrText>
      </w:r>
      <w:r>
        <w:rPr>
          <w:rFonts w:ascii="Times New Roman" w:hAnsi="Times New Roman" w:cs="Times New Roman"/>
          <w:i/>
        </w:rPr>
        <w:instrText>)×α\s\do3(</w:instrText>
      </w:r>
      <w:r>
        <w:rPr>
          <w:rFonts w:ascii="Times New Roman" w:hAnsi="Times New Roman" w:cs="Times New Roman"/>
          <w:i/>
          <w:vertAlign w:val="subscript"/>
        </w:rPr>
        <w:instrText>max</w:instrText>
      </w:r>
      <w:r>
        <w:rPr>
          <w:rFonts w:ascii="Times New Roman" w:hAnsi="Times New Roman" w:cs="Times New Roman"/>
          <w:i/>
        </w:rPr>
        <w:instrText>)×G\s\do3(</w:instrText>
      </w:r>
      <w:r>
        <w:rPr>
          <w:rFonts w:ascii="Times New Roman" w:hAnsi="Times New Roman" w:cs="Times New Roman"/>
          <w:i/>
          <w:vertAlign w:val="subscript"/>
        </w:rPr>
        <w:instrText>Ak</w:instrText>
      </w:r>
      <w:r>
        <w:rPr>
          <w:rFonts w:ascii="Times New Roman" w:hAnsi="Times New Roman" w:cs="Times New Roman"/>
          <w:i/>
        </w:rPr>
        <w:instrText>) = 5 × 0.24 × 0.0005 = 0.0006N/mm²</w:instrText>
      </w:r>
      <w:r w:rsidR="009222EC">
        <w:fldChar w:fldCharType="end"/>
      </w:r>
    </w:p>
    <w:p w:rsidR="009222EC" w:rsidRDefault="00EF6C74">
      <w:pPr>
        <w:spacing w:line="360" w:lineRule="auto"/>
      </w:pPr>
      <w:r>
        <w:rPr>
          <w:rFonts w:ascii="Times New Roman" w:eastAsia="宋体" w:hAnsi="Times New Roman" w:cs="Times New Roman"/>
        </w:rPr>
        <w:lastRenderedPageBreak/>
        <w:t xml:space="preserve">　</w:t>
      </w:r>
      <w:r>
        <w:rPr>
          <w:rFonts w:ascii="Times New Roman" w:eastAsia="宋体" w:hAnsi="Times New Roman" w:cs="Times New Roman"/>
        </w:rPr>
        <w:t xml:space="preserve">   </w:t>
      </w:r>
      <w:r>
        <w:rPr>
          <w:rFonts w:ascii="Times New Roman" w:eastAsia="宋体" w:hAnsi="Times New Roman" w:cs="Times New Roman"/>
        </w:rPr>
        <w:t>水平地震作用线荷载集度标准值（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Ek</w:instrText>
      </w:r>
      <w:r>
        <w:rPr>
          <w:rFonts w:ascii="Times New Roman" w:hAnsi="Times New Roman" w:cs="Times New Roman"/>
          <w:i/>
        </w:rPr>
        <w:instrText>) = q\s\do3(</w:instrText>
      </w:r>
      <w:r>
        <w:rPr>
          <w:rFonts w:ascii="Times New Roman" w:hAnsi="Times New Roman" w:cs="Times New Roman"/>
          <w:i/>
          <w:vertAlign w:val="subscript"/>
        </w:rPr>
        <w:instrText>EAk</w:instrText>
      </w:r>
      <w:r>
        <w:rPr>
          <w:rFonts w:ascii="Times New Roman" w:hAnsi="Times New Roman" w:cs="Times New Roman"/>
          <w:i/>
        </w:rPr>
        <w:instrText>)×B = 0.0006 × 920 = 0.552N/mm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水平地震作用线荷载集度设计值（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w:instrText>
      </w:r>
      <w:r>
        <w:rPr>
          <w:rFonts w:ascii="Times New Roman" w:hAnsi="Times New Roman" w:cs="Times New Roman"/>
          <w:i/>
        </w:rPr>
        <w:instrText>) = q\s\do3(</w:instrText>
      </w:r>
      <w:r>
        <w:rPr>
          <w:rFonts w:ascii="Times New Roman" w:hAnsi="Times New Roman" w:cs="Times New Roman"/>
          <w:i/>
          <w:vertAlign w:val="subscript"/>
        </w:rPr>
        <w:instrText>Ek</w:instrText>
      </w:r>
      <w:r>
        <w:rPr>
          <w:rFonts w:ascii="Times New Roman" w:hAnsi="Times New Roman" w:cs="Times New Roman"/>
          <w:i/>
        </w:rPr>
        <w:instrText>)×γ\s\do3(</w:instrText>
      </w:r>
      <w:r>
        <w:rPr>
          <w:rFonts w:ascii="Times New Roman" w:hAnsi="Times New Roman" w:cs="Times New Roman"/>
          <w:i/>
          <w:vertAlign w:val="subscript"/>
        </w:rPr>
        <w:instrText>E</w:instrText>
      </w:r>
      <w:r>
        <w:rPr>
          <w:rFonts w:ascii="Times New Roman" w:hAnsi="Times New Roman" w:cs="Times New Roman"/>
          <w:i/>
        </w:rPr>
        <w:instrText>) = 0.552× 1.3 = 0.718N/mm</w:instrText>
      </w:r>
      <w:r w:rsidR="009222EC">
        <w:fldChar w:fldCharType="end"/>
      </w:r>
    </w:p>
    <w:p w:rsidR="009222EC" w:rsidRDefault="00EF6C74">
      <w:pPr>
        <w:spacing w:line="360" w:lineRule="auto"/>
      </w:pP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幕墙所受线荷载集度组合设计值：</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依据相关规范及设计资料，进行幕墙构件的承载力计算时，作用于幕墙上的风荷载和地震作用的组合系数分别如下：</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风荷载组合系数：</w:t>
      </w:r>
      <w:r w:rsidR="009222EC">
        <w:fldChar w:fldCharType="begin"/>
      </w:r>
      <w:r>
        <w:rPr>
          <w:rFonts w:ascii="Times New Roman" w:hAnsi="Times New Roman" w:cs="Times New Roman"/>
          <w:i/>
        </w:rPr>
        <w:instrText>EQ ψ\s\do3(</w:instrText>
      </w:r>
      <w:r>
        <w:rPr>
          <w:rFonts w:ascii="Times New Roman" w:hAnsi="Times New Roman" w:cs="Times New Roman"/>
          <w:i/>
          <w:vertAlign w:val="subscript"/>
        </w:rPr>
        <w:instrText>w</w:instrText>
      </w:r>
      <w:r>
        <w:rPr>
          <w:rFonts w:ascii="Times New Roman" w:hAnsi="Times New Roman" w:cs="Times New Roman"/>
          <w:i/>
        </w:rPr>
        <w:instrText>) = 1</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地震作用组合系数：</w:t>
      </w:r>
      <w:r w:rsidR="009222EC">
        <w:fldChar w:fldCharType="begin"/>
      </w:r>
      <w:r>
        <w:rPr>
          <w:rFonts w:ascii="Times New Roman" w:hAnsi="Times New Roman" w:cs="Times New Roman"/>
          <w:i/>
        </w:rPr>
        <w:instrText>EQ ψ\s\do3(</w:instrText>
      </w:r>
      <w:r>
        <w:rPr>
          <w:rFonts w:ascii="Times New Roman" w:hAnsi="Times New Roman" w:cs="Times New Roman"/>
          <w:i/>
          <w:vertAlign w:val="subscript"/>
        </w:rPr>
        <w:instrText>e</w:instrText>
      </w:r>
      <w:r>
        <w:rPr>
          <w:rFonts w:ascii="Times New Roman" w:hAnsi="Times New Roman" w:cs="Times New Roman"/>
          <w:i/>
        </w:rPr>
        <w:instrText>) = 0.5</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幕墙所受线荷载集度组合设计值（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 = ψ\s\do3(</w:instrText>
      </w:r>
      <w:r>
        <w:rPr>
          <w:rFonts w:ascii="Times New Roman" w:hAnsi="Times New Roman" w:cs="Times New Roman"/>
          <w:i/>
          <w:vertAlign w:val="subscript"/>
        </w:rPr>
        <w:instrText>w</w:instrText>
      </w:r>
      <w:r>
        <w:rPr>
          <w:rFonts w:ascii="Times New Roman" w:hAnsi="Times New Roman" w:cs="Times New Roman"/>
          <w:i/>
        </w:rPr>
        <w:instrText>)×q\s\do3(</w:instrText>
      </w:r>
      <w:r>
        <w:rPr>
          <w:rFonts w:ascii="Times New Roman" w:hAnsi="Times New Roman" w:cs="Times New Roman"/>
          <w:i/>
          <w:vertAlign w:val="subscript"/>
        </w:rPr>
        <w:instrText>w</w:instrText>
      </w:r>
      <w:r>
        <w:rPr>
          <w:rFonts w:ascii="Times New Roman" w:hAnsi="Times New Roman" w:cs="Times New Roman"/>
          <w:i/>
        </w:rPr>
        <w:instrText>) + ψ\s\do3(</w:instrText>
      </w:r>
      <w:r>
        <w:rPr>
          <w:rFonts w:ascii="Times New Roman" w:hAnsi="Times New Roman" w:cs="Times New Roman"/>
          <w:i/>
          <w:vertAlign w:val="subscript"/>
        </w:rPr>
        <w:instrText>e</w:instrText>
      </w:r>
      <w:r>
        <w:rPr>
          <w:rFonts w:ascii="Times New Roman" w:hAnsi="Times New Roman" w:cs="Times New Roman"/>
          <w:i/>
        </w:rPr>
        <w:instrText>)×q\s\do3(</w:instrText>
      </w:r>
      <w:r>
        <w:rPr>
          <w:rFonts w:ascii="Times New Roman" w:hAnsi="Times New Roman" w:cs="Times New Roman"/>
          <w:i/>
          <w:vertAlign w:val="subscript"/>
        </w:rPr>
        <w:instrText>E</w:instrText>
      </w:r>
      <w:r>
        <w:rPr>
          <w:rFonts w:ascii="Times New Roman" w:hAnsi="Times New Roman" w:cs="Times New Roman"/>
          <w:i/>
        </w:rPr>
        <w:instrText>) = 1 × 2.26 + 0.5 × 0.718 = 2.619N/mm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幕墙所受线荷载集度标准值（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k</w:instrText>
      </w:r>
      <w:r>
        <w:rPr>
          <w:rFonts w:ascii="Times New Roman" w:hAnsi="Times New Roman" w:cs="Times New Roman"/>
          <w:i/>
        </w:rPr>
        <w:instrText>) = q\s\do3(</w:instrText>
      </w:r>
      <w:r>
        <w:rPr>
          <w:rFonts w:ascii="Times New Roman" w:hAnsi="Times New Roman" w:cs="Times New Roman"/>
          <w:i/>
          <w:vertAlign w:val="subscript"/>
        </w:rPr>
        <w:instrText>wk</w:instrText>
      </w:r>
      <w:r>
        <w:rPr>
          <w:rFonts w:ascii="Times New Roman" w:hAnsi="Times New Roman" w:cs="Times New Roman"/>
          <w:i/>
        </w:rPr>
        <w:instrText>) = 1.507N/mm</w:instrText>
      </w:r>
      <w:r w:rsidR="009222EC">
        <w:fldChar w:fldCharType="end"/>
      </w:r>
    </w:p>
    <w:p w:rsidR="009222EC" w:rsidRDefault="00EF6C74">
      <w:pPr>
        <w:spacing w:line="360" w:lineRule="auto"/>
      </w:pPr>
      <w:r>
        <w:rPr>
          <w:rFonts w:ascii="Times New Roman" w:eastAsia="宋体" w:hAnsi="Times New Roman" w:cs="Times New Roman"/>
        </w:rPr>
        <w:t>4</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立柱在组合荷载作用下的弯矩设计值：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 = \f(qL²,8)</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弯矩组合设计值（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L</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立柱跨度（</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 = \f(qL²,8) = \f(2.619×5200²,8) = 8852220N·mm</w:instrText>
      </w:r>
      <w:r w:rsidR="009222EC">
        <w:fldChar w:fldCharType="end"/>
      </w:r>
    </w:p>
    <w:p w:rsidR="009222EC" w:rsidRDefault="00EF6C74">
      <w:pPr>
        <w:pStyle w:val="3"/>
        <w:topLinePunct/>
        <w:spacing w:line="325" w:lineRule="auto"/>
      </w:pPr>
      <w:bookmarkStart w:id="42" w:name="_Toc74231844"/>
      <w:r>
        <w:t>确定材料的截面参数</w:t>
      </w:r>
      <w:bookmarkEnd w:id="42"/>
    </w:p>
    <w:p w:rsidR="009222EC" w:rsidRDefault="00EF6C74">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立柱抵抗矩预选值计算：</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nx</w:instrText>
      </w:r>
      <w:r>
        <w:rPr>
          <w:rFonts w:ascii="Times New Roman" w:hAnsi="Times New Roman" w:cs="Times New Roman"/>
          <w:i/>
        </w:rPr>
        <w:instrText>) = \f(M\s\do3(</w:instrText>
      </w:r>
      <w:r>
        <w:rPr>
          <w:rFonts w:ascii="Times New Roman" w:hAnsi="Times New Roman" w:cs="Times New Roman"/>
          <w:i/>
          <w:vertAlign w:val="subscript"/>
        </w:rPr>
        <w:instrText>x</w:instrText>
      </w:r>
      <w:r>
        <w:rPr>
          <w:rFonts w:ascii="Times New Roman" w:hAnsi="Times New Roman" w:cs="Times New Roman"/>
          <w:i/>
        </w:rPr>
        <w:instrText>), γf\s\do3(</w:instrText>
      </w:r>
      <w:r>
        <w:rPr>
          <w:rFonts w:ascii="Times New Roman" w:hAnsi="Times New Roman" w:cs="Times New Roman"/>
          <w:i/>
          <w:vertAlign w:val="subscript"/>
        </w:rPr>
        <w:instrText>a</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nx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立柱净截面抵抗矩预选值（</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弯矩组合设计值（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γ</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塑性发展系数：</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对于冷弯薄壁型钢龙骨，按《冷弯薄壁型钢结构技术规范》</w:t>
      </w:r>
      <w:r>
        <w:rPr>
          <w:rFonts w:ascii="Times New Roman" w:eastAsia="宋体" w:hAnsi="Times New Roman" w:cs="Times New Roman"/>
        </w:rPr>
        <w:t>GB 50018-2002</w:t>
      </w:r>
      <w:r>
        <w:rPr>
          <w:rFonts w:ascii="Times New Roman" w:eastAsia="宋体" w:hAnsi="Times New Roman" w:cs="Times New Roman"/>
        </w:rPr>
        <w:t>，取</w:t>
      </w:r>
      <w:r>
        <w:rPr>
          <w:rFonts w:ascii="Times New Roman" w:eastAsia="宋体" w:hAnsi="Times New Roman" w:cs="Times New Roman"/>
        </w:rPr>
        <w:t>1.00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lastRenderedPageBreak/>
        <w:t xml:space="preserve">　</w:t>
      </w:r>
      <w:r>
        <w:rPr>
          <w:rFonts w:ascii="Times New Roman" w:eastAsia="宋体" w:hAnsi="Times New Roman" w:cs="Times New Roman"/>
        </w:rPr>
        <w:t xml:space="preserve">   </w:t>
      </w:r>
      <w:r>
        <w:rPr>
          <w:rFonts w:ascii="Times New Roman" w:eastAsia="宋体" w:hAnsi="Times New Roman" w:cs="Times New Roman"/>
        </w:rPr>
        <w:t>对于热轧型钢龙骨，按</w:t>
      </w:r>
      <w:r>
        <w:rPr>
          <w:rFonts w:ascii="Times New Roman" w:eastAsia="宋体" w:hAnsi="Times New Roman" w:cs="Times New Roman"/>
        </w:rPr>
        <w:t>JGJ133</w:t>
      </w:r>
      <w:r>
        <w:rPr>
          <w:rFonts w:ascii="Times New Roman" w:eastAsia="宋体" w:hAnsi="Times New Roman" w:cs="Times New Roman"/>
        </w:rPr>
        <w:t>或</w:t>
      </w:r>
      <w:r>
        <w:rPr>
          <w:rFonts w:ascii="Times New Roman" w:eastAsia="宋体" w:hAnsi="Times New Roman" w:cs="Times New Roman"/>
        </w:rPr>
        <w:t>JGJ102</w:t>
      </w:r>
      <w:r>
        <w:rPr>
          <w:rFonts w:ascii="Times New Roman" w:eastAsia="宋体" w:hAnsi="Times New Roman" w:cs="Times New Roman"/>
        </w:rPr>
        <w:t>规范</w:t>
      </w:r>
      <w:r>
        <w:rPr>
          <w:rFonts w:ascii="Times New Roman" w:eastAsia="宋体" w:hAnsi="Times New Roman" w:cs="Times New Roman"/>
        </w:rPr>
        <w:t>,</w:t>
      </w:r>
      <w:r>
        <w:rPr>
          <w:rFonts w:ascii="Times New Roman" w:eastAsia="宋体" w:hAnsi="Times New Roman" w:cs="Times New Roman"/>
        </w:rPr>
        <w:t>取</w:t>
      </w:r>
      <w:r>
        <w:rPr>
          <w:rFonts w:ascii="Times New Roman" w:eastAsia="宋体" w:hAnsi="Times New Roman" w:cs="Times New Roman"/>
        </w:rPr>
        <w:t>1.05</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对于铝合金龙骨，按最新《铝合金结构设计规范》</w:t>
      </w:r>
      <w:r>
        <w:rPr>
          <w:rFonts w:ascii="Times New Roman" w:eastAsia="宋体" w:hAnsi="Times New Roman" w:cs="Times New Roman"/>
        </w:rPr>
        <w:t>GB 50429-2007</w:t>
      </w:r>
      <w:r>
        <w:rPr>
          <w:rFonts w:ascii="Times New Roman" w:eastAsia="宋体" w:hAnsi="Times New Roman" w:cs="Times New Roman"/>
        </w:rPr>
        <w:t>，取</w:t>
      </w:r>
      <w:r>
        <w:rPr>
          <w:rFonts w:ascii="Times New Roman" w:eastAsia="宋体" w:hAnsi="Times New Roman" w:cs="Times New Roman"/>
        </w:rPr>
        <w:t>1.00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a</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型材抗弯强度设计值（</w:t>
      </w:r>
      <w:r>
        <w:rPr>
          <w:rFonts w:ascii="Times New Roman" w:eastAsia="宋体" w:hAnsi="Times New Roman" w:cs="Times New Roman"/>
        </w:rPr>
        <w:t>N/mm</w:t>
      </w:r>
      <w:r>
        <w:rPr>
          <w:rFonts w:ascii="Times New Roman" w:eastAsia="宋体" w:hAnsi="Times New Roman" w:cs="Times New Roman"/>
          <w:vertAlign w:val="superscript"/>
        </w:rPr>
        <w:t>3</w:t>
      </w:r>
      <w:r>
        <w:rPr>
          <w:rFonts w:ascii="Times New Roman" w:eastAsia="宋体" w:hAnsi="Times New Roman" w:cs="Times New Roman"/>
        </w:rPr>
        <w:t>），对</w:t>
      </w:r>
      <w:r>
        <w:rPr>
          <w:rFonts w:ascii="Times New Roman" w:eastAsia="宋体" w:hAnsi="Times New Roman" w:cs="Times New Roman"/>
        </w:rPr>
        <w:t>6063-T6</w:t>
      </w:r>
      <w:r>
        <w:rPr>
          <w:rFonts w:ascii="Times New Roman" w:eastAsia="宋体" w:hAnsi="Times New Roman" w:cs="Times New Roman"/>
        </w:rPr>
        <w:t>取</w:t>
      </w:r>
      <w:r>
        <w:rPr>
          <w:rFonts w:ascii="Times New Roman" w:eastAsia="宋体" w:hAnsi="Times New Roman" w:cs="Times New Roman"/>
        </w:rPr>
        <w:t>150N/mm</w:t>
      </w:r>
      <w:r>
        <w:rPr>
          <w:rFonts w:ascii="Times New Roman" w:eastAsia="宋体" w:hAnsi="Times New Roman" w:cs="Times New Roman"/>
          <w:vertAlign w:val="superscript"/>
        </w:rPr>
        <w:t>3</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nx</w:instrText>
      </w:r>
      <w:r>
        <w:rPr>
          <w:rFonts w:ascii="Times New Roman" w:hAnsi="Times New Roman" w:cs="Times New Roman"/>
          <w:i/>
        </w:rPr>
        <w:instrText>) = \f(M\s\do3(</w:instrText>
      </w:r>
      <w:r>
        <w:rPr>
          <w:rFonts w:ascii="Times New Roman" w:hAnsi="Times New Roman" w:cs="Times New Roman"/>
          <w:i/>
          <w:vertAlign w:val="subscript"/>
        </w:rPr>
        <w:instrText>x</w:instrText>
      </w:r>
      <w:r>
        <w:rPr>
          <w:rFonts w:ascii="Times New Roman" w:hAnsi="Times New Roman" w:cs="Times New Roman"/>
          <w:i/>
        </w:rPr>
        <w:instrText>), γf\s\do3(</w:instrText>
      </w:r>
      <w:r>
        <w:rPr>
          <w:rFonts w:ascii="Times New Roman" w:hAnsi="Times New Roman" w:cs="Times New Roman"/>
          <w:i/>
          <w:vertAlign w:val="subscript"/>
        </w:rPr>
        <w:instrText>a</w:instrText>
      </w:r>
      <w:r>
        <w:rPr>
          <w:rFonts w:ascii="Times New Roman" w:hAnsi="Times New Roman" w:cs="Times New Roman"/>
          <w:i/>
        </w:rPr>
        <w:instrText>)) = \f(8852220,1×150) = 59014.8mm</w:instrText>
      </w:r>
      <w:r>
        <w:rPr>
          <w:rFonts w:ascii="Times New Roman" w:hAnsi="Times New Roman" w:cs="Times New Roman"/>
          <w:i/>
          <w:vertAlign w:val="superscript"/>
        </w:rPr>
        <w:instrText>3</w:instrText>
      </w:r>
      <w:r w:rsidR="009222EC">
        <w:fldChar w:fldCharType="end"/>
      </w:r>
    </w:p>
    <w:p w:rsidR="009222EC" w:rsidRDefault="00EF6C74">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立柱惯性矩预选值计算：</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GB/T21086-2007</w:t>
      </w:r>
      <w:r>
        <w:rPr>
          <w:rFonts w:ascii="Times New Roman" w:eastAsia="宋体" w:hAnsi="Times New Roman" w:cs="Times New Roman"/>
        </w:rPr>
        <w:t>《建筑幕墙》</w:t>
      </w:r>
      <w:r>
        <w:rPr>
          <w:rFonts w:ascii="Times New Roman" w:eastAsia="宋体" w:hAnsi="Times New Roman" w:cs="Times New Roman"/>
        </w:rPr>
        <w:t>5.1.1.2</w:t>
      </w:r>
      <w:r>
        <w:rPr>
          <w:rFonts w:ascii="Times New Roman" w:eastAsia="宋体" w:hAnsi="Times New Roman" w:cs="Times New Roman"/>
        </w:rPr>
        <w:t>规定：</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钢型材的相对挠度不应大于</w:t>
      </w:r>
      <w:r>
        <w:rPr>
          <w:rFonts w:ascii="Times New Roman" w:eastAsia="宋体" w:hAnsi="Times New Roman" w:cs="Times New Roman"/>
        </w:rPr>
        <w:t>L/250</w:t>
      </w:r>
      <w:r>
        <w:rPr>
          <w:rFonts w:ascii="Times New Roman" w:eastAsia="宋体" w:hAnsi="Times New Roman" w:cs="Times New Roman"/>
        </w:rPr>
        <w:t>，铝型材的相对挠度不应大于</w:t>
      </w:r>
      <w:r>
        <w:rPr>
          <w:rFonts w:ascii="Times New Roman" w:eastAsia="宋体" w:hAnsi="Times New Roman" w:cs="Times New Roman"/>
        </w:rPr>
        <w:t>L/180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对于构件式或单元幕墙还应满足绝对挠度限值要求（其它形式幕墙或外围护结构无绝对挠度限制），</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当跨距</w:t>
      </w:r>
      <w:r>
        <w:rPr>
          <w:rFonts w:ascii="Times New Roman" w:eastAsia="宋体" w:hAnsi="Times New Roman" w:cs="Times New Roman"/>
        </w:rPr>
        <w:t>≤4500mm</w:t>
      </w:r>
      <w:r>
        <w:rPr>
          <w:rFonts w:ascii="Times New Roman" w:eastAsia="宋体" w:hAnsi="Times New Roman" w:cs="Times New Roman"/>
        </w:rPr>
        <w:t>时，绝对挠度不应该大于</w:t>
      </w:r>
      <w:r>
        <w:rPr>
          <w:rFonts w:ascii="Times New Roman" w:eastAsia="宋体" w:hAnsi="Times New Roman" w:cs="Times New Roman"/>
        </w:rPr>
        <w:t>20mm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当跨距＞</w:t>
      </w:r>
      <w:r>
        <w:rPr>
          <w:rFonts w:ascii="Times New Roman" w:eastAsia="宋体" w:hAnsi="Times New Roman" w:cs="Times New Roman"/>
        </w:rPr>
        <w:t>4500mm</w:t>
      </w:r>
      <w:r>
        <w:rPr>
          <w:rFonts w:ascii="Times New Roman" w:eastAsia="宋体" w:hAnsi="Times New Roman" w:cs="Times New Roman"/>
        </w:rPr>
        <w:t>时，绝对挠度不应该大于</w:t>
      </w:r>
      <w:r>
        <w:rPr>
          <w:rFonts w:ascii="Times New Roman" w:eastAsia="宋体" w:hAnsi="Times New Roman" w:cs="Times New Roman"/>
        </w:rPr>
        <w:t>30mm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f\l(,lim)</w:instrText>
      </w:r>
      <w:r>
        <w:rPr>
          <w:rFonts w:ascii="Times New Roman" w:hAnsi="Times New Roman" w:cs="Times New Roman"/>
          <w:i/>
        </w:rPr>
        <w:instrText>) = \f(5q\s\do3(</w:instrText>
      </w:r>
      <w:r>
        <w:rPr>
          <w:rFonts w:ascii="Times New Roman" w:hAnsi="Times New Roman" w:cs="Times New Roman"/>
          <w:i/>
          <w:vertAlign w:val="subscript"/>
        </w:rPr>
        <w:instrText>k</w:instrText>
      </w:r>
      <w:r>
        <w:rPr>
          <w:rFonts w:ascii="Times New Roman" w:hAnsi="Times New Roman" w:cs="Times New Roman"/>
          <w:i/>
        </w:rPr>
        <w:instrText>)L</w:instrText>
      </w:r>
      <w:r>
        <w:rPr>
          <w:rFonts w:ascii="Times New Roman" w:hAnsi="Times New Roman" w:cs="Times New Roman"/>
          <w:i/>
          <w:vertAlign w:val="superscript"/>
        </w:rPr>
        <w:instrText>4</w:instrText>
      </w:r>
      <w:r>
        <w:rPr>
          <w:rFonts w:ascii="Times New Roman" w:hAnsi="Times New Roman" w:cs="Times New Roman"/>
          <w:i/>
        </w:rPr>
        <w:instrText>,384EI\s\do3(</w:instrText>
      </w:r>
      <w:r>
        <w:rPr>
          <w:rFonts w:ascii="Times New Roman" w:hAnsi="Times New Roman" w:cs="Times New Roman"/>
          <w:i/>
          <w:vertAlign w:val="subscript"/>
        </w:rPr>
        <w:instrText>xmin</w:instrText>
      </w:r>
      <w:r>
        <w:rPr>
          <w:rFonts w:ascii="Times New Roman" w:hAnsi="Times New Roman" w:cs="Times New Roman"/>
          <w:i/>
        </w:rPr>
        <w:instrText>)) ≤ \f(L,180) = \f(5200,180) =28.889mm</w:instrText>
      </w:r>
      <w:r w:rsidR="009222EC">
        <w:fldChar w:fldCharType="end"/>
      </w:r>
    </w:p>
    <w:p w:rsidR="009222EC" w:rsidRDefault="00EF6C74">
      <w:pPr>
        <w:spacing w:line="360" w:lineRule="auto"/>
      </w:pPr>
      <w:r>
        <w:rPr>
          <w:rFonts w:ascii="Times New Roman" w:eastAsia="宋体" w:hAnsi="Times New Roman" w:cs="Times New Roman"/>
        </w:rPr>
        <w:t>对本例取：</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f\l(,lim)</w:instrText>
      </w:r>
      <w:r>
        <w:rPr>
          <w:rFonts w:ascii="Times New Roman" w:hAnsi="Times New Roman" w:cs="Times New Roman"/>
          <w:i/>
        </w:rPr>
        <w:instrText>) = Min(28.889</w:instrText>
      </w:r>
      <w:r>
        <w:rPr>
          <w:rFonts w:ascii="Times New Roman" w:hAnsi="Times New Roman" w:cs="Times New Roman"/>
          <w:i/>
        </w:rPr>
        <w:instrText>，</w:instrText>
      </w:r>
      <w:r>
        <w:rPr>
          <w:rFonts w:ascii="Times New Roman" w:hAnsi="Times New Roman" w:cs="Times New Roman"/>
          <w:i/>
        </w:rPr>
        <w:instrText>30) = 28.889mm</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k</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风荷载线荷载集度标准值（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E</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型材的弹性模量（</w:t>
      </w:r>
      <w:r>
        <w:rPr>
          <w:rFonts w:ascii="Times New Roman" w:eastAsia="宋体" w:hAnsi="Times New Roman" w:cs="Times New Roman"/>
        </w:rPr>
        <w:t>N/mm²</w:t>
      </w:r>
      <w:r>
        <w:rPr>
          <w:rFonts w:ascii="Times New Roman" w:eastAsia="宋体" w:hAnsi="Times New Roman" w:cs="Times New Roman"/>
        </w:rPr>
        <w:t>），对</w:t>
      </w:r>
      <w:r>
        <w:rPr>
          <w:rFonts w:ascii="Times New Roman" w:eastAsia="宋体" w:hAnsi="Times New Roman" w:cs="Times New Roman"/>
        </w:rPr>
        <w:t>6063-T6</w:t>
      </w:r>
      <w:r>
        <w:rPr>
          <w:rFonts w:ascii="Times New Roman" w:eastAsia="宋体" w:hAnsi="Times New Roman" w:cs="Times New Roman"/>
        </w:rPr>
        <w:t>取</w:t>
      </w:r>
      <w:r>
        <w:rPr>
          <w:rFonts w:ascii="Times New Roman" w:eastAsia="宋体" w:hAnsi="Times New Roman" w:cs="Times New Roman"/>
        </w:rPr>
        <w:t>70000N/mm²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I\s\do3(</w:instrText>
      </w:r>
      <w:r>
        <w:rPr>
          <w:rFonts w:ascii="Times New Roman" w:hAnsi="Times New Roman" w:cs="Times New Roman"/>
          <w:i/>
          <w:vertAlign w:val="subscript"/>
        </w:rPr>
        <w:instrText>xmin</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材料需满足的绕</w:t>
      </w:r>
      <w:r>
        <w:rPr>
          <w:rFonts w:ascii="Times New Roman" w:eastAsia="宋体" w:hAnsi="Times New Roman" w:cs="Times New Roman"/>
        </w:rPr>
        <w:t>X</w:t>
      </w:r>
      <w:r>
        <w:rPr>
          <w:rFonts w:ascii="Times New Roman" w:eastAsia="宋体" w:hAnsi="Times New Roman" w:cs="Times New Roman"/>
        </w:rPr>
        <w:t>轴最小惯性矩（</w:t>
      </w:r>
      <w:r>
        <w:rPr>
          <w:rFonts w:ascii="Times New Roman" w:eastAsia="宋体" w:hAnsi="Times New Roman" w:cs="Times New Roman"/>
        </w:rPr>
        <w:t>mm</w:t>
      </w:r>
      <w:r>
        <w:rPr>
          <w:rFonts w:ascii="Times New Roman" w:eastAsia="宋体" w:hAnsi="Times New Roman" w:cs="Times New Roman"/>
          <w:vertAlign w:val="superscript"/>
        </w:rPr>
        <w:t>4</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L</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计算跨度（</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I\s\do3(</w:instrText>
      </w:r>
      <w:r>
        <w:rPr>
          <w:rFonts w:ascii="Times New Roman" w:hAnsi="Times New Roman" w:cs="Times New Roman"/>
          <w:i/>
          <w:vertAlign w:val="subscript"/>
        </w:rPr>
        <w:instrText>xmin</w:instrText>
      </w:r>
      <w:r>
        <w:rPr>
          <w:rFonts w:ascii="Times New Roman" w:hAnsi="Times New Roman" w:cs="Times New Roman"/>
          <w:i/>
        </w:rPr>
        <w:instrText>) = \f(5q\s\do3(</w:instrText>
      </w:r>
      <w:r>
        <w:rPr>
          <w:rFonts w:ascii="Times New Roman" w:hAnsi="Times New Roman" w:cs="Times New Roman"/>
          <w:i/>
          <w:vertAlign w:val="subscript"/>
        </w:rPr>
        <w:instrText>k</w:instrText>
      </w:r>
      <w:r>
        <w:rPr>
          <w:rFonts w:ascii="Times New Roman" w:hAnsi="Times New Roman" w:cs="Times New Roman"/>
          <w:i/>
        </w:rPr>
        <w:instrText>)L</w:instrText>
      </w:r>
      <w:r>
        <w:rPr>
          <w:rFonts w:ascii="Times New Roman" w:hAnsi="Times New Roman" w:cs="Times New Roman"/>
          <w:i/>
          <w:vertAlign w:val="superscript"/>
        </w:rPr>
        <w:instrText>4</w:instrText>
      </w:r>
      <w:r>
        <w:rPr>
          <w:rFonts w:ascii="Times New Roman" w:hAnsi="Times New Roman" w:cs="Times New Roman"/>
          <w:i/>
        </w:rPr>
        <w:instrText>,384Ed\s\do3(</w:instrText>
      </w:r>
      <w:r>
        <w:rPr>
          <w:rFonts w:ascii="Times New Roman" w:hAnsi="Times New Roman" w:cs="Times New Roman"/>
          <w:i/>
          <w:vertAlign w:val="subscript"/>
        </w:rPr>
        <w:instrText>f\l(,lim)</w:instrText>
      </w:r>
      <w:r>
        <w:rPr>
          <w:rFonts w:ascii="Times New Roman" w:hAnsi="Times New Roman" w:cs="Times New Roman"/>
          <w:i/>
        </w:rPr>
        <w:instrText>)) = \f(5 × 1.507×5200</w:instrText>
      </w:r>
      <w:r>
        <w:rPr>
          <w:rFonts w:ascii="Times New Roman" w:hAnsi="Times New Roman" w:cs="Times New Roman"/>
          <w:i/>
          <w:vertAlign w:val="superscript"/>
        </w:rPr>
        <w:instrText>4</w:instrText>
      </w:r>
      <w:r>
        <w:rPr>
          <w:rFonts w:ascii="Times New Roman" w:hAnsi="Times New Roman" w:cs="Times New Roman"/>
          <w:i/>
        </w:rPr>
        <w:instrText>, 384 × 70000 × 28.889) =7094713.427mm</w:instrText>
      </w:r>
      <w:r>
        <w:rPr>
          <w:rFonts w:ascii="Times New Roman" w:hAnsi="Times New Roman" w:cs="Times New Roman"/>
          <w:i/>
          <w:vertAlign w:val="superscript"/>
        </w:rPr>
        <w:instrText>4</w:instrText>
      </w:r>
      <w:r w:rsidR="009222EC">
        <w:fldChar w:fldCharType="end"/>
      </w:r>
    </w:p>
    <w:p w:rsidR="009222EC" w:rsidRDefault="00EF6C74">
      <w:pPr>
        <w:pStyle w:val="3"/>
        <w:topLinePunct/>
        <w:spacing w:line="325" w:lineRule="auto"/>
      </w:pPr>
      <w:bookmarkStart w:id="43" w:name="_Toc74231845"/>
      <w:r>
        <w:t>选用立柱型材的截面特性</w:t>
      </w:r>
      <w:bookmarkEnd w:id="43"/>
    </w:p>
    <w:p w:rsidR="009222EC" w:rsidRDefault="00EF6C74" w:rsidP="00EF6C74">
      <w:pPr>
        <w:jc w:val="center"/>
        <w:rPr>
          <w:rFonts w:hint="eastAsia"/>
          <w:noProof/>
        </w:rPr>
      </w:pPr>
      <w:r>
        <w:rPr>
          <w:rFonts w:hint="eastAsia"/>
          <w:noProof/>
        </w:rPr>
        <w:drawing>
          <wp:inline distT="0" distB="0" distL="0" distR="0">
            <wp:extent cx="1550670" cy="2255520"/>
            <wp:effectExtent l="19050" t="0" r="0" b="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t="2951"/>
                    <a:stretch>
                      <a:fillRect/>
                    </a:stretch>
                  </pic:blipFill>
                  <pic:spPr bwMode="auto">
                    <a:xfrm>
                      <a:off x="0" y="0"/>
                      <a:ext cx="1550670" cy="2255520"/>
                    </a:xfrm>
                    <a:prstGeom prst="rect">
                      <a:avLst/>
                    </a:prstGeom>
                    <a:noFill/>
                    <a:ln w="9525">
                      <a:noFill/>
                      <a:miter lim="800000"/>
                      <a:headEnd/>
                      <a:tailEnd/>
                    </a:ln>
                  </pic:spPr>
                </pic:pic>
              </a:graphicData>
            </a:graphic>
          </wp:inline>
        </w:drawing>
      </w:r>
    </w:p>
    <w:p w:rsidR="00EF6C74" w:rsidRDefault="00EF6C74"/>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2445"/>
        <w:gridCol w:w="1592"/>
        <w:gridCol w:w="3485"/>
        <w:gridCol w:w="1378"/>
      </w:tblGrid>
      <w:tr w:rsidR="00EF6C74" w:rsidTr="00EF6C74">
        <w:tblPrEx>
          <w:tblCellMar>
            <w:top w:w="0" w:type="dxa"/>
            <w:bottom w:w="0" w:type="dxa"/>
          </w:tblCellMar>
        </w:tblPrEx>
        <w:trPr>
          <w:trHeight w:val="440"/>
        </w:trPr>
        <w:tc>
          <w:tcPr>
            <w:tcW w:w="0" w:type="auto"/>
            <w:gridSpan w:val="4"/>
            <w:vAlign w:val="center"/>
          </w:tcPr>
          <w:p w:rsidR="009222EC" w:rsidRDefault="00EF6C74">
            <w:pPr>
              <w:jc w:val="center"/>
            </w:pPr>
            <w:r>
              <w:rPr>
                <w:rFonts w:ascii="Times New Roman" w:eastAsia="宋体" w:hAnsi="Times New Roman" w:cs="Times New Roman"/>
                <w:b/>
                <w:sz w:val="18"/>
              </w:rPr>
              <w:t>截面几何参数表</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选用型材号</w:t>
            </w:r>
          </w:p>
        </w:tc>
        <w:tc>
          <w:tcPr>
            <w:tcW w:w="0" w:type="auto"/>
            <w:vAlign w:val="center"/>
          </w:tcPr>
          <w:p w:rsidR="009222EC" w:rsidRDefault="00EF6C74">
            <w:pPr>
              <w:jc w:val="center"/>
            </w:pPr>
            <w:r>
              <w:rPr>
                <w:rFonts w:ascii="Times New Roman" w:eastAsia="宋体" w:hAnsi="Times New Roman" w:cs="Times New Roman"/>
                <w:sz w:val="18"/>
              </w:rPr>
              <w:t>LZ_001</w:t>
            </w:r>
          </w:p>
        </w:tc>
        <w:tc>
          <w:tcPr>
            <w:tcW w:w="0" w:type="auto"/>
            <w:vAlign w:val="center"/>
          </w:tcPr>
          <w:p w:rsidR="009222EC" w:rsidRDefault="00EF6C74">
            <w:pPr>
              <w:jc w:val="center"/>
            </w:pPr>
            <w:r>
              <w:rPr>
                <w:rFonts w:ascii="Times New Roman" w:eastAsia="宋体" w:hAnsi="Times New Roman" w:cs="Times New Roman"/>
                <w:sz w:val="18"/>
              </w:rPr>
              <w:t>净截面面积（</w:t>
            </w:r>
            <w:r>
              <w:rPr>
                <w:rFonts w:ascii="Times New Roman" w:eastAsia="宋体" w:hAnsi="Times New Roman" w:cs="Times New Roman"/>
                <w:sz w:val="18"/>
              </w:rPr>
              <w:t>A</w:t>
            </w:r>
            <w:r>
              <w:rPr>
                <w:rFonts w:ascii="Times New Roman" w:eastAsia="宋体" w:hAnsi="Times New Roman" w:cs="Times New Roman"/>
                <w:vertAlign w:val="subscript"/>
              </w:rPr>
              <w:t>n</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1699.35mm²</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型材材质</w:t>
            </w:r>
          </w:p>
        </w:tc>
        <w:tc>
          <w:tcPr>
            <w:tcW w:w="0" w:type="auto"/>
            <w:vAlign w:val="center"/>
          </w:tcPr>
          <w:p w:rsidR="009222EC" w:rsidRDefault="00EF6C74">
            <w:pPr>
              <w:jc w:val="center"/>
            </w:pPr>
            <w:r>
              <w:rPr>
                <w:rFonts w:ascii="Times New Roman" w:eastAsia="宋体" w:hAnsi="Times New Roman" w:cs="Times New Roman"/>
                <w:sz w:val="18"/>
              </w:rPr>
              <w:t>6063-T6</w:t>
            </w:r>
          </w:p>
        </w:tc>
        <w:tc>
          <w:tcPr>
            <w:tcW w:w="0" w:type="auto"/>
            <w:vAlign w:val="center"/>
          </w:tcPr>
          <w:p w:rsidR="009222EC" w:rsidRDefault="00EF6C74">
            <w:pPr>
              <w:jc w:val="center"/>
            </w:pPr>
            <w:r>
              <w:rPr>
                <w:rFonts w:ascii="Times New Roman" w:eastAsia="宋体" w:hAnsi="Times New Roman" w:cs="Times New Roman"/>
                <w:sz w:val="18"/>
              </w:rPr>
              <w:t>垂直于</w:t>
            </w:r>
            <w:r>
              <w:rPr>
                <w:rFonts w:ascii="Times New Roman" w:eastAsia="宋体" w:hAnsi="Times New Roman" w:cs="Times New Roman"/>
                <w:sz w:val="18"/>
              </w:rPr>
              <w:t>X</w:t>
            </w:r>
            <w:r>
              <w:rPr>
                <w:rFonts w:ascii="Times New Roman" w:eastAsia="宋体" w:hAnsi="Times New Roman" w:cs="Times New Roman"/>
                <w:sz w:val="18"/>
              </w:rPr>
              <w:t>轴腹板总厚度（</w:t>
            </w:r>
            <w:r>
              <w:rPr>
                <w:rFonts w:ascii="Times New Roman" w:eastAsia="宋体" w:hAnsi="Times New Roman" w:cs="Times New Roman"/>
                <w:sz w:val="18"/>
              </w:rPr>
              <w:t>t</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6mm</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抗弯强度设计值（</w:t>
            </w:r>
            <w:r>
              <w:rPr>
                <w:rFonts w:ascii="Times New Roman" w:eastAsia="宋体" w:hAnsi="Times New Roman" w:cs="Times New Roman"/>
                <w:sz w:val="18"/>
              </w:rPr>
              <w:t>f</w:t>
            </w:r>
            <w:r>
              <w:rPr>
                <w:rFonts w:ascii="Times New Roman" w:eastAsia="宋体" w:hAnsi="Times New Roman" w:cs="Times New Roman"/>
                <w:vertAlign w:val="subscript"/>
              </w:rPr>
              <w:t>a</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150N/mm²</w:t>
            </w:r>
          </w:p>
        </w:tc>
        <w:tc>
          <w:tcPr>
            <w:tcW w:w="0" w:type="auto"/>
            <w:vAlign w:val="center"/>
          </w:tcPr>
          <w:p w:rsidR="009222EC" w:rsidRDefault="00EF6C74">
            <w:pPr>
              <w:jc w:val="center"/>
            </w:pPr>
            <w:r>
              <w:rPr>
                <w:rFonts w:ascii="Times New Roman" w:eastAsia="宋体" w:hAnsi="Times New Roman" w:cs="Times New Roman"/>
                <w:sz w:val="18"/>
              </w:rPr>
              <w:t>绕</w:t>
            </w:r>
            <w:r>
              <w:rPr>
                <w:rFonts w:ascii="Times New Roman" w:eastAsia="宋体" w:hAnsi="Times New Roman" w:cs="Times New Roman"/>
                <w:sz w:val="18"/>
              </w:rPr>
              <w:t>X</w:t>
            </w:r>
            <w:r>
              <w:rPr>
                <w:rFonts w:ascii="Times New Roman" w:eastAsia="宋体" w:hAnsi="Times New Roman" w:cs="Times New Roman"/>
                <w:sz w:val="18"/>
              </w:rPr>
              <w:t>轴惯性矩（</w:t>
            </w:r>
            <w:r>
              <w:rPr>
                <w:rFonts w:ascii="Times New Roman" w:eastAsia="宋体" w:hAnsi="Times New Roman" w:cs="Times New Roman"/>
                <w:sz w:val="18"/>
              </w:rPr>
              <w:t>I</w:t>
            </w:r>
            <w:r>
              <w:rPr>
                <w:rFonts w:ascii="Times New Roman" w:eastAsia="宋体" w:hAnsi="Times New Roman" w:cs="Times New Roman"/>
                <w:vertAlign w:val="subscript"/>
              </w:rPr>
              <w:t>x</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7570320mm</w:t>
            </w:r>
            <w:r>
              <w:rPr>
                <w:rFonts w:ascii="Times New Roman" w:eastAsia="宋体" w:hAnsi="Times New Roman" w:cs="Times New Roman"/>
                <w:vertAlign w:val="superscript"/>
              </w:rPr>
              <w:t>4</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抗剪强度设计值（</w:t>
            </w:r>
            <w:r>
              <w:rPr>
                <w:rFonts w:ascii="Times New Roman" w:eastAsia="宋体" w:hAnsi="Times New Roman" w:cs="Times New Roman"/>
                <w:sz w:val="18"/>
              </w:rPr>
              <w:t>τ</w:t>
            </w:r>
            <w:r>
              <w:rPr>
                <w:rFonts w:ascii="Times New Roman" w:eastAsia="宋体" w:hAnsi="Times New Roman" w:cs="Times New Roman"/>
                <w:vertAlign w:val="subscript"/>
              </w:rPr>
              <w:t>a</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85N/mm²</w:t>
            </w:r>
          </w:p>
        </w:tc>
        <w:tc>
          <w:tcPr>
            <w:tcW w:w="0" w:type="auto"/>
            <w:vAlign w:val="center"/>
          </w:tcPr>
          <w:p w:rsidR="009222EC" w:rsidRDefault="00EF6C74">
            <w:pPr>
              <w:jc w:val="center"/>
            </w:pPr>
            <w:r>
              <w:rPr>
                <w:rFonts w:ascii="Times New Roman" w:eastAsia="宋体" w:hAnsi="Times New Roman" w:cs="Times New Roman"/>
                <w:sz w:val="18"/>
              </w:rPr>
              <w:t>绕</w:t>
            </w:r>
            <w:r>
              <w:rPr>
                <w:rFonts w:ascii="Times New Roman" w:eastAsia="宋体" w:hAnsi="Times New Roman" w:cs="Times New Roman"/>
                <w:sz w:val="18"/>
              </w:rPr>
              <w:t>Y</w:t>
            </w:r>
            <w:r>
              <w:rPr>
                <w:rFonts w:ascii="Times New Roman" w:eastAsia="宋体" w:hAnsi="Times New Roman" w:cs="Times New Roman"/>
                <w:sz w:val="18"/>
              </w:rPr>
              <w:t>轴惯性矩（</w:t>
            </w:r>
            <w:r>
              <w:rPr>
                <w:rFonts w:ascii="Times New Roman" w:eastAsia="宋体" w:hAnsi="Times New Roman" w:cs="Times New Roman"/>
                <w:sz w:val="18"/>
              </w:rPr>
              <w:t>I</w:t>
            </w:r>
            <w:r>
              <w:rPr>
                <w:rFonts w:ascii="Times New Roman" w:eastAsia="宋体" w:hAnsi="Times New Roman" w:cs="Times New Roman"/>
                <w:vertAlign w:val="subscript"/>
              </w:rPr>
              <w:t>y</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1191360mm</w:t>
            </w:r>
            <w:r>
              <w:rPr>
                <w:rFonts w:ascii="Times New Roman" w:eastAsia="宋体" w:hAnsi="Times New Roman" w:cs="Times New Roman"/>
                <w:vertAlign w:val="superscript"/>
              </w:rPr>
              <w:t>4</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型材弹性模量（</w:t>
            </w:r>
            <w:r>
              <w:rPr>
                <w:rFonts w:ascii="Times New Roman" w:eastAsia="宋体" w:hAnsi="Times New Roman" w:cs="Times New Roman"/>
                <w:sz w:val="18"/>
              </w:rPr>
              <w:t>E</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70000N/mm²</w:t>
            </w:r>
          </w:p>
        </w:tc>
        <w:tc>
          <w:tcPr>
            <w:tcW w:w="0" w:type="auto"/>
            <w:vAlign w:val="center"/>
          </w:tcPr>
          <w:p w:rsidR="009222EC" w:rsidRDefault="00EF6C74">
            <w:pPr>
              <w:jc w:val="center"/>
            </w:pPr>
            <w:r>
              <w:rPr>
                <w:rFonts w:ascii="Times New Roman" w:eastAsia="宋体" w:hAnsi="Times New Roman" w:cs="Times New Roman"/>
                <w:sz w:val="18"/>
              </w:rPr>
              <w:t>绕</w:t>
            </w:r>
            <w:r>
              <w:rPr>
                <w:rFonts w:ascii="Times New Roman" w:eastAsia="宋体" w:hAnsi="Times New Roman" w:cs="Times New Roman"/>
                <w:sz w:val="18"/>
              </w:rPr>
              <w:t>X</w:t>
            </w:r>
            <w:r>
              <w:rPr>
                <w:rFonts w:ascii="Times New Roman" w:eastAsia="宋体" w:hAnsi="Times New Roman" w:cs="Times New Roman"/>
                <w:sz w:val="18"/>
              </w:rPr>
              <w:t>轴净截面抵抗矩（</w:t>
            </w:r>
            <w:r>
              <w:rPr>
                <w:rFonts w:ascii="Times New Roman" w:eastAsia="宋体" w:hAnsi="Times New Roman" w:cs="Times New Roman"/>
                <w:sz w:val="18"/>
              </w:rPr>
              <w:t>W</w:t>
            </w:r>
            <w:r>
              <w:rPr>
                <w:rFonts w:ascii="Times New Roman" w:eastAsia="宋体" w:hAnsi="Times New Roman" w:cs="Times New Roman"/>
                <w:vertAlign w:val="subscript"/>
              </w:rPr>
              <w:t>nx1</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79245mm</w:t>
            </w:r>
            <w:r>
              <w:rPr>
                <w:rFonts w:ascii="Times New Roman" w:eastAsia="宋体" w:hAnsi="Times New Roman" w:cs="Times New Roman"/>
                <w:vertAlign w:val="superscript"/>
              </w:rPr>
              <w:t>3</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型材线密度（</w:t>
            </w:r>
            <w:r>
              <w:rPr>
                <w:rFonts w:ascii="Times New Roman" w:eastAsia="宋体" w:hAnsi="Times New Roman" w:cs="Times New Roman"/>
                <w:sz w:val="18"/>
              </w:rPr>
              <w:t>γ</w:t>
            </w:r>
            <w:r>
              <w:rPr>
                <w:rFonts w:ascii="Times New Roman" w:eastAsia="宋体" w:hAnsi="Times New Roman" w:cs="Times New Roman"/>
                <w:vertAlign w:val="subscript"/>
              </w:rPr>
              <w:t>g</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0.047582N/mm</w:t>
            </w:r>
          </w:p>
        </w:tc>
        <w:tc>
          <w:tcPr>
            <w:tcW w:w="0" w:type="auto"/>
            <w:vAlign w:val="center"/>
          </w:tcPr>
          <w:p w:rsidR="009222EC" w:rsidRDefault="00EF6C74">
            <w:pPr>
              <w:jc w:val="center"/>
            </w:pPr>
            <w:r>
              <w:rPr>
                <w:rFonts w:ascii="Times New Roman" w:eastAsia="宋体" w:hAnsi="Times New Roman" w:cs="Times New Roman"/>
                <w:sz w:val="18"/>
              </w:rPr>
              <w:t>绕</w:t>
            </w:r>
            <w:r>
              <w:rPr>
                <w:rFonts w:ascii="Times New Roman" w:eastAsia="宋体" w:hAnsi="Times New Roman" w:cs="Times New Roman"/>
                <w:sz w:val="18"/>
              </w:rPr>
              <w:t>X</w:t>
            </w:r>
            <w:r>
              <w:rPr>
                <w:rFonts w:ascii="Times New Roman" w:eastAsia="宋体" w:hAnsi="Times New Roman" w:cs="Times New Roman"/>
                <w:sz w:val="18"/>
              </w:rPr>
              <w:t>轴净截面抵抗矩（</w:t>
            </w:r>
            <w:r>
              <w:rPr>
                <w:rFonts w:ascii="Times New Roman" w:eastAsia="宋体" w:hAnsi="Times New Roman" w:cs="Times New Roman"/>
                <w:sz w:val="18"/>
              </w:rPr>
              <w:t>W</w:t>
            </w:r>
            <w:r>
              <w:rPr>
                <w:rFonts w:ascii="Times New Roman" w:eastAsia="宋体" w:hAnsi="Times New Roman" w:cs="Times New Roman"/>
                <w:vertAlign w:val="subscript"/>
              </w:rPr>
              <w:t>nx2</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77668mm</w:t>
            </w:r>
            <w:r>
              <w:rPr>
                <w:rFonts w:ascii="Times New Roman" w:eastAsia="宋体" w:hAnsi="Times New Roman" w:cs="Times New Roman"/>
                <w:vertAlign w:val="superscript"/>
              </w:rPr>
              <w:t>3</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型材壁厚</w:t>
            </w:r>
          </w:p>
        </w:tc>
        <w:tc>
          <w:tcPr>
            <w:tcW w:w="0" w:type="auto"/>
            <w:vAlign w:val="center"/>
          </w:tcPr>
          <w:p w:rsidR="009222EC" w:rsidRDefault="00EF6C74">
            <w:pPr>
              <w:jc w:val="center"/>
            </w:pPr>
            <w:r>
              <w:rPr>
                <w:rFonts w:ascii="Times New Roman" w:eastAsia="宋体" w:hAnsi="Times New Roman" w:cs="Times New Roman"/>
                <w:sz w:val="18"/>
              </w:rPr>
              <w:t>3mm</w:t>
            </w:r>
          </w:p>
        </w:tc>
        <w:tc>
          <w:tcPr>
            <w:tcW w:w="0" w:type="auto"/>
            <w:vAlign w:val="center"/>
          </w:tcPr>
          <w:p w:rsidR="009222EC" w:rsidRDefault="00EF6C74">
            <w:pPr>
              <w:jc w:val="center"/>
            </w:pPr>
            <w:r>
              <w:rPr>
                <w:rFonts w:ascii="Times New Roman" w:eastAsia="宋体" w:hAnsi="Times New Roman" w:cs="Times New Roman"/>
                <w:sz w:val="18"/>
              </w:rPr>
              <w:t>受力面对中性轴的面积矩（</w:t>
            </w:r>
            <w:r>
              <w:rPr>
                <w:rFonts w:ascii="Times New Roman" w:eastAsia="宋体" w:hAnsi="Times New Roman" w:cs="Times New Roman"/>
                <w:sz w:val="18"/>
              </w:rPr>
              <w:t>S</w:t>
            </w:r>
            <w:r>
              <w:rPr>
                <w:rFonts w:ascii="Times New Roman" w:eastAsia="宋体" w:hAnsi="Times New Roman" w:cs="Times New Roman"/>
                <w:vertAlign w:val="subscript"/>
              </w:rPr>
              <w:t>x</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50948mm</w:t>
            </w:r>
            <w:r>
              <w:rPr>
                <w:rFonts w:ascii="Times New Roman" w:eastAsia="宋体" w:hAnsi="Times New Roman" w:cs="Times New Roman"/>
                <w:vertAlign w:val="superscript"/>
              </w:rPr>
              <w:t>3</w:t>
            </w:r>
          </w:p>
        </w:tc>
      </w:tr>
    </w:tbl>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塑性发展系数说明：</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对于冷弯薄壁型钢龙骨，按《冷弯薄壁型钢结构技术规范》</w:t>
      </w:r>
      <w:r>
        <w:rPr>
          <w:rFonts w:ascii="Times New Roman" w:eastAsia="宋体" w:hAnsi="Times New Roman" w:cs="Times New Roman"/>
        </w:rPr>
        <w:t>GB 50018-2002</w:t>
      </w:r>
      <w:r>
        <w:rPr>
          <w:rFonts w:ascii="Times New Roman" w:eastAsia="宋体" w:hAnsi="Times New Roman" w:cs="Times New Roman"/>
        </w:rPr>
        <w:t>，取</w:t>
      </w:r>
      <w:r>
        <w:rPr>
          <w:rFonts w:ascii="Times New Roman" w:eastAsia="宋体" w:hAnsi="Times New Roman" w:cs="Times New Roman"/>
        </w:rPr>
        <w:t>1.00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对于热轧型钢龙骨，按</w:t>
      </w:r>
      <w:r>
        <w:rPr>
          <w:rFonts w:ascii="Times New Roman" w:eastAsia="宋体" w:hAnsi="Times New Roman" w:cs="Times New Roman"/>
        </w:rPr>
        <w:t>JGJ133</w:t>
      </w:r>
      <w:r>
        <w:rPr>
          <w:rFonts w:ascii="Times New Roman" w:eastAsia="宋体" w:hAnsi="Times New Roman" w:cs="Times New Roman"/>
        </w:rPr>
        <w:t>或</w:t>
      </w:r>
      <w:r>
        <w:rPr>
          <w:rFonts w:ascii="Times New Roman" w:eastAsia="宋体" w:hAnsi="Times New Roman" w:cs="Times New Roman"/>
        </w:rPr>
        <w:t>JGJ102</w:t>
      </w:r>
      <w:r>
        <w:rPr>
          <w:rFonts w:ascii="Times New Roman" w:eastAsia="宋体" w:hAnsi="Times New Roman" w:cs="Times New Roman"/>
        </w:rPr>
        <w:t>规范</w:t>
      </w:r>
      <w:r>
        <w:rPr>
          <w:rFonts w:ascii="Times New Roman" w:eastAsia="宋体" w:hAnsi="Times New Roman" w:cs="Times New Roman"/>
        </w:rPr>
        <w:t>,</w:t>
      </w:r>
      <w:r>
        <w:rPr>
          <w:rFonts w:ascii="Times New Roman" w:eastAsia="宋体" w:hAnsi="Times New Roman" w:cs="Times New Roman"/>
        </w:rPr>
        <w:t>取</w:t>
      </w:r>
      <w:r>
        <w:rPr>
          <w:rFonts w:ascii="Times New Roman" w:eastAsia="宋体" w:hAnsi="Times New Roman" w:cs="Times New Roman"/>
        </w:rPr>
        <w:t>1.05</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对于铝合金龙骨，按最新《铝合金结构设计规范》</w:t>
      </w:r>
      <w:r>
        <w:rPr>
          <w:rFonts w:ascii="Times New Roman" w:eastAsia="宋体" w:hAnsi="Times New Roman" w:cs="Times New Roman"/>
        </w:rPr>
        <w:t>GB 50429-2007</w:t>
      </w:r>
      <w:r>
        <w:rPr>
          <w:rFonts w:ascii="Times New Roman" w:eastAsia="宋体" w:hAnsi="Times New Roman" w:cs="Times New Roman"/>
        </w:rPr>
        <w:t>，取</w:t>
      </w:r>
      <w:r>
        <w:rPr>
          <w:rFonts w:ascii="Times New Roman" w:eastAsia="宋体" w:hAnsi="Times New Roman" w:cs="Times New Roman"/>
        </w:rPr>
        <w:t>1.00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此处取：</w:t>
      </w:r>
      <w:r>
        <w:rPr>
          <w:rFonts w:ascii="Times New Roman" w:eastAsia="宋体" w:hAnsi="Times New Roman" w:cs="Times New Roman"/>
        </w:rPr>
        <w:t>γ = 1</w:t>
      </w:r>
    </w:p>
    <w:p w:rsidR="009222EC" w:rsidRDefault="00EF6C74">
      <w:pPr>
        <w:pStyle w:val="3"/>
        <w:topLinePunct/>
        <w:spacing w:line="325" w:lineRule="auto"/>
      </w:pPr>
      <w:bookmarkStart w:id="44" w:name="_Toc74231846"/>
      <w:r>
        <w:t>立柱的抗弯强度计算</w:t>
      </w:r>
      <w:bookmarkEnd w:id="44"/>
    </w:p>
    <w:p w:rsidR="009222EC" w:rsidRDefault="00EF6C74">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立柱轴向拉力标准值：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k</w:instrText>
      </w:r>
      <w:r>
        <w:rPr>
          <w:rFonts w:ascii="Times New Roman" w:hAnsi="Times New Roman" w:cs="Times New Roman"/>
          <w:i/>
        </w:rPr>
        <w:instrText>) = q\s\do3(</w:instrText>
      </w:r>
      <w:r>
        <w:rPr>
          <w:rFonts w:ascii="Times New Roman" w:hAnsi="Times New Roman" w:cs="Times New Roman"/>
          <w:i/>
          <w:vertAlign w:val="subscript"/>
        </w:rPr>
        <w:instrText>GAk</w:instrText>
      </w:r>
      <w:r>
        <w:rPr>
          <w:rFonts w:ascii="Times New Roman" w:hAnsi="Times New Roman" w:cs="Times New Roman"/>
          <w:i/>
        </w:rPr>
        <w:instrText>)BL</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k</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立柱轴向拉力标准值（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GAk</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幕墙单位面积的自重标准值（</w:t>
      </w:r>
      <w:r>
        <w:rPr>
          <w:rFonts w:ascii="Times New Roman" w:eastAsia="宋体" w:hAnsi="Times New Roman" w:cs="Times New Roman"/>
        </w:rPr>
        <w:t>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B</w:instrText>
      </w:r>
      <w:r w:rsidR="009222EC">
        <w:fldChar w:fldCharType="end"/>
      </w:r>
      <w:r>
        <w:rPr>
          <w:rFonts w:ascii="Times New Roman" w:eastAsia="宋体" w:hAnsi="Times New Roman" w:cs="Times New Roman"/>
        </w:rPr>
        <w:t>——</w:t>
      </w:r>
      <w:r>
        <w:rPr>
          <w:rFonts w:ascii="Times New Roman" w:eastAsia="宋体" w:hAnsi="Times New Roman" w:cs="Times New Roman"/>
        </w:rPr>
        <w:t>幕墙立柱计算间距（</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L</w:instrText>
      </w:r>
      <w:r w:rsidR="009222EC">
        <w:fldChar w:fldCharType="end"/>
      </w:r>
      <w:r>
        <w:rPr>
          <w:rFonts w:ascii="Times New Roman" w:eastAsia="宋体" w:hAnsi="Times New Roman" w:cs="Times New Roman"/>
        </w:rPr>
        <w:t>——</w:t>
      </w:r>
      <w:r>
        <w:rPr>
          <w:rFonts w:ascii="Times New Roman" w:eastAsia="宋体" w:hAnsi="Times New Roman" w:cs="Times New Roman"/>
        </w:rPr>
        <w:t>立柱跨度（</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k</w:instrText>
      </w:r>
      <w:r>
        <w:rPr>
          <w:rFonts w:ascii="Times New Roman" w:hAnsi="Times New Roman" w:cs="Times New Roman"/>
          <w:i/>
        </w:rPr>
        <w:instrText>) = q\s\do3(</w:instrText>
      </w:r>
      <w:r>
        <w:rPr>
          <w:rFonts w:ascii="Times New Roman" w:hAnsi="Times New Roman" w:cs="Times New Roman"/>
          <w:i/>
          <w:vertAlign w:val="subscript"/>
        </w:rPr>
        <w:instrText>GAk</w:instrText>
      </w:r>
      <w:r>
        <w:rPr>
          <w:rFonts w:ascii="Times New Roman" w:hAnsi="Times New Roman" w:cs="Times New Roman"/>
          <w:i/>
        </w:rPr>
        <w:instrText>)BL = 0.0005×920×5200 = 2392N</w:instrText>
      </w:r>
      <w:r w:rsidR="009222EC">
        <w:fldChar w:fldCharType="end"/>
      </w:r>
    </w:p>
    <w:p w:rsidR="009222EC" w:rsidRDefault="00EF6C74">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立柱轴向拉力设计值：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 = 1.3 N\s\do3(</w:instrText>
      </w:r>
      <w:r>
        <w:rPr>
          <w:rFonts w:ascii="Times New Roman" w:hAnsi="Times New Roman" w:cs="Times New Roman"/>
          <w:i/>
          <w:vertAlign w:val="subscript"/>
        </w:rPr>
        <w:instrText>k</w:instrText>
      </w:r>
      <w:r>
        <w:rPr>
          <w:rFonts w:ascii="Times New Roman" w:hAnsi="Times New Roman" w:cs="Times New Roman"/>
          <w:i/>
        </w:rPr>
        <w:instrText>) = 1.3 × 2392 = 3109.6N</w:instrText>
      </w:r>
      <w:r w:rsidR="009222EC">
        <w:fldChar w:fldCharType="end"/>
      </w:r>
    </w:p>
    <w:p w:rsidR="009222EC" w:rsidRDefault="00EF6C74">
      <w:r>
        <w:rPr>
          <w:noProof/>
        </w:rPr>
        <w:drawing>
          <wp:inline distT="0" distB="0" distL="0" distR="0">
            <wp:extent cx="3849015" cy="890443"/>
            <wp:effectExtent l="0" t="0" r="0" b="0"/>
            <wp:docPr id="4"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10"/>
                    <a:srcRect/>
                    <a:stretch>
                      <a:fillRect/>
                    </a:stretch>
                  </pic:blipFill>
                  <pic:spPr bwMode="black">
                    <a:xfrm>
                      <a:off x="0" y="0"/>
                      <a:ext cx="3849015" cy="890443"/>
                    </a:xfrm>
                    <a:prstGeom prst="rect">
                      <a:avLst/>
                    </a:prstGeom>
                    <a:noFill/>
                    <a:ln w="9525">
                      <a:noFill/>
                      <a:miter lim="800000"/>
                      <a:headEnd/>
                      <a:tailEnd/>
                    </a:ln>
                  </pic:spPr>
                </pic:pic>
              </a:graphicData>
            </a:graphic>
          </wp:inline>
        </w:drawing>
      </w:r>
    </w:p>
    <w:p w:rsidR="009222EC" w:rsidRDefault="00EF6C74">
      <w:pPr>
        <w:jc w:val="center"/>
      </w:pPr>
      <w:r>
        <w:t>立柱弯矩示意图：</w:t>
      </w:r>
    </w:p>
    <w:p w:rsidR="009222EC" w:rsidRDefault="00EF6C74">
      <w:pPr>
        <w:spacing w:line="360" w:lineRule="auto"/>
      </w:pPr>
      <w:r>
        <w:rPr>
          <w:rFonts w:ascii="Times New Roman" w:eastAsia="宋体" w:hAnsi="Times New Roman" w:cs="Times New Roman"/>
        </w:rPr>
        <w:lastRenderedPageBreak/>
        <w:t>3</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抗弯强度校核：</w:t>
      </w:r>
    </w:p>
    <w:p w:rsidR="009222EC" w:rsidRDefault="00EF6C74">
      <w:pPr>
        <w:spacing w:line="360" w:lineRule="auto"/>
      </w:pPr>
      <w:r>
        <w:rPr>
          <w:rFonts w:ascii="Times New Roman" w:eastAsia="宋体" w:hAnsi="Times New Roman" w:cs="Times New Roman"/>
        </w:rPr>
        <w:t>校核公式：（单跨简支</w:t>
      </w:r>
      <w:r>
        <w:rPr>
          <w:rFonts w:ascii="Times New Roman" w:eastAsia="宋体" w:hAnsi="Times New Roman" w:cs="Times New Roman"/>
        </w:rPr>
        <w:t>(</w:t>
      </w:r>
      <w:r>
        <w:rPr>
          <w:rFonts w:ascii="Times New Roman" w:eastAsia="宋体" w:hAnsi="Times New Roman" w:cs="Times New Roman"/>
        </w:rPr>
        <w:t>受拉</w:t>
      </w:r>
      <w:r>
        <w:rPr>
          <w:rFonts w:ascii="Times New Roman" w:eastAsia="宋体" w:hAnsi="Times New Roman" w:cs="Times New Roman"/>
        </w:rPr>
        <w:t>)</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\f(N,A\s\do3(</w:instrText>
      </w:r>
      <w:r>
        <w:rPr>
          <w:rFonts w:ascii="Times New Roman" w:hAnsi="Times New Roman" w:cs="Times New Roman"/>
          <w:i/>
          <w:vertAlign w:val="subscript"/>
        </w:rPr>
        <w:instrText>n</w:instrText>
      </w:r>
      <w:r>
        <w:rPr>
          <w:rFonts w:ascii="Times New Roman" w:hAnsi="Times New Roman" w:cs="Times New Roman"/>
          <w:i/>
        </w:rPr>
        <w:instrText>)) + \f(M\s\do3(</w:instrText>
      </w:r>
      <w:r>
        <w:rPr>
          <w:rFonts w:ascii="Times New Roman" w:hAnsi="Times New Roman" w:cs="Times New Roman"/>
          <w:i/>
          <w:vertAlign w:val="subscript"/>
        </w:rPr>
        <w:instrText>x</w:instrText>
      </w:r>
      <w:r>
        <w:rPr>
          <w:rFonts w:ascii="Times New Roman" w:hAnsi="Times New Roman" w:cs="Times New Roman"/>
          <w:i/>
        </w:rPr>
        <w:instrText>),γW\s\do3(</w:instrText>
      </w:r>
      <w:r>
        <w:rPr>
          <w:rFonts w:ascii="Times New Roman" w:hAnsi="Times New Roman" w:cs="Times New Roman"/>
          <w:i/>
          <w:vertAlign w:val="subscript"/>
        </w:rPr>
        <w:instrText>nx</w:instrText>
      </w:r>
      <w:r>
        <w:rPr>
          <w:rFonts w:ascii="Times New Roman" w:hAnsi="Times New Roman" w:cs="Times New Roman"/>
          <w:i/>
        </w:rPr>
        <w:instrText>)) ≤ f\s\do3(</w:instrText>
      </w:r>
      <w:r>
        <w:rPr>
          <w:rFonts w:ascii="Times New Roman" w:hAnsi="Times New Roman" w:cs="Times New Roman"/>
          <w:i/>
          <w:vertAlign w:val="subscript"/>
        </w:rPr>
        <w:instrText>a</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JGJ102-2003</w:t>
      </w:r>
      <w:r>
        <w:rPr>
          <w:rFonts w:ascii="Times New Roman" w:eastAsia="宋体" w:hAnsi="Times New Roman" w:cs="Times New Roman"/>
        </w:rPr>
        <w:t>）</w:t>
      </w:r>
      <w:r>
        <w:rPr>
          <w:rFonts w:ascii="Times New Roman" w:eastAsia="宋体" w:hAnsi="Times New Roman" w:cs="Times New Roman"/>
        </w:rPr>
        <w:t>6.3.7</w:t>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立柱轴力设计值（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立柱弯矩设计值（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A\s\do3(</w:instrText>
      </w:r>
      <w:r>
        <w:rPr>
          <w:rFonts w:ascii="Times New Roman" w:hAnsi="Times New Roman" w:cs="Times New Roman"/>
          <w:i/>
          <w:vertAlign w:val="subscript"/>
        </w:rPr>
        <w:instrText>n</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立柱净截面面积（</w:t>
      </w:r>
      <w:r>
        <w:rPr>
          <w:rFonts w:ascii="Times New Roman" w:eastAsia="宋体" w:hAnsi="Times New Roman" w:cs="Times New Roman"/>
        </w:rPr>
        <w:t>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nx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在弯矩作用方向的净截面抵抗矩（</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γ</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塑性发展系数：</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对于冷弯薄壁型钢龙骨，按《冷弯薄壁型钢结构技术规范》</w:t>
      </w:r>
      <w:r>
        <w:rPr>
          <w:rFonts w:ascii="Times New Roman" w:eastAsia="宋体" w:hAnsi="Times New Roman" w:cs="Times New Roman"/>
        </w:rPr>
        <w:t>GB 50018-2002</w:t>
      </w:r>
      <w:r>
        <w:rPr>
          <w:rFonts w:ascii="Times New Roman" w:eastAsia="宋体" w:hAnsi="Times New Roman" w:cs="Times New Roman"/>
        </w:rPr>
        <w:t>，取</w:t>
      </w:r>
      <w:r>
        <w:rPr>
          <w:rFonts w:ascii="Times New Roman" w:eastAsia="宋体" w:hAnsi="Times New Roman" w:cs="Times New Roman"/>
        </w:rPr>
        <w:t>1.00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对于热轧型钢龙骨，按</w:t>
      </w:r>
      <w:r>
        <w:rPr>
          <w:rFonts w:ascii="Times New Roman" w:eastAsia="宋体" w:hAnsi="Times New Roman" w:cs="Times New Roman"/>
        </w:rPr>
        <w:t>JGJ133</w:t>
      </w:r>
      <w:r>
        <w:rPr>
          <w:rFonts w:ascii="Times New Roman" w:eastAsia="宋体" w:hAnsi="Times New Roman" w:cs="Times New Roman"/>
        </w:rPr>
        <w:t>或</w:t>
      </w:r>
      <w:r>
        <w:rPr>
          <w:rFonts w:ascii="Times New Roman" w:eastAsia="宋体" w:hAnsi="Times New Roman" w:cs="Times New Roman"/>
        </w:rPr>
        <w:t>JGJ102</w:t>
      </w:r>
      <w:r>
        <w:rPr>
          <w:rFonts w:ascii="Times New Roman" w:eastAsia="宋体" w:hAnsi="Times New Roman" w:cs="Times New Roman"/>
        </w:rPr>
        <w:t>规范</w:t>
      </w:r>
      <w:r>
        <w:rPr>
          <w:rFonts w:ascii="Times New Roman" w:eastAsia="宋体" w:hAnsi="Times New Roman" w:cs="Times New Roman"/>
        </w:rPr>
        <w:t>,</w:t>
      </w:r>
      <w:r>
        <w:rPr>
          <w:rFonts w:ascii="Times New Roman" w:eastAsia="宋体" w:hAnsi="Times New Roman" w:cs="Times New Roman"/>
        </w:rPr>
        <w:t>取</w:t>
      </w:r>
      <w:r>
        <w:rPr>
          <w:rFonts w:ascii="Times New Roman" w:eastAsia="宋体" w:hAnsi="Times New Roman" w:cs="Times New Roman"/>
        </w:rPr>
        <w:t>1.05</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对于铝合金龙骨，按最新《铝合金结构设计规范》</w:t>
      </w:r>
      <w:r>
        <w:rPr>
          <w:rFonts w:ascii="Times New Roman" w:eastAsia="宋体" w:hAnsi="Times New Roman" w:cs="Times New Roman"/>
        </w:rPr>
        <w:t>GB 50429-2007</w:t>
      </w:r>
      <w:r>
        <w:rPr>
          <w:rFonts w:ascii="Times New Roman" w:eastAsia="宋体" w:hAnsi="Times New Roman" w:cs="Times New Roman"/>
        </w:rPr>
        <w:t>，取</w:t>
      </w:r>
      <w:r>
        <w:rPr>
          <w:rFonts w:ascii="Times New Roman" w:eastAsia="宋体" w:hAnsi="Times New Roman" w:cs="Times New Roman"/>
        </w:rPr>
        <w:t>1.00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a</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型材的抗弯强度设计值，取</w:t>
      </w:r>
      <w:r>
        <w:rPr>
          <w:rFonts w:ascii="Times New Roman" w:eastAsia="宋体" w:hAnsi="Times New Roman" w:cs="Times New Roman"/>
        </w:rPr>
        <w:t>150N/mm²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则：</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\f(N,A\s\do3(</w:instrText>
      </w:r>
      <w:r>
        <w:rPr>
          <w:rFonts w:ascii="Times New Roman" w:hAnsi="Times New Roman" w:cs="Times New Roman"/>
          <w:i/>
          <w:vertAlign w:val="subscript"/>
        </w:rPr>
        <w:instrText>n</w:instrText>
      </w:r>
      <w:r>
        <w:rPr>
          <w:rFonts w:ascii="Times New Roman" w:hAnsi="Times New Roman" w:cs="Times New Roman"/>
          <w:i/>
        </w:rPr>
        <w:instrText>)) + \f(M\s\do3(</w:instrText>
      </w:r>
      <w:r>
        <w:rPr>
          <w:rFonts w:ascii="Times New Roman" w:hAnsi="Times New Roman" w:cs="Times New Roman"/>
          <w:i/>
          <w:vertAlign w:val="subscript"/>
        </w:rPr>
        <w:instrText>x</w:instrText>
      </w:r>
      <w:r>
        <w:rPr>
          <w:rFonts w:ascii="Times New Roman" w:hAnsi="Times New Roman" w:cs="Times New Roman"/>
          <w:i/>
        </w:rPr>
        <w:instrText>),γW\s\do3(</w:instrText>
      </w:r>
      <w:r>
        <w:rPr>
          <w:rFonts w:ascii="Times New Roman" w:hAnsi="Times New Roman" w:cs="Times New Roman"/>
          <w:i/>
          <w:vertAlign w:val="subscript"/>
        </w:rPr>
        <w:instrText>nx</w:instrText>
      </w:r>
      <w:r>
        <w:rPr>
          <w:rFonts w:ascii="Times New Roman" w:hAnsi="Times New Roman" w:cs="Times New Roman"/>
          <w:i/>
        </w:rPr>
        <w:instrText>)) = \f(3109.6, 1699.35) + \f(8852220,1 × 77668) =115.805N/mm² ≤ f\s\do3(</w:instrText>
      </w:r>
      <w:r>
        <w:rPr>
          <w:rFonts w:ascii="Times New Roman" w:hAnsi="Times New Roman" w:cs="Times New Roman"/>
          <w:i/>
          <w:vertAlign w:val="subscript"/>
        </w:rPr>
        <w:instrText>a</w:instrText>
      </w:r>
      <w:r>
        <w:rPr>
          <w:rFonts w:ascii="Times New Roman" w:hAnsi="Times New Roman" w:cs="Times New Roman"/>
          <w:i/>
        </w:rPr>
        <w:instrText>)=150N/mm²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立柱抗弯强度</w:t>
      </w:r>
      <w:r>
        <w:rPr>
          <w:b/>
          <w:color w:val="0066CC"/>
        </w:rPr>
        <w:t>满足要求！</w:t>
      </w:r>
    </w:p>
    <w:p w:rsidR="009222EC" w:rsidRDefault="00EF6C74">
      <w:pPr>
        <w:pStyle w:val="3"/>
        <w:topLinePunct/>
        <w:spacing w:line="325" w:lineRule="auto"/>
      </w:pPr>
      <w:bookmarkStart w:id="45" w:name="_Toc74231847"/>
      <w:r>
        <w:t>立柱的抗剪计算</w:t>
      </w:r>
      <w:bookmarkEnd w:id="45"/>
    </w:p>
    <w:p w:rsidR="009222EC" w:rsidRDefault="00EF6C74">
      <w:pPr>
        <w:spacing w:line="360" w:lineRule="auto"/>
      </w:pPr>
      <w:r>
        <w:rPr>
          <w:rFonts w:ascii="Times New Roman" w:eastAsia="宋体" w:hAnsi="Times New Roman" w:cs="Times New Roman"/>
        </w:rPr>
        <w:t>校核依据：</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τ\s\do3(</w:instrText>
      </w:r>
      <w:r>
        <w:rPr>
          <w:rFonts w:ascii="Times New Roman" w:hAnsi="Times New Roman" w:cs="Times New Roman"/>
          <w:i/>
          <w:vertAlign w:val="subscript"/>
        </w:rPr>
        <w:instrText>max</w:instrText>
      </w:r>
      <w:r>
        <w:rPr>
          <w:rFonts w:ascii="Times New Roman" w:hAnsi="Times New Roman" w:cs="Times New Roman"/>
          <w:i/>
        </w:rPr>
        <w:instrText>) = \f(VS\s\do3(</w:instrText>
      </w:r>
      <w:r>
        <w:rPr>
          <w:rFonts w:ascii="Times New Roman" w:hAnsi="Times New Roman" w:cs="Times New Roman"/>
          <w:i/>
          <w:vertAlign w:val="subscript"/>
        </w:rPr>
        <w:instrText>x</w:instrText>
      </w:r>
      <w:r>
        <w:rPr>
          <w:rFonts w:ascii="Times New Roman" w:hAnsi="Times New Roman" w:cs="Times New Roman"/>
          <w:i/>
        </w:rPr>
        <w:instrText>),I\s\do3(</w:instrText>
      </w:r>
      <w:r>
        <w:rPr>
          <w:rFonts w:ascii="Times New Roman" w:hAnsi="Times New Roman" w:cs="Times New Roman"/>
          <w:i/>
          <w:vertAlign w:val="subscript"/>
        </w:rPr>
        <w:instrText>x</w:instrText>
      </w:r>
      <w:r>
        <w:rPr>
          <w:rFonts w:ascii="Times New Roman" w:hAnsi="Times New Roman" w:cs="Times New Roman"/>
          <w:i/>
        </w:rPr>
        <w:instrText>)t) ≤ τ\s\do3(</w:instrText>
      </w:r>
      <w:r>
        <w:rPr>
          <w:rFonts w:ascii="Times New Roman" w:hAnsi="Times New Roman" w:cs="Times New Roman"/>
          <w:i/>
          <w:vertAlign w:val="subscript"/>
        </w:rPr>
        <w:instrText>a</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τ\s\do3(</w:instrText>
      </w:r>
      <w:r>
        <w:rPr>
          <w:rFonts w:ascii="Times New Roman" w:hAnsi="Times New Roman" w:cs="Times New Roman"/>
          <w:i/>
          <w:vertAlign w:val="subscript"/>
        </w:rPr>
        <w:instrText>max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立柱最大剪应力（</w:t>
      </w:r>
      <w:r>
        <w:rPr>
          <w:rFonts w:ascii="Times New Roman" w:eastAsia="宋体" w:hAnsi="Times New Roman" w:cs="Times New Roman"/>
        </w:rPr>
        <w:t>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τ\s\do3(</w:instrText>
      </w:r>
      <w:r>
        <w:rPr>
          <w:rFonts w:ascii="Times New Roman" w:hAnsi="Times New Roman" w:cs="Times New Roman"/>
          <w:i/>
          <w:vertAlign w:val="subscript"/>
        </w:rPr>
        <w:instrText>a</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立柱抗剪强度设计值（</w:t>
      </w:r>
      <w:r>
        <w:rPr>
          <w:rFonts w:ascii="Times New Roman" w:eastAsia="宋体" w:hAnsi="Times New Roman" w:cs="Times New Roman"/>
        </w:rPr>
        <w:t>N/mm²</w:t>
      </w:r>
      <w:r>
        <w:rPr>
          <w:rFonts w:ascii="Times New Roman" w:eastAsia="宋体" w:hAnsi="Times New Roman" w:cs="Times New Roman"/>
        </w:rPr>
        <w:t>），</w:t>
      </w:r>
      <w:r>
        <w:rPr>
          <w:rFonts w:ascii="Times New Roman" w:eastAsia="宋体" w:hAnsi="Times New Roman" w:cs="Times New Roman"/>
        </w:rPr>
        <w:t>6063-T6</w:t>
      </w:r>
      <w:r>
        <w:rPr>
          <w:rFonts w:ascii="Times New Roman" w:eastAsia="宋体" w:hAnsi="Times New Roman" w:cs="Times New Roman"/>
        </w:rPr>
        <w:t>取值为</w:t>
      </w:r>
      <w:r>
        <w:rPr>
          <w:rFonts w:ascii="Times New Roman" w:eastAsia="宋体" w:hAnsi="Times New Roman" w:cs="Times New Roman"/>
        </w:rPr>
        <w:t>85N/mm²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S\s\do3(</w:instrText>
      </w:r>
      <w:r>
        <w:rPr>
          <w:rFonts w:ascii="Times New Roman" w:hAnsi="Times New Roman" w:cs="Times New Roman"/>
          <w:i/>
          <w:vertAlign w:val="subscript"/>
        </w:rPr>
        <w:instrText>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立柱型材受力面对中性轴的面积矩（</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I\s\do3(</w:instrText>
      </w:r>
      <w:r>
        <w:rPr>
          <w:rFonts w:ascii="Times New Roman" w:hAnsi="Times New Roman" w:cs="Times New Roman"/>
          <w:i/>
          <w:vertAlign w:val="subscript"/>
        </w:rPr>
        <w:instrText>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立柱型材截面惯性矩（</w:t>
      </w:r>
      <w:r>
        <w:rPr>
          <w:rFonts w:ascii="Times New Roman" w:eastAsia="宋体" w:hAnsi="Times New Roman" w:cs="Times New Roman"/>
        </w:rPr>
        <w:t>mm</w:t>
      </w:r>
      <w:r>
        <w:rPr>
          <w:rFonts w:ascii="Times New Roman" w:eastAsia="宋体" w:hAnsi="Times New Roman" w:cs="Times New Roman"/>
          <w:vertAlign w:val="superscript"/>
        </w:rPr>
        <w:t>4</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型材截面垂直于</w:t>
      </w:r>
      <w:r>
        <w:rPr>
          <w:rFonts w:ascii="Times New Roman" w:eastAsia="宋体" w:hAnsi="Times New Roman" w:cs="Times New Roman"/>
        </w:rPr>
        <w:t>X</w:t>
      </w:r>
      <w:r>
        <w:rPr>
          <w:rFonts w:ascii="Times New Roman" w:eastAsia="宋体" w:hAnsi="Times New Roman" w:cs="Times New Roman"/>
        </w:rPr>
        <w:t>轴腹板的截面总宽度（</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）风荷载作用下剪力标准值（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lastRenderedPageBreak/>
        <w:t xml:space="preserve">　　</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wk</w:instrText>
      </w:r>
      <w:r>
        <w:rPr>
          <w:rFonts w:ascii="Times New Roman" w:hAnsi="Times New Roman" w:cs="Times New Roman"/>
          <w:i/>
        </w:rPr>
        <w:instrText>) = \f(W\s\do3(</w:instrText>
      </w:r>
      <w:r>
        <w:rPr>
          <w:rFonts w:ascii="Times New Roman" w:hAnsi="Times New Roman" w:cs="Times New Roman"/>
          <w:i/>
          <w:vertAlign w:val="subscript"/>
        </w:rPr>
        <w:instrText>k</w:instrText>
      </w:r>
      <w:r>
        <w:rPr>
          <w:rFonts w:ascii="Times New Roman" w:hAnsi="Times New Roman" w:cs="Times New Roman"/>
          <w:i/>
        </w:rPr>
        <w:instrText>)BL,2) = \f(0.001638 × 920 × 5200,2) = 3918.096N</w:instrText>
      </w:r>
      <w:r w:rsidR="009222EC">
        <w:fldChar w:fldCharType="end"/>
      </w:r>
    </w:p>
    <w:p w:rsidR="009222EC" w:rsidRDefault="00EF6C74">
      <w:pPr>
        <w:spacing w:line="360" w:lineRule="auto"/>
      </w:pP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）风荷载作用下剪力设计值（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w</w:instrText>
      </w:r>
      <w:r>
        <w:rPr>
          <w:rFonts w:ascii="Times New Roman" w:hAnsi="Times New Roman" w:cs="Times New Roman"/>
          <w:i/>
        </w:rPr>
        <w:instrText>) = 1.5V\s\do3(</w:instrText>
      </w:r>
      <w:r>
        <w:rPr>
          <w:rFonts w:ascii="Times New Roman" w:hAnsi="Times New Roman" w:cs="Times New Roman"/>
          <w:i/>
          <w:vertAlign w:val="subscript"/>
        </w:rPr>
        <w:instrText>wk</w:instrText>
      </w:r>
      <w:r>
        <w:rPr>
          <w:rFonts w:ascii="Times New Roman" w:hAnsi="Times New Roman" w:cs="Times New Roman"/>
          <w:i/>
        </w:rPr>
        <w:instrText>) = 1.5 × 3918.096 = 5877.144N</w:instrText>
      </w:r>
      <w:r w:rsidR="009222EC">
        <w:fldChar w:fldCharType="end"/>
      </w:r>
    </w:p>
    <w:p w:rsidR="009222EC" w:rsidRDefault="00EF6C74">
      <w:pPr>
        <w:spacing w:line="360" w:lineRule="auto"/>
      </w:pP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）地震作用下剪力标准值（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Ek</w:instrText>
      </w:r>
      <w:r>
        <w:rPr>
          <w:rFonts w:ascii="Times New Roman" w:hAnsi="Times New Roman" w:cs="Times New Roman"/>
          <w:i/>
        </w:rPr>
        <w:instrText>) = \f(q\s\do3(</w:instrText>
      </w:r>
      <w:r>
        <w:rPr>
          <w:rFonts w:ascii="Times New Roman" w:hAnsi="Times New Roman" w:cs="Times New Roman"/>
          <w:i/>
          <w:vertAlign w:val="subscript"/>
        </w:rPr>
        <w:instrText>EAk</w:instrText>
      </w:r>
      <w:r>
        <w:rPr>
          <w:rFonts w:ascii="Times New Roman" w:hAnsi="Times New Roman" w:cs="Times New Roman"/>
          <w:i/>
        </w:rPr>
        <w:instrText>)BL,2) = \f(0.0006 × 920 × 5200,2) = 1435.2N</w:instrText>
      </w:r>
      <w:r w:rsidR="009222EC">
        <w:fldChar w:fldCharType="end"/>
      </w:r>
    </w:p>
    <w:p w:rsidR="009222EC" w:rsidRDefault="00EF6C74">
      <w:pPr>
        <w:spacing w:line="360" w:lineRule="auto"/>
      </w:pPr>
      <w:r>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rPr>
        <w:t>）地震作用下剪力设计值（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E</w:instrText>
      </w:r>
      <w:r>
        <w:rPr>
          <w:rFonts w:ascii="Times New Roman" w:hAnsi="Times New Roman" w:cs="Times New Roman"/>
          <w:i/>
        </w:rPr>
        <w:instrText>) = 1.3V\s\do3(</w:instrText>
      </w:r>
      <w:r>
        <w:rPr>
          <w:rFonts w:ascii="Times New Roman" w:hAnsi="Times New Roman" w:cs="Times New Roman"/>
          <w:i/>
          <w:vertAlign w:val="subscript"/>
        </w:rPr>
        <w:instrText>Ek</w:instrText>
      </w:r>
      <w:r>
        <w:rPr>
          <w:rFonts w:ascii="Times New Roman" w:hAnsi="Times New Roman" w:cs="Times New Roman"/>
          <w:i/>
        </w:rPr>
        <w:instrText>) = 1.3×1435.2 = 1865.76N</w:instrText>
      </w:r>
      <w:r w:rsidR="009222EC">
        <w:fldChar w:fldCharType="end"/>
      </w:r>
    </w:p>
    <w:p w:rsidR="009222EC" w:rsidRDefault="00EF6C74">
      <w:pPr>
        <w:spacing w:line="360" w:lineRule="auto"/>
      </w:pPr>
      <w:r>
        <w:rPr>
          <w:rFonts w:ascii="Times New Roman" w:eastAsia="宋体" w:hAnsi="Times New Roman" w:cs="Times New Roman"/>
        </w:rPr>
        <w:t>（</w:t>
      </w:r>
      <w:r>
        <w:rPr>
          <w:rFonts w:ascii="Times New Roman" w:eastAsia="宋体" w:hAnsi="Times New Roman" w:cs="Times New Roman"/>
        </w:rPr>
        <w:t>5</w:t>
      </w:r>
      <w:r>
        <w:rPr>
          <w:rFonts w:ascii="Times New Roman" w:eastAsia="宋体" w:hAnsi="Times New Roman" w:cs="Times New Roman"/>
        </w:rPr>
        <w:t>）立柱所受剪力设计值组合，采用</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w</w:instrText>
      </w:r>
      <w:r>
        <w:rPr>
          <w:rFonts w:ascii="Times New Roman" w:hAnsi="Times New Roman" w:cs="Times New Roman"/>
          <w:i/>
        </w:rPr>
        <w:instrText>) + 0.5V\s\do3(</w:instrText>
      </w:r>
      <w:r>
        <w:rPr>
          <w:rFonts w:ascii="Times New Roman" w:hAnsi="Times New Roman" w:cs="Times New Roman"/>
          <w:i/>
          <w:vertAlign w:val="subscript"/>
        </w:rPr>
        <w:instrText>E</w:instrText>
      </w:r>
      <w:r>
        <w:rPr>
          <w:rFonts w:ascii="Times New Roman" w:hAnsi="Times New Roman" w:cs="Times New Roman"/>
          <w:i/>
        </w:rPr>
        <w:instrText>)</w:instrText>
      </w:r>
      <w:r w:rsidR="009222EC">
        <w:fldChar w:fldCharType="end"/>
      </w:r>
      <w:r>
        <w:rPr>
          <w:rFonts w:ascii="Times New Roman" w:eastAsia="宋体" w:hAnsi="Times New Roman" w:cs="Times New Roman"/>
        </w:rPr>
        <w:t>组合：</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 = V\s\do3(</w:instrText>
      </w:r>
      <w:r>
        <w:rPr>
          <w:rFonts w:ascii="Times New Roman" w:hAnsi="Times New Roman" w:cs="Times New Roman"/>
          <w:i/>
          <w:vertAlign w:val="subscript"/>
        </w:rPr>
        <w:instrText>w</w:instrText>
      </w:r>
      <w:r>
        <w:rPr>
          <w:rFonts w:ascii="Times New Roman" w:hAnsi="Times New Roman" w:cs="Times New Roman"/>
          <w:i/>
        </w:rPr>
        <w:instrText>) + 0.5V\s\do3(</w:instrText>
      </w:r>
      <w:r>
        <w:rPr>
          <w:rFonts w:ascii="Times New Roman" w:hAnsi="Times New Roman" w:cs="Times New Roman"/>
          <w:i/>
          <w:vertAlign w:val="subscript"/>
        </w:rPr>
        <w:instrText>E</w:instrText>
      </w:r>
      <w:r>
        <w:rPr>
          <w:rFonts w:ascii="Times New Roman" w:hAnsi="Times New Roman" w:cs="Times New Roman"/>
          <w:i/>
        </w:rPr>
        <w:instrText>) = 5877.144 + 0.5 × 1865.76 = 6810.024N</w:instrText>
      </w:r>
      <w:r w:rsidR="009222EC">
        <w:fldChar w:fldCharType="end"/>
      </w:r>
    </w:p>
    <w:p w:rsidR="009222EC" w:rsidRDefault="00EF6C74">
      <w:pPr>
        <w:spacing w:line="360" w:lineRule="auto"/>
      </w:pPr>
      <w:r>
        <w:rPr>
          <w:rFonts w:ascii="Times New Roman" w:eastAsia="宋体" w:hAnsi="Times New Roman" w:cs="Times New Roman"/>
        </w:rPr>
        <w:t>（</w:t>
      </w:r>
      <w:r>
        <w:rPr>
          <w:rFonts w:ascii="Times New Roman" w:eastAsia="宋体" w:hAnsi="Times New Roman" w:cs="Times New Roman"/>
        </w:rPr>
        <w:t>6</w:t>
      </w:r>
      <w:r>
        <w:rPr>
          <w:rFonts w:ascii="Times New Roman" w:eastAsia="宋体" w:hAnsi="Times New Roman" w:cs="Times New Roman"/>
        </w:rPr>
        <w:t>）立柱剪应力校核：</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τ\s\do3(</w:instrText>
      </w:r>
      <w:r>
        <w:rPr>
          <w:rFonts w:ascii="Times New Roman" w:hAnsi="Times New Roman" w:cs="Times New Roman"/>
          <w:i/>
          <w:vertAlign w:val="subscript"/>
        </w:rPr>
        <w:instrText>max</w:instrText>
      </w:r>
      <w:r>
        <w:rPr>
          <w:rFonts w:ascii="Times New Roman" w:hAnsi="Times New Roman" w:cs="Times New Roman"/>
          <w:i/>
        </w:rPr>
        <w:instrText>) = \f(VS\s\do3(</w:instrText>
      </w:r>
      <w:r>
        <w:rPr>
          <w:rFonts w:ascii="Times New Roman" w:hAnsi="Times New Roman" w:cs="Times New Roman"/>
          <w:i/>
          <w:vertAlign w:val="subscript"/>
        </w:rPr>
        <w:instrText>x</w:instrText>
      </w:r>
      <w:r>
        <w:rPr>
          <w:rFonts w:ascii="Times New Roman" w:hAnsi="Times New Roman" w:cs="Times New Roman"/>
          <w:i/>
        </w:rPr>
        <w:instrText>),I\s\do3(</w:instrText>
      </w:r>
      <w:r>
        <w:rPr>
          <w:rFonts w:ascii="Times New Roman" w:hAnsi="Times New Roman" w:cs="Times New Roman"/>
          <w:i/>
          <w:vertAlign w:val="subscript"/>
        </w:rPr>
        <w:instrText>x</w:instrText>
      </w:r>
      <w:r>
        <w:rPr>
          <w:rFonts w:ascii="Times New Roman" w:hAnsi="Times New Roman" w:cs="Times New Roman"/>
          <w:i/>
        </w:rPr>
        <w:instrText>)t) = \f(6810.024 × 50948, 7570320 × 6) =7.639N/mm² ≤ τ\s\do3(</w:instrText>
      </w:r>
      <w:r>
        <w:rPr>
          <w:rFonts w:ascii="Times New Roman" w:hAnsi="Times New Roman" w:cs="Times New Roman"/>
          <w:i/>
          <w:vertAlign w:val="subscript"/>
        </w:rPr>
        <w:instrText>a</w:instrText>
      </w:r>
      <w:r>
        <w:rPr>
          <w:rFonts w:ascii="Times New Roman" w:hAnsi="Times New Roman" w:cs="Times New Roman"/>
          <w:i/>
        </w:rPr>
        <w:instrText>)=85N/mm²</w:instrText>
      </w:r>
      <w:r w:rsidR="009222EC">
        <w:fldChar w:fldCharType="end"/>
      </w:r>
    </w:p>
    <w:p w:rsidR="009222EC" w:rsidRDefault="00EF6C74">
      <w:pPr>
        <w:spacing w:line="360" w:lineRule="auto"/>
      </w:pPr>
      <w:r>
        <w:rPr>
          <w:rFonts w:ascii="Times New Roman" w:eastAsia="宋体" w:hAnsi="Times New Roman" w:cs="Times New Roman"/>
        </w:rPr>
        <w:t xml:space="preserve">　　立柱抗剪强度</w:t>
      </w:r>
      <w:r>
        <w:rPr>
          <w:b/>
          <w:color w:val="0066CC"/>
        </w:rPr>
        <w:t>满足要求！</w:t>
      </w:r>
    </w:p>
    <w:p w:rsidR="009222EC" w:rsidRDefault="00EF6C74">
      <w:pPr>
        <w:spacing w:line="360" w:lineRule="auto"/>
      </w:pPr>
      <w:r>
        <w:rPr>
          <w:rFonts w:ascii="Times New Roman" w:eastAsia="宋体" w:hAnsi="Times New Roman" w:cs="Times New Roman"/>
        </w:rPr>
        <w:t>立柱剪力示意图所示：</w:t>
      </w:r>
    </w:p>
    <w:p w:rsidR="009222EC" w:rsidRDefault="00EF6C74">
      <w:r>
        <w:rPr>
          <w:noProof/>
        </w:rPr>
        <w:drawing>
          <wp:inline distT="0" distB="0" distL="0" distR="0">
            <wp:extent cx="3849015" cy="1139385"/>
            <wp:effectExtent l="0" t="0" r="0" b="0"/>
            <wp:docPr id="5"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11"/>
                    <a:srcRect/>
                    <a:stretch>
                      <a:fillRect/>
                    </a:stretch>
                  </pic:blipFill>
                  <pic:spPr bwMode="black">
                    <a:xfrm>
                      <a:off x="0" y="0"/>
                      <a:ext cx="3849015" cy="1139385"/>
                    </a:xfrm>
                    <a:prstGeom prst="rect">
                      <a:avLst/>
                    </a:prstGeom>
                    <a:noFill/>
                    <a:ln w="9525">
                      <a:noFill/>
                      <a:miter lim="800000"/>
                      <a:headEnd/>
                      <a:tailEnd/>
                    </a:ln>
                  </pic:spPr>
                </pic:pic>
              </a:graphicData>
            </a:graphic>
          </wp:inline>
        </w:drawing>
      </w:r>
    </w:p>
    <w:p w:rsidR="009222EC" w:rsidRDefault="00EF6C74">
      <w:pPr>
        <w:jc w:val="center"/>
      </w:pPr>
      <w:r>
        <w:t>τ</w:t>
      </w:r>
      <w:r>
        <w:rPr>
          <w:rFonts w:ascii="Times New Roman" w:eastAsia="宋体" w:hAnsi="Times New Roman" w:cs="Times New Roman"/>
          <w:vertAlign w:val="subscript"/>
        </w:rPr>
        <w:t>max</w:t>
      </w:r>
      <w:r>
        <w:t>= 7.639N/mm²</w:t>
      </w:r>
    </w:p>
    <w:p w:rsidR="009222EC" w:rsidRDefault="00EF6C74">
      <w:pPr>
        <w:jc w:val="center"/>
      </w:pPr>
      <w:r>
        <w:t>立柱剪力示意图</w:t>
      </w:r>
    </w:p>
    <w:p w:rsidR="009222EC" w:rsidRDefault="00EF6C74">
      <w:pPr>
        <w:pStyle w:val="3"/>
        <w:topLinePunct/>
        <w:spacing w:line="325" w:lineRule="auto"/>
      </w:pPr>
      <w:bookmarkStart w:id="46" w:name="_Toc74231848"/>
      <w:r>
        <w:t>立柱的挠度计算</w:t>
      </w:r>
      <w:bookmarkEnd w:id="46"/>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因为惯性矩预选是根据挠度限值计算的，所以只要选择的立柱惯性矩大于预选值，挠度就满足要求：</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实际选用的型材惯性矩为：</w:t>
      </w:r>
      <w:r w:rsidR="009222EC">
        <w:fldChar w:fldCharType="begin"/>
      </w:r>
      <w:r>
        <w:rPr>
          <w:rFonts w:ascii="Times New Roman" w:hAnsi="Times New Roman" w:cs="Times New Roman"/>
          <w:i/>
        </w:rPr>
        <w:instrText>EQ I\s\do3(</w:instrText>
      </w:r>
      <w:r>
        <w:rPr>
          <w:rFonts w:ascii="Times New Roman" w:hAnsi="Times New Roman" w:cs="Times New Roman"/>
          <w:i/>
          <w:vertAlign w:val="subscript"/>
        </w:rPr>
        <w:instrText>x</w:instrText>
      </w:r>
      <w:r>
        <w:rPr>
          <w:rFonts w:ascii="Times New Roman" w:hAnsi="Times New Roman" w:cs="Times New Roman"/>
          <w:i/>
        </w:rPr>
        <w:instrText>) = 7570320mm</w:instrText>
      </w:r>
      <w:r w:rsidR="009222EC">
        <w:fldChar w:fldCharType="end"/>
      </w:r>
      <w:r>
        <w:rPr>
          <w:rFonts w:ascii="Times New Roman" w:eastAsia="宋体" w:hAnsi="Times New Roman" w:cs="Times New Roman"/>
          <w:vertAlign w:val="superscript"/>
        </w:rPr>
        <w:t>4</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预选值为：</w:t>
      </w:r>
      <w:r w:rsidR="009222EC">
        <w:fldChar w:fldCharType="begin"/>
      </w:r>
      <w:r>
        <w:rPr>
          <w:rFonts w:ascii="Times New Roman" w:hAnsi="Times New Roman" w:cs="Times New Roman"/>
          <w:i/>
        </w:rPr>
        <w:instrText>EQ I\s\do3(</w:instrText>
      </w:r>
      <w:r>
        <w:rPr>
          <w:rFonts w:ascii="Times New Roman" w:hAnsi="Times New Roman" w:cs="Times New Roman"/>
          <w:i/>
          <w:vertAlign w:val="subscript"/>
        </w:rPr>
        <w:instrText>xmin</w:instrText>
      </w:r>
      <w:r>
        <w:rPr>
          <w:rFonts w:ascii="Times New Roman" w:hAnsi="Times New Roman" w:cs="Times New Roman"/>
          <w:i/>
        </w:rPr>
        <w:instrText>) = 7094713.427mm</w:instrText>
      </w:r>
      <w:r w:rsidR="009222EC">
        <w:fldChar w:fldCharType="end"/>
      </w:r>
      <w:r>
        <w:rPr>
          <w:rFonts w:ascii="Times New Roman" w:eastAsia="宋体" w:hAnsi="Times New Roman" w:cs="Times New Roman"/>
          <w:vertAlign w:val="superscript"/>
        </w:rPr>
        <w:t>4</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实际挠度计算值为：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 = \f(5q\s\do3(</w:instrText>
      </w:r>
      <w:r>
        <w:rPr>
          <w:rFonts w:ascii="Times New Roman" w:hAnsi="Times New Roman" w:cs="Times New Roman"/>
          <w:i/>
          <w:vertAlign w:val="subscript"/>
        </w:rPr>
        <w:instrText>k</w:instrText>
      </w:r>
      <w:r>
        <w:rPr>
          <w:rFonts w:ascii="Times New Roman" w:hAnsi="Times New Roman" w:cs="Times New Roman"/>
          <w:i/>
        </w:rPr>
        <w:instrText>)L</w:instrText>
      </w:r>
      <w:r>
        <w:rPr>
          <w:rFonts w:ascii="Times New Roman" w:hAnsi="Times New Roman" w:cs="Times New Roman"/>
          <w:i/>
          <w:vertAlign w:val="superscript"/>
        </w:rPr>
        <w:instrText>4</w:instrText>
      </w:r>
      <w:r>
        <w:rPr>
          <w:rFonts w:ascii="Times New Roman" w:hAnsi="Times New Roman" w:cs="Times New Roman"/>
          <w:i/>
        </w:rPr>
        <w:instrText>, 384EI\s\do3(</w:instrText>
      </w:r>
      <w:r>
        <w:rPr>
          <w:rFonts w:ascii="Times New Roman" w:hAnsi="Times New Roman" w:cs="Times New Roman"/>
          <w:i/>
          <w:vertAlign w:val="subscript"/>
        </w:rPr>
        <w:instrText>x</w:instrText>
      </w:r>
      <w:r>
        <w:rPr>
          <w:rFonts w:ascii="Times New Roman" w:hAnsi="Times New Roman" w:cs="Times New Roman"/>
          <w:i/>
        </w:rPr>
        <w:instrText>)) = \f(5 × 1.507 × 5200</w:instrText>
      </w:r>
      <w:r>
        <w:rPr>
          <w:rFonts w:ascii="Times New Roman" w:hAnsi="Times New Roman" w:cs="Times New Roman"/>
          <w:i/>
          <w:vertAlign w:val="superscript"/>
        </w:rPr>
        <w:instrText>4</w:instrText>
      </w:r>
      <w:r>
        <w:rPr>
          <w:rFonts w:ascii="Times New Roman" w:hAnsi="Times New Roman" w:cs="Times New Roman"/>
          <w:i/>
        </w:rPr>
        <w:instrText>, 384 × 70000 × 7570320) =27.074mm ≤ d\s\do3(</w:instrText>
      </w:r>
      <w:r>
        <w:rPr>
          <w:rFonts w:ascii="Times New Roman" w:hAnsi="Times New Roman" w:cs="Times New Roman"/>
          <w:i/>
          <w:vertAlign w:val="subscript"/>
        </w:rPr>
        <w:instrText>f\l(,lim)</w:instrText>
      </w:r>
      <w:r>
        <w:rPr>
          <w:rFonts w:ascii="Times New Roman" w:hAnsi="Times New Roman" w:cs="Times New Roman"/>
          <w:i/>
        </w:rPr>
        <w:instrText>)=28.889mm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立柱挠度</w:t>
      </w:r>
      <w:r>
        <w:rPr>
          <w:b/>
          <w:color w:val="0066CC"/>
        </w:rPr>
        <w:t>满足要求！</w:t>
      </w:r>
    </w:p>
    <w:p w:rsidR="009222EC" w:rsidRDefault="00EF6C74">
      <w:pPr>
        <w:spacing w:line="360" w:lineRule="auto"/>
      </w:pPr>
      <w:r>
        <w:rPr>
          <w:rFonts w:ascii="Times New Roman" w:eastAsia="宋体" w:hAnsi="Times New Roman" w:cs="Times New Roman"/>
        </w:rPr>
        <w:t>立柱在水平方向荷载作用下的挠度图如下图所示：</w:t>
      </w:r>
    </w:p>
    <w:p w:rsidR="009222EC" w:rsidRDefault="00EF6C74">
      <w:r>
        <w:rPr>
          <w:noProof/>
        </w:rPr>
        <w:lastRenderedPageBreak/>
        <w:drawing>
          <wp:inline distT="0" distB="0" distL="0" distR="0">
            <wp:extent cx="3849015" cy="448429"/>
            <wp:effectExtent l="0" t="0" r="0" b="0"/>
            <wp:docPr id="6"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12"/>
                    <a:srcRect/>
                    <a:stretch>
                      <a:fillRect/>
                    </a:stretch>
                  </pic:blipFill>
                  <pic:spPr bwMode="black">
                    <a:xfrm>
                      <a:off x="0" y="0"/>
                      <a:ext cx="3849015" cy="448429"/>
                    </a:xfrm>
                    <a:prstGeom prst="rect">
                      <a:avLst/>
                    </a:prstGeom>
                    <a:noFill/>
                    <a:ln w="9525">
                      <a:noFill/>
                      <a:miter lim="800000"/>
                      <a:headEnd/>
                      <a:tailEnd/>
                    </a:ln>
                  </pic:spPr>
                </pic:pic>
              </a:graphicData>
            </a:graphic>
          </wp:inline>
        </w:drawing>
      </w:r>
    </w:p>
    <w:p w:rsidR="009222EC" w:rsidRDefault="00EF6C74">
      <w:pPr>
        <w:jc w:val="center"/>
      </w:pPr>
      <w:r>
        <w:t>d</w:t>
      </w:r>
      <w:r>
        <w:rPr>
          <w:rFonts w:ascii="Times New Roman" w:eastAsia="宋体" w:hAnsi="Times New Roman" w:cs="Times New Roman"/>
          <w:vertAlign w:val="subscript"/>
        </w:rPr>
        <w:t>f</w:t>
      </w:r>
      <w:r>
        <w:t>= 27.074mm</w:t>
      </w:r>
    </w:p>
    <w:p w:rsidR="009222EC" w:rsidRDefault="00EF6C74">
      <w:pPr>
        <w:jc w:val="center"/>
      </w:pPr>
      <w:r>
        <w:t>立柱挠度图</w:t>
      </w:r>
    </w:p>
    <w:p w:rsidR="009222EC" w:rsidRDefault="009222EC">
      <w:pPr>
        <w:spacing w:line="360" w:lineRule="auto"/>
      </w:pPr>
    </w:p>
    <w:p w:rsidR="009222EC" w:rsidRDefault="00EF6C74">
      <w:pPr>
        <w:pStyle w:val="2"/>
      </w:pPr>
      <w:bookmarkStart w:id="47" w:name="_Toc74231849"/>
      <w:r>
        <w:t>四、幕墙横梁计算（铝型材）</w:t>
      </w:r>
      <w:bookmarkEnd w:id="47"/>
    </w:p>
    <w:p w:rsidR="009222EC" w:rsidRDefault="00EF6C74">
      <w:pPr>
        <w:pStyle w:val="3"/>
        <w:topLinePunct/>
        <w:spacing w:line="325" w:lineRule="auto"/>
      </w:pPr>
      <w:bookmarkStart w:id="48" w:name="_Toc74231850"/>
      <w:r>
        <w:t>基本参数</w:t>
      </w:r>
      <w:bookmarkEnd w:id="48"/>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）横梁跨度为：</w:t>
      </w:r>
      <w:r>
        <w:rPr>
          <w:rFonts w:ascii="Times New Roman" w:eastAsia="宋体" w:hAnsi="Times New Roman" w:cs="Times New Roman"/>
        </w:rPr>
        <w:t>B =1540mm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）横梁上分格高度：</w:t>
      </w:r>
      <w:r>
        <w:rPr>
          <w:rFonts w:ascii="Times New Roman" w:eastAsia="宋体" w:hAnsi="Times New Roman" w:cs="Times New Roman"/>
        </w:rPr>
        <w:t>H</w:t>
      </w:r>
      <w:r>
        <w:rPr>
          <w:rFonts w:ascii="Times New Roman" w:eastAsia="宋体" w:hAnsi="Times New Roman" w:cs="Times New Roman"/>
          <w:vertAlign w:val="subscript"/>
        </w:rPr>
        <w:t>1</w:t>
      </w:r>
      <w:r>
        <w:rPr>
          <w:rFonts w:ascii="Times New Roman" w:eastAsia="宋体" w:hAnsi="Times New Roman" w:cs="Times New Roman"/>
        </w:rPr>
        <w:t>= 1900mm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）横梁下分格高度：</w:t>
      </w:r>
      <w:r>
        <w:rPr>
          <w:rFonts w:ascii="Times New Roman" w:eastAsia="宋体" w:hAnsi="Times New Roman" w:cs="Times New Roman"/>
        </w:rPr>
        <w:t>H</w:t>
      </w:r>
      <w:r>
        <w:rPr>
          <w:rFonts w:ascii="Times New Roman" w:eastAsia="宋体" w:hAnsi="Times New Roman" w:cs="Times New Roman"/>
          <w:vertAlign w:val="subscript"/>
        </w:rPr>
        <w:t>2</w:t>
      </w:r>
      <w:r>
        <w:rPr>
          <w:rFonts w:ascii="Times New Roman" w:eastAsia="宋体" w:hAnsi="Times New Roman" w:cs="Times New Roman"/>
        </w:rPr>
        <w:t>= 1900mm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rPr>
        <w:t>）横梁计算高度：</w:t>
      </w:r>
      <w:r>
        <w:rPr>
          <w:rFonts w:ascii="Times New Roman" w:eastAsia="宋体" w:hAnsi="Times New Roman" w:cs="Times New Roman"/>
        </w:rPr>
        <w:t>H = 1900mm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5</w:t>
      </w:r>
      <w:r>
        <w:rPr>
          <w:rFonts w:ascii="Times New Roman" w:eastAsia="宋体" w:hAnsi="Times New Roman" w:cs="Times New Roman"/>
        </w:rPr>
        <w:t>）横梁材质：</w:t>
      </w:r>
      <w:r>
        <w:rPr>
          <w:rFonts w:ascii="Times New Roman" w:eastAsia="宋体" w:hAnsi="Times New Roman" w:cs="Times New Roman"/>
        </w:rPr>
        <w:t>6063-T6</w:t>
      </w:r>
      <w:r>
        <w:rPr>
          <w:rFonts w:ascii="Times New Roman" w:eastAsia="宋体" w:hAnsi="Times New Roman" w:cs="Times New Roman"/>
        </w:rPr>
        <w:t>铝型材；</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6</w:t>
      </w:r>
      <w:r>
        <w:rPr>
          <w:rFonts w:ascii="Times New Roman" w:eastAsia="宋体" w:hAnsi="Times New Roman" w:cs="Times New Roman"/>
        </w:rPr>
        <w:t>）横梁的计算模型为简支梁，如下图所示：</w:t>
      </w:r>
    </w:p>
    <w:p w:rsidR="009222EC" w:rsidRDefault="00EF6C74">
      <w:r>
        <w:rPr>
          <w:noProof/>
        </w:rPr>
        <w:drawing>
          <wp:inline distT="0" distB="0" distL="0" distR="0">
            <wp:extent cx="3849015" cy="2135000"/>
            <wp:effectExtent l="0" t="0" r="0" b="0"/>
            <wp:docPr id="7"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13"/>
                    <a:srcRect/>
                    <a:stretch>
                      <a:fillRect/>
                    </a:stretch>
                  </pic:blipFill>
                  <pic:spPr bwMode="black">
                    <a:xfrm>
                      <a:off x="0" y="0"/>
                      <a:ext cx="3849015" cy="2135000"/>
                    </a:xfrm>
                    <a:prstGeom prst="rect">
                      <a:avLst/>
                    </a:prstGeom>
                    <a:noFill/>
                    <a:ln w="9525">
                      <a:noFill/>
                      <a:miter lim="800000"/>
                      <a:headEnd/>
                      <a:tailEnd/>
                    </a:ln>
                  </pic:spPr>
                </pic:pic>
              </a:graphicData>
            </a:graphic>
          </wp:inline>
        </w:drawing>
      </w:r>
    </w:p>
    <w:p w:rsidR="009222EC" w:rsidRDefault="00EF6C74">
      <w:pPr>
        <w:pStyle w:val="3"/>
        <w:topLinePunct/>
        <w:spacing w:line="325" w:lineRule="auto"/>
      </w:pPr>
      <w:bookmarkStart w:id="49" w:name="_Toc74231851"/>
      <w:r>
        <w:t>横梁荷载计算</w:t>
      </w:r>
      <w:bookmarkEnd w:id="49"/>
    </w:p>
    <w:p w:rsidR="009222EC" w:rsidRDefault="00EF6C74">
      <w:pPr>
        <w:pStyle w:val="4"/>
        <w:topLinePunct/>
        <w:spacing w:line="325" w:lineRule="auto"/>
      </w:pPr>
      <w:bookmarkStart w:id="50" w:name="_Toc19821237"/>
      <w:r>
        <w:t>垂直于幕墙平面的水平方向荷载</w:t>
      </w:r>
      <w:bookmarkEnd w:id="50"/>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由于垂直于幕墙平面的水平方向荷载在横梁上下部的荷载分布不同，故分别计算横梁上下部垂直于幕墙平面水平方向线荷载集度。根据横梁的跨度和高度判断垂直于幕墙平面的水平方向荷载分布形式（三角形或梯形）。</w:t>
      </w:r>
    </w:p>
    <w:p w:rsidR="009222EC" w:rsidRDefault="00EF6C74">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横梁上部线荷载集度计算：</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由于</w:t>
      </w:r>
      <w:r w:rsidR="009222EC">
        <w:fldChar w:fldCharType="begin"/>
      </w:r>
      <w:r>
        <w:rPr>
          <w:rFonts w:ascii="Times New Roman" w:hAnsi="Times New Roman" w:cs="Times New Roman"/>
          <w:i/>
        </w:rPr>
        <w:instrText>EQ H\s\do3(</w:instrText>
      </w:r>
      <w:r>
        <w:rPr>
          <w:rFonts w:ascii="Times New Roman" w:hAnsi="Times New Roman" w:cs="Times New Roman"/>
          <w:i/>
          <w:vertAlign w:val="subscript"/>
        </w:rPr>
        <w:instrText>1</w:instrText>
      </w:r>
      <w:r>
        <w:rPr>
          <w:rFonts w:ascii="Times New Roman" w:hAnsi="Times New Roman" w:cs="Times New Roman"/>
          <w:i/>
        </w:rPr>
        <w:instrText>)≥B</w:instrText>
      </w:r>
      <w:r w:rsidR="009222EC">
        <w:fldChar w:fldCharType="end"/>
      </w:r>
      <w:r>
        <w:rPr>
          <w:rFonts w:ascii="Times New Roman" w:eastAsia="宋体" w:hAnsi="Times New Roman" w:cs="Times New Roman"/>
        </w:rPr>
        <w:t>，采用三角形荷载分布</w:t>
      </w:r>
    </w:p>
    <w:p w:rsidR="009222EC" w:rsidRDefault="00EF6C74">
      <w:r>
        <w:rPr>
          <w:noProof/>
        </w:rPr>
        <w:lastRenderedPageBreak/>
        <w:drawing>
          <wp:inline distT="0" distB="0" distL="0" distR="0">
            <wp:extent cx="3849015" cy="2122080"/>
            <wp:effectExtent l="0" t="0" r="0" b="0"/>
            <wp:docPr id="8"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14"/>
                    <a:srcRect/>
                    <a:stretch>
                      <a:fillRect/>
                    </a:stretch>
                  </pic:blipFill>
                  <pic:spPr bwMode="black">
                    <a:xfrm>
                      <a:off x="0" y="0"/>
                      <a:ext cx="3849015" cy="2122080"/>
                    </a:xfrm>
                    <a:prstGeom prst="rect">
                      <a:avLst/>
                    </a:prstGeom>
                    <a:noFill/>
                    <a:ln w="9525">
                      <a:noFill/>
                      <a:miter lim="800000"/>
                      <a:headEnd/>
                      <a:tailEnd/>
                    </a:ln>
                  </pic:spPr>
                </pic:pic>
              </a:graphicData>
            </a:graphic>
          </wp:inline>
        </w:drawing>
      </w:r>
    </w:p>
    <w:p w:rsidR="009222EC" w:rsidRDefault="00EF6C74">
      <w:pPr>
        <w:jc w:val="center"/>
      </w:pPr>
      <w:r>
        <w:t>横梁上部荷载分布图</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a. </w:t>
      </w:r>
      <w:r>
        <w:rPr>
          <w:rFonts w:ascii="Times New Roman" w:eastAsia="宋体" w:hAnsi="Times New Roman" w:cs="Times New Roman"/>
        </w:rPr>
        <w:t>横梁上部在风荷载作用下线荷载集度</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风荷载线分布最大荷载集度标准值（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wk</w:instrText>
      </w:r>
      <w:r>
        <w:rPr>
          <w:rFonts w:ascii="Times New Roman" w:hAnsi="Times New Roman" w:cs="Times New Roman"/>
          <w:i/>
        </w:rPr>
        <w:instrText>) = W\s\do3(</w:instrText>
      </w:r>
      <w:r>
        <w:rPr>
          <w:rFonts w:ascii="Times New Roman" w:hAnsi="Times New Roman" w:cs="Times New Roman"/>
          <w:i/>
          <w:vertAlign w:val="subscript"/>
        </w:rPr>
        <w:instrText>k</w:instrText>
      </w:r>
      <w:r>
        <w:rPr>
          <w:rFonts w:ascii="Times New Roman" w:hAnsi="Times New Roman" w:cs="Times New Roman"/>
          <w:i/>
        </w:rPr>
        <w:instrText>) × \f(B,2) = 0.001638 × \f(1540,2) = 1.261N/mm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风荷载线分布最大荷载集度设计值（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w</w:instrText>
      </w:r>
      <w:r>
        <w:rPr>
          <w:rFonts w:ascii="Times New Roman" w:hAnsi="Times New Roman" w:cs="Times New Roman"/>
          <w:i/>
        </w:rPr>
        <w:instrText>) = q\s\do3(</w:instrText>
      </w:r>
      <w:r>
        <w:rPr>
          <w:rFonts w:ascii="Times New Roman" w:hAnsi="Times New Roman" w:cs="Times New Roman"/>
          <w:i/>
          <w:vertAlign w:val="subscript"/>
        </w:rPr>
        <w:instrText>wk</w:instrText>
      </w:r>
      <w:r>
        <w:rPr>
          <w:rFonts w:ascii="Times New Roman" w:hAnsi="Times New Roman" w:cs="Times New Roman"/>
          <w:i/>
        </w:rPr>
        <w:instrText>) × γ\s\do3(</w:instrText>
      </w:r>
      <w:r>
        <w:rPr>
          <w:rFonts w:ascii="Times New Roman" w:hAnsi="Times New Roman" w:cs="Times New Roman"/>
          <w:i/>
          <w:vertAlign w:val="subscript"/>
        </w:rPr>
        <w:instrText>w</w:instrText>
      </w:r>
      <w:r>
        <w:rPr>
          <w:rFonts w:ascii="Times New Roman" w:hAnsi="Times New Roman" w:cs="Times New Roman"/>
          <w:i/>
        </w:rPr>
        <w:instrText>) = 1.261 × 1.5 = 1.891N/mm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b. </w:t>
      </w:r>
      <w:r>
        <w:rPr>
          <w:rFonts w:ascii="Times New Roman" w:eastAsia="宋体" w:hAnsi="Times New Roman" w:cs="Times New Roman"/>
        </w:rPr>
        <w:t>横梁上部在地震作用下线荷载集度</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(JGJ102- 2003)</w:t>
      </w:r>
      <w:r>
        <w:rPr>
          <w:rFonts w:ascii="Times New Roman" w:eastAsia="宋体" w:hAnsi="Times New Roman" w:cs="Times New Roman"/>
        </w:rPr>
        <w:t>第</w:t>
      </w:r>
      <w:r>
        <w:rPr>
          <w:rFonts w:ascii="Times New Roman" w:eastAsia="宋体" w:hAnsi="Times New Roman" w:cs="Times New Roman"/>
        </w:rPr>
        <w:t xml:space="preserve"> 5.3.4 </w:t>
      </w:r>
      <w:r>
        <w:rPr>
          <w:rFonts w:ascii="Times New Roman" w:eastAsia="宋体" w:hAnsi="Times New Roman" w:cs="Times New Roman"/>
        </w:rPr>
        <w:t>条，垂直于幕墙平面的分布水平地震标准值可按下式计算：</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EAk</w:instrText>
      </w:r>
      <w:r>
        <w:rPr>
          <w:rFonts w:ascii="Times New Roman" w:hAnsi="Times New Roman" w:cs="Times New Roman"/>
          <w:i/>
        </w:rPr>
        <w:instrText>) = β\s\do3(</w:instrText>
      </w:r>
      <w:r>
        <w:rPr>
          <w:rFonts w:ascii="Times New Roman" w:hAnsi="Times New Roman" w:cs="Times New Roman"/>
          <w:i/>
          <w:vertAlign w:val="subscript"/>
        </w:rPr>
        <w:instrText>E</w:instrText>
      </w:r>
      <w:r>
        <w:rPr>
          <w:rFonts w:ascii="Times New Roman" w:hAnsi="Times New Roman" w:cs="Times New Roman"/>
          <w:i/>
        </w:rPr>
        <w:instrText>) × α\s\do3(</w:instrText>
      </w:r>
      <w:r>
        <w:rPr>
          <w:rFonts w:ascii="Times New Roman" w:hAnsi="Times New Roman" w:cs="Times New Roman"/>
          <w:i/>
          <w:vertAlign w:val="subscript"/>
        </w:rPr>
        <w:instrText>max</w:instrText>
      </w:r>
      <w:r>
        <w:rPr>
          <w:rFonts w:ascii="Times New Roman" w:hAnsi="Times New Roman" w:cs="Times New Roman"/>
          <w:i/>
        </w:rPr>
        <w:instrText>) × G\s\do3(</w:instrText>
      </w:r>
      <w:r>
        <w:rPr>
          <w:rFonts w:ascii="Times New Roman" w:hAnsi="Times New Roman" w:cs="Times New Roman"/>
          <w:i/>
          <w:vertAlign w:val="subscript"/>
        </w:rPr>
        <w:instrText>k</w:instrText>
      </w:r>
      <w:r>
        <w:rPr>
          <w:rFonts w:ascii="Times New Roman" w:hAnsi="Times New Roman" w:cs="Times New Roman"/>
          <w:i/>
        </w:rPr>
        <w:instrText>)/A = 5 × 0.24 × 0.0004 = 0.00048N/mm²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水平地震作用线荷载集度标准值（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Ek</w:instrText>
      </w:r>
      <w:r>
        <w:rPr>
          <w:rFonts w:ascii="Times New Roman" w:hAnsi="Times New Roman" w:cs="Times New Roman"/>
          <w:i/>
        </w:rPr>
        <w:instrText>) = q\s\do3(</w:instrText>
      </w:r>
      <w:r>
        <w:rPr>
          <w:rFonts w:ascii="Times New Roman" w:hAnsi="Times New Roman" w:cs="Times New Roman"/>
          <w:i/>
          <w:vertAlign w:val="subscript"/>
        </w:rPr>
        <w:instrText>EAk</w:instrText>
      </w:r>
      <w:r>
        <w:rPr>
          <w:rFonts w:ascii="Times New Roman" w:hAnsi="Times New Roman" w:cs="Times New Roman"/>
          <w:i/>
        </w:rPr>
        <w:instrText>) × \f(B,2) = 0.00048 × \f(1540,2) = 0.3696N/mm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水平地震作用线荷载集度设计值（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w:instrText>
      </w:r>
      <w:r>
        <w:rPr>
          <w:rFonts w:ascii="Times New Roman" w:hAnsi="Times New Roman" w:cs="Times New Roman"/>
          <w:i/>
        </w:rPr>
        <w:instrText>) = q\s\do3(</w:instrText>
      </w:r>
      <w:r>
        <w:rPr>
          <w:rFonts w:ascii="Times New Roman" w:hAnsi="Times New Roman" w:cs="Times New Roman"/>
          <w:i/>
          <w:vertAlign w:val="subscript"/>
        </w:rPr>
        <w:instrText>Ek</w:instrText>
      </w:r>
      <w:r>
        <w:rPr>
          <w:rFonts w:ascii="Times New Roman" w:hAnsi="Times New Roman" w:cs="Times New Roman"/>
          <w:i/>
        </w:rPr>
        <w:instrText>) × γ\s\do3(</w:instrText>
      </w:r>
      <w:r>
        <w:rPr>
          <w:rFonts w:ascii="Times New Roman" w:hAnsi="Times New Roman" w:cs="Times New Roman"/>
          <w:i/>
          <w:vertAlign w:val="subscript"/>
        </w:rPr>
        <w:instrText>E</w:instrText>
      </w:r>
      <w:r>
        <w:rPr>
          <w:rFonts w:ascii="Times New Roman" w:hAnsi="Times New Roman" w:cs="Times New Roman"/>
          <w:i/>
        </w:rPr>
        <w:instrText>) = 0.3696 × 1.3 = 0.48N/mm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c. </w:t>
      </w:r>
      <w:r>
        <w:rPr>
          <w:rFonts w:ascii="Times New Roman" w:eastAsia="宋体" w:hAnsi="Times New Roman" w:cs="Times New Roman"/>
        </w:rPr>
        <w:t>幕墙所受荷载线集度组合设计值：</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依据相关规范及设计资料，进行幕墙构件的承载力计算时，作用于幕墙上的风荷载和地震作用的组合系数分别如下：</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风荷载组合系数：</w:t>
      </w:r>
      <w:r w:rsidR="009222EC">
        <w:fldChar w:fldCharType="begin"/>
      </w:r>
      <w:r>
        <w:rPr>
          <w:rFonts w:ascii="Times New Roman" w:hAnsi="Times New Roman" w:cs="Times New Roman"/>
          <w:i/>
        </w:rPr>
        <w:instrText>EQ ψ\s\do3(</w:instrText>
      </w:r>
      <w:r>
        <w:rPr>
          <w:rFonts w:ascii="Times New Roman" w:hAnsi="Times New Roman" w:cs="Times New Roman"/>
          <w:i/>
          <w:vertAlign w:val="subscript"/>
        </w:rPr>
        <w:instrText>w</w:instrText>
      </w:r>
      <w:r>
        <w:rPr>
          <w:rFonts w:ascii="Times New Roman" w:hAnsi="Times New Roman" w:cs="Times New Roman"/>
          <w:i/>
        </w:rPr>
        <w:instrText>) = 1</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地震作用组合系数：</w:t>
      </w:r>
      <w:r w:rsidR="009222EC">
        <w:fldChar w:fldCharType="begin"/>
      </w:r>
      <w:r>
        <w:rPr>
          <w:rFonts w:ascii="Times New Roman" w:hAnsi="Times New Roman" w:cs="Times New Roman"/>
          <w:i/>
        </w:rPr>
        <w:instrText>EQ ψ\s\do3(</w:instrText>
      </w:r>
      <w:r>
        <w:rPr>
          <w:rFonts w:ascii="Times New Roman" w:hAnsi="Times New Roman" w:cs="Times New Roman"/>
          <w:i/>
          <w:vertAlign w:val="subscript"/>
        </w:rPr>
        <w:instrText>e</w:instrText>
      </w:r>
      <w:r>
        <w:rPr>
          <w:rFonts w:ascii="Times New Roman" w:hAnsi="Times New Roman" w:cs="Times New Roman"/>
          <w:i/>
        </w:rPr>
        <w:instrText>) = 0.5</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幕墙所受荷载线集度组合设计值（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1</w:instrText>
      </w:r>
      <w:r>
        <w:rPr>
          <w:rFonts w:ascii="Times New Roman" w:hAnsi="Times New Roman" w:cs="Times New Roman"/>
          <w:i/>
        </w:rPr>
        <w:instrText>) = ψ\s\do3(</w:instrText>
      </w:r>
      <w:r>
        <w:rPr>
          <w:rFonts w:ascii="Times New Roman" w:hAnsi="Times New Roman" w:cs="Times New Roman"/>
          <w:i/>
          <w:vertAlign w:val="subscript"/>
        </w:rPr>
        <w:instrText>w</w:instrText>
      </w:r>
      <w:r>
        <w:rPr>
          <w:rFonts w:ascii="Times New Roman" w:hAnsi="Times New Roman" w:cs="Times New Roman"/>
          <w:i/>
        </w:rPr>
        <w:instrText>) × q\s\do3(</w:instrText>
      </w:r>
      <w:r>
        <w:rPr>
          <w:rFonts w:ascii="Times New Roman" w:hAnsi="Times New Roman" w:cs="Times New Roman"/>
          <w:i/>
          <w:vertAlign w:val="subscript"/>
        </w:rPr>
        <w:instrText>w</w:instrText>
      </w:r>
      <w:r>
        <w:rPr>
          <w:rFonts w:ascii="Times New Roman" w:hAnsi="Times New Roman" w:cs="Times New Roman"/>
          <w:i/>
        </w:rPr>
        <w:instrText>) + ψ\s\do3(</w:instrText>
      </w:r>
      <w:r>
        <w:rPr>
          <w:rFonts w:ascii="Times New Roman" w:hAnsi="Times New Roman" w:cs="Times New Roman"/>
          <w:i/>
          <w:vertAlign w:val="subscript"/>
        </w:rPr>
        <w:instrText>e</w:instrText>
      </w:r>
      <w:r>
        <w:rPr>
          <w:rFonts w:ascii="Times New Roman" w:hAnsi="Times New Roman" w:cs="Times New Roman"/>
          <w:i/>
        </w:rPr>
        <w:instrText>) × q\s\do3(</w:instrText>
      </w:r>
      <w:r>
        <w:rPr>
          <w:rFonts w:ascii="Times New Roman" w:hAnsi="Times New Roman" w:cs="Times New Roman"/>
          <w:i/>
          <w:vertAlign w:val="subscript"/>
        </w:rPr>
        <w:instrText>E</w:instrText>
      </w:r>
      <w:r>
        <w:rPr>
          <w:rFonts w:ascii="Times New Roman" w:hAnsi="Times New Roman" w:cs="Times New Roman"/>
          <w:i/>
        </w:rPr>
        <w:instrText>) = 1 × 1.891+0.5 × 0.48 = 2.131N/mm</w:instrText>
      </w:r>
      <w:r w:rsidR="009222EC">
        <w:fldChar w:fldCharType="end"/>
      </w:r>
    </w:p>
    <w:p w:rsidR="009222EC" w:rsidRDefault="00EF6C74">
      <w:pPr>
        <w:spacing w:line="360" w:lineRule="auto"/>
      </w:pPr>
      <w:r>
        <w:rPr>
          <w:rFonts w:ascii="Times New Roman" w:eastAsia="宋体" w:hAnsi="Times New Roman" w:cs="Times New Roman"/>
        </w:rPr>
        <w:lastRenderedPageBreak/>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横梁下部线荷载集度计算：</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由于</w:t>
      </w:r>
      <w:r w:rsidR="009222EC">
        <w:fldChar w:fldCharType="begin"/>
      </w:r>
      <w:r>
        <w:rPr>
          <w:rFonts w:ascii="Times New Roman" w:hAnsi="Times New Roman" w:cs="Times New Roman"/>
          <w:i/>
        </w:rPr>
        <w:instrText>EQ H\s\do3(</w:instrText>
      </w:r>
      <w:r>
        <w:rPr>
          <w:rFonts w:ascii="Times New Roman" w:hAnsi="Times New Roman" w:cs="Times New Roman"/>
          <w:i/>
          <w:vertAlign w:val="subscript"/>
        </w:rPr>
        <w:instrText>2</w:instrText>
      </w:r>
      <w:r>
        <w:rPr>
          <w:rFonts w:ascii="Times New Roman" w:hAnsi="Times New Roman" w:cs="Times New Roman"/>
          <w:i/>
        </w:rPr>
        <w:instrText>)≥B</w:instrText>
      </w:r>
      <w:r w:rsidR="009222EC">
        <w:fldChar w:fldCharType="end"/>
      </w:r>
      <w:r>
        <w:rPr>
          <w:rFonts w:ascii="Times New Roman" w:eastAsia="宋体" w:hAnsi="Times New Roman" w:cs="Times New Roman"/>
        </w:rPr>
        <w:t>，采用三角形荷载分布</w:t>
      </w:r>
    </w:p>
    <w:p w:rsidR="009222EC" w:rsidRDefault="00EF6C74">
      <w:r>
        <w:rPr>
          <w:noProof/>
        </w:rPr>
        <w:drawing>
          <wp:inline distT="0" distB="0" distL="0" distR="0">
            <wp:extent cx="3849015" cy="2122080"/>
            <wp:effectExtent l="0" t="0" r="0" b="0"/>
            <wp:docPr id="9"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14"/>
                    <a:srcRect/>
                    <a:stretch>
                      <a:fillRect/>
                    </a:stretch>
                  </pic:blipFill>
                  <pic:spPr bwMode="black">
                    <a:xfrm>
                      <a:off x="0" y="0"/>
                      <a:ext cx="3849015" cy="2122080"/>
                    </a:xfrm>
                    <a:prstGeom prst="rect">
                      <a:avLst/>
                    </a:prstGeom>
                    <a:noFill/>
                    <a:ln w="9525">
                      <a:noFill/>
                      <a:miter lim="800000"/>
                      <a:headEnd/>
                      <a:tailEnd/>
                    </a:ln>
                  </pic:spPr>
                </pic:pic>
              </a:graphicData>
            </a:graphic>
          </wp:inline>
        </w:drawing>
      </w:r>
    </w:p>
    <w:p w:rsidR="009222EC" w:rsidRDefault="00EF6C74">
      <w:pPr>
        <w:jc w:val="center"/>
      </w:pPr>
      <w:r>
        <w:t>横梁下部荷载分布图</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a. </w:t>
      </w:r>
      <w:r>
        <w:rPr>
          <w:rFonts w:ascii="Times New Roman" w:eastAsia="宋体" w:hAnsi="Times New Roman" w:cs="Times New Roman"/>
        </w:rPr>
        <w:t>横梁下部在风荷载作用下线荷载集度</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风荷载线分布最大荷载集度标准值（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wk</w:instrText>
      </w:r>
      <w:r>
        <w:rPr>
          <w:rFonts w:ascii="Times New Roman" w:hAnsi="Times New Roman" w:cs="Times New Roman"/>
          <w:i/>
        </w:rPr>
        <w:instrText>) = W\s\do3(</w:instrText>
      </w:r>
      <w:r>
        <w:rPr>
          <w:rFonts w:ascii="Times New Roman" w:hAnsi="Times New Roman" w:cs="Times New Roman"/>
          <w:i/>
          <w:vertAlign w:val="subscript"/>
        </w:rPr>
        <w:instrText>k</w:instrText>
      </w:r>
      <w:r>
        <w:rPr>
          <w:rFonts w:ascii="Times New Roman" w:hAnsi="Times New Roman" w:cs="Times New Roman"/>
          <w:i/>
        </w:rPr>
        <w:instrText>) × \f(B,2) = 0.001638 × \f(1540,2) = 1.261N/mm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风荷载线分布最大荷载集度设计值（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w</w:instrText>
      </w:r>
      <w:r>
        <w:rPr>
          <w:rFonts w:ascii="Times New Roman" w:hAnsi="Times New Roman" w:cs="Times New Roman"/>
          <w:i/>
        </w:rPr>
        <w:instrText>) = q\s\do3(</w:instrText>
      </w:r>
      <w:r>
        <w:rPr>
          <w:rFonts w:ascii="Times New Roman" w:hAnsi="Times New Roman" w:cs="Times New Roman"/>
          <w:i/>
          <w:vertAlign w:val="subscript"/>
        </w:rPr>
        <w:instrText>wk</w:instrText>
      </w:r>
      <w:r>
        <w:rPr>
          <w:rFonts w:ascii="Times New Roman" w:hAnsi="Times New Roman" w:cs="Times New Roman"/>
          <w:i/>
        </w:rPr>
        <w:instrText>) × γ\s\do3(</w:instrText>
      </w:r>
      <w:r>
        <w:rPr>
          <w:rFonts w:ascii="Times New Roman" w:hAnsi="Times New Roman" w:cs="Times New Roman"/>
          <w:i/>
          <w:vertAlign w:val="subscript"/>
        </w:rPr>
        <w:instrText>w</w:instrText>
      </w:r>
      <w:r>
        <w:rPr>
          <w:rFonts w:ascii="Times New Roman" w:hAnsi="Times New Roman" w:cs="Times New Roman"/>
          <w:i/>
        </w:rPr>
        <w:instrText>) = 1.261 × 1.5 = 1.891N/mm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b. </w:t>
      </w:r>
      <w:r>
        <w:rPr>
          <w:rFonts w:ascii="Times New Roman" w:eastAsia="宋体" w:hAnsi="Times New Roman" w:cs="Times New Roman"/>
        </w:rPr>
        <w:t>横梁下部在地震作用下线荷载集度</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(JGJ102- 2003)</w:t>
      </w:r>
      <w:r>
        <w:rPr>
          <w:rFonts w:ascii="Times New Roman" w:eastAsia="宋体" w:hAnsi="Times New Roman" w:cs="Times New Roman"/>
        </w:rPr>
        <w:t>第</w:t>
      </w:r>
      <w:r>
        <w:rPr>
          <w:rFonts w:ascii="Times New Roman" w:eastAsia="宋体" w:hAnsi="Times New Roman" w:cs="Times New Roman"/>
        </w:rPr>
        <w:t xml:space="preserve"> 5.3.4 </w:t>
      </w:r>
      <w:r>
        <w:rPr>
          <w:rFonts w:ascii="Times New Roman" w:eastAsia="宋体" w:hAnsi="Times New Roman" w:cs="Times New Roman"/>
        </w:rPr>
        <w:t>条，垂直于幕墙平面的分布水平地震标准值可按下式计算：</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EAk</w:instrText>
      </w:r>
      <w:r>
        <w:rPr>
          <w:rFonts w:ascii="Times New Roman" w:hAnsi="Times New Roman" w:cs="Times New Roman"/>
          <w:i/>
        </w:rPr>
        <w:instrText>) = β\s\do3(</w:instrText>
      </w:r>
      <w:r>
        <w:rPr>
          <w:rFonts w:ascii="Times New Roman" w:hAnsi="Times New Roman" w:cs="Times New Roman"/>
          <w:i/>
          <w:vertAlign w:val="subscript"/>
        </w:rPr>
        <w:instrText>E</w:instrText>
      </w:r>
      <w:r>
        <w:rPr>
          <w:rFonts w:ascii="Times New Roman" w:hAnsi="Times New Roman" w:cs="Times New Roman"/>
          <w:i/>
        </w:rPr>
        <w:instrText>) × α\s\do3(</w:instrText>
      </w:r>
      <w:r>
        <w:rPr>
          <w:rFonts w:ascii="Times New Roman" w:hAnsi="Times New Roman" w:cs="Times New Roman"/>
          <w:i/>
          <w:vertAlign w:val="subscript"/>
        </w:rPr>
        <w:instrText>max</w:instrText>
      </w:r>
      <w:r>
        <w:rPr>
          <w:rFonts w:ascii="Times New Roman" w:hAnsi="Times New Roman" w:cs="Times New Roman"/>
          <w:i/>
        </w:rPr>
        <w:instrText>) × G\s\do3(</w:instrText>
      </w:r>
      <w:r>
        <w:rPr>
          <w:rFonts w:ascii="Times New Roman" w:hAnsi="Times New Roman" w:cs="Times New Roman"/>
          <w:i/>
          <w:vertAlign w:val="subscript"/>
        </w:rPr>
        <w:instrText>k</w:instrText>
      </w:r>
      <w:r>
        <w:rPr>
          <w:rFonts w:ascii="Times New Roman" w:hAnsi="Times New Roman" w:cs="Times New Roman"/>
          <w:i/>
        </w:rPr>
        <w:instrText>)/A = 5 × 0.24 × 0.0004 = 0.00048N/mm²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水平地震作用线荷载集度标准值（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Ek</w:instrText>
      </w:r>
      <w:r>
        <w:rPr>
          <w:rFonts w:ascii="Times New Roman" w:hAnsi="Times New Roman" w:cs="Times New Roman"/>
          <w:i/>
        </w:rPr>
        <w:instrText>) = q\s\do3(</w:instrText>
      </w:r>
      <w:r>
        <w:rPr>
          <w:rFonts w:ascii="Times New Roman" w:hAnsi="Times New Roman" w:cs="Times New Roman"/>
          <w:i/>
          <w:vertAlign w:val="subscript"/>
        </w:rPr>
        <w:instrText>EAk</w:instrText>
      </w:r>
      <w:r>
        <w:rPr>
          <w:rFonts w:ascii="Times New Roman" w:hAnsi="Times New Roman" w:cs="Times New Roman"/>
          <w:i/>
        </w:rPr>
        <w:instrText>) × \f(B,2) = 0.00048× \f(1540,2) = 0.3696N/mm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水平地震作用线荷载集度设计值（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w:instrText>
      </w:r>
      <w:r>
        <w:rPr>
          <w:rFonts w:ascii="Times New Roman" w:hAnsi="Times New Roman" w:cs="Times New Roman"/>
          <w:i/>
        </w:rPr>
        <w:instrText>) = q\s\do3(</w:instrText>
      </w:r>
      <w:r>
        <w:rPr>
          <w:rFonts w:ascii="Times New Roman" w:hAnsi="Times New Roman" w:cs="Times New Roman"/>
          <w:i/>
          <w:vertAlign w:val="subscript"/>
        </w:rPr>
        <w:instrText>Ek</w:instrText>
      </w:r>
      <w:r>
        <w:rPr>
          <w:rFonts w:ascii="Times New Roman" w:hAnsi="Times New Roman" w:cs="Times New Roman"/>
          <w:i/>
        </w:rPr>
        <w:instrText>) × γ\s\do3(</w:instrText>
      </w:r>
      <w:r>
        <w:rPr>
          <w:rFonts w:ascii="Times New Roman" w:hAnsi="Times New Roman" w:cs="Times New Roman"/>
          <w:i/>
          <w:vertAlign w:val="subscript"/>
        </w:rPr>
        <w:instrText>E</w:instrText>
      </w:r>
      <w:r>
        <w:rPr>
          <w:rFonts w:ascii="Times New Roman" w:hAnsi="Times New Roman" w:cs="Times New Roman"/>
          <w:i/>
        </w:rPr>
        <w:instrText>) = 0.3696 × 1.3 = 0.48N/mm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c. </w:t>
      </w:r>
      <w:r>
        <w:rPr>
          <w:rFonts w:ascii="Times New Roman" w:eastAsia="宋体" w:hAnsi="Times New Roman" w:cs="Times New Roman"/>
        </w:rPr>
        <w:t>幕墙所受荷载线集度组合设计值：</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依据相关规范及设计资料，进行幕墙构件的承载力计算时，作用于幕墙上的风荷载和地震作用的组合系数分别如下：</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风荷载组合系数：</w:t>
      </w:r>
      <w:r w:rsidR="009222EC">
        <w:fldChar w:fldCharType="begin"/>
      </w:r>
      <w:r>
        <w:rPr>
          <w:rFonts w:ascii="Times New Roman" w:hAnsi="Times New Roman" w:cs="Times New Roman"/>
          <w:i/>
        </w:rPr>
        <w:instrText>EQ ψ\s\do3(</w:instrText>
      </w:r>
      <w:r>
        <w:rPr>
          <w:rFonts w:ascii="Times New Roman" w:hAnsi="Times New Roman" w:cs="Times New Roman"/>
          <w:i/>
          <w:vertAlign w:val="subscript"/>
        </w:rPr>
        <w:instrText>w</w:instrText>
      </w:r>
      <w:r>
        <w:rPr>
          <w:rFonts w:ascii="Times New Roman" w:hAnsi="Times New Roman" w:cs="Times New Roman"/>
          <w:i/>
        </w:rPr>
        <w:instrText>) =  1</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地震作用组合系数：</w:t>
      </w:r>
      <w:r w:rsidR="009222EC">
        <w:fldChar w:fldCharType="begin"/>
      </w:r>
      <w:r>
        <w:rPr>
          <w:rFonts w:ascii="Times New Roman" w:hAnsi="Times New Roman" w:cs="Times New Roman"/>
          <w:i/>
        </w:rPr>
        <w:instrText>EQ ψ\s\do3(</w:instrText>
      </w:r>
      <w:r>
        <w:rPr>
          <w:rFonts w:ascii="Times New Roman" w:hAnsi="Times New Roman" w:cs="Times New Roman"/>
          <w:i/>
          <w:vertAlign w:val="subscript"/>
        </w:rPr>
        <w:instrText>e</w:instrText>
      </w:r>
      <w:r>
        <w:rPr>
          <w:rFonts w:ascii="Times New Roman" w:hAnsi="Times New Roman" w:cs="Times New Roman"/>
          <w:i/>
        </w:rPr>
        <w:instrText>) = 0.5</w:instrText>
      </w:r>
      <w:r w:rsidR="009222EC">
        <w:fldChar w:fldCharType="end"/>
      </w:r>
    </w:p>
    <w:p w:rsidR="009222EC" w:rsidRDefault="00EF6C74">
      <w:pPr>
        <w:spacing w:line="360" w:lineRule="auto"/>
      </w:pPr>
      <w:r>
        <w:rPr>
          <w:rFonts w:ascii="Times New Roman" w:eastAsia="宋体" w:hAnsi="Times New Roman" w:cs="Times New Roman"/>
        </w:rPr>
        <w:lastRenderedPageBreak/>
        <w:t xml:space="preserve">　</w:t>
      </w:r>
      <w:r>
        <w:rPr>
          <w:rFonts w:ascii="Times New Roman" w:eastAsia="宋体" w:hAnsi="Times New Roman" w:cs="Times New Roman"/>
        </w:rPr>
        <w:t xml:space="preserve">   </w:t>
      </w:r>
      <w:r>
        <w:rPr>
          <w:rFonts w:ascii="Times New Roman" w:eastAsia="宋体" w:hAnsi="Times New Roman" w:cs="Times New Roman"/>
        </w:rPr>
        <w:t>幕墙所受荷载线集度组合设计值（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2</w:instrText>
      </w:r>
      <w:r>
        <w:rPr>
          <w:rFonts w:ascii="Times New Roman" w:hAnsi="Times New Roman" w:cs="Times New Roman"/>
          <w:i/>
        </w:rPr>
        <w:instrText>) = ψ\s\do3(</w:instrText>
      </w:r>
      <w:r>
        <w:rPr>
          <w:rFonts w:ascii="Times New Roman" w:hAnsi="Times New Roman" w:cs="Times New Roman"/>
          <w:i/>
          <w:vertAlign w:val="subscript"/>
        </w:rPr>
        <w:instrText>w</w:instrText>
      </w:r>
      <w:r>
        <w:rPr>
          <w:rFonts w:ascii="Times New Roman" w:hAnsi="Times New Roman" w:cs="Times New Roman"/>
          <w:i/>
        </w:rPr>
        <w:instrText>) × q\s\do3(</w:instrText>
      </w:r>
      <w:r>
        <w:rPr>
          <w:rFonts w:ascii="Times New Roman" w:hAnsi="Times New Roman" w:cs="Times New Roman"/>
          <w:i/>
          <w:vertAlign w:val="subscript"/>
        </w:rPr>
        <w:instrText>w</w:instrText>
      </w:r>
      <w:r>
        <w:rPr>
          <w:rFonts w:ascii="Times New Roman" w:hAnsi="Times New Roman" w:cs="Times New Roman"/>
          <w:i/>
        </w:rPr>
        <w:instrText>) + ψ\s\do3(</w:instrText>
      </w:r>
      <w:r>
        <w:rPr>
          <w:rFonts w:ascii="Times New Roman" w:hAnsi="Times New Roman" w:cs="Times New Roman"/>
          <w:i/>
          <w:vertAlign w:val="subscript"/>
        </w:rPr>
        <w:instrText>e</w:instrText>
      </w:r>
      <w:r>
        <w:rPr>
          <w:rFonts w:ascii="Times New Roman" w:hAnsi="Times New Roman" w:cs="Times New Roman"/>
          <w:i/>
        </w:rPr>
        <w:instrText>) × q\s\do3(</w:instrText>
      </w:r>
      <w:r>
        <w:rPr>
          <w:rFonts w:ascii="Times New Roman" w:hAnsi="Times New Roman" w:cs="Times New Roman"/>
          <w:i/>
          <w:vertAlign w:val="subscript"/>
        </w:rPr>
        <w:instrText>E</w:instrText>
      </w:r>
      <w:r>
        <w:rPr>
          <w:rFonts w:ascii="Times New Roman" w:hAnsi="Times New Roman" w:cs="Times New Roman"/>
          <w:i/>
        </w:rPr>
        <w:instrText>) = 1 × 1.891 + 0.5 × 0.48 = 2.131N/mm</w:instrText>
      </w:r>
      <w:r w:rsidR="009222EC">
        <w:fldChar w:fldCharType="end"/>
      </w:r>
    </w:p>
    <w:p w:rsidR="009222EC" w:rsidRDefault="00EF6C74">
      <w:pPr>
        <w:pStyle w:val="4"/>
        <w:topLinePunct/>
        <w:spacing w:line="325" w:lineRule="auto"/>
      </w:pPr>
      <w:bookmarkStart w:id="51" w:name="_Toc19821238"/>
      <w:r>
        <w:t>横梁的自重荷载</w:t>
      </w:r>
      <w:bookmarkEnd w:id="51"/>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横梁自重荷载作用高度（</w:t>
      </w:r>
      <w:r>
        <w:rPr>
          <w:rFonts w:ascii="Times New Roman" w:eastAsia="宋体" w:hAnsi="Times New Roman" w:cs="Times New Roman"/>
        </w:rPr>
        <w:t>mm</w:t>
      </w:r>
      <w:r>
        <w:rPr>
          <w:rFonts w:ascii="Times New Roman" w:eastAsia="宋体" w:hAnsi="Times New Roman" w:cs="Times New Roman"/>
        </w:rPr>
        <w:t>），对挂式结构取横梁下分格高</w:t>
      </w:r>
      <w:r w:rsidR="009222EC">
        <w:fldChar w:fldCharType="begin"/>
      </w:r>
      <w:r>
        <w:rPr>
          <w:rFonts w:ascii="Times New Roman" w:hAnsi="Times New Roman" w:cs="Times New Roman"/>
          <w:i/>
        </w:rPr>
        <w:instrText>EQ H\s\do3(</w:instrText>
      </w:r>
      <w:r>
        <w:rPr>
          <w:rFonts w:ascii="Times New Roman" w:hAnsi="Times New Roman" w:cs="Times New Roman"/>
          <w:i/>
          <w:vertAlign w:val="subscript"/>
        </w:rPr>
        <w:instrText>2</w:instrText>
      </w:r>
      <w:r>
        <w:rPr>
          <w:rFonts w:ascii="Times New Roman" w:hAnsi="Times New Roman" w:cs="Times New Roman"/>
          <w:i/>
        </w:rPr>
        <w:instrText>)</w:instrText>
      </w:r>
      <w:r w:rsidR="009222EC">
        <w:fldChar w:fldCharType="end"/>
      </w:r>
      <w:r>
        <w:rPr>
          <w:rFonts w:ascii="Times New Roman" w:eastAsia="宋体" w:hAnsi="Times New Roman" w:cs="Times New Roman"/>
        </w:rPr>
        <w:t>，对非挂式结构取横梁上分格高</w:t>
      </w:r>
      <w:r w:rsidR="009222EC">
        <w:fldChar w:fldCharType="begin"/>
      </w:r>
      <w:r>
        <w:rPr>
          <w:rFonts w:ascii="Times New Roman" w:hAnsi="Times New Roman" w:cs="Times New Roman"/>
          <w:i/>
        </w:rPr>
        <w:instrText>EQ H\s\do3(</w:instrText>
      </w:r>
      <w:r>
        <w:rPr>
          <w:rFonts w:ascii="Times New Roman" w:hAnsi="Times New Roman" w:cs="Times New Roman"/>
          <w:i/>
          <w:vertAlign w:val="subscript"/>
        </w:rPr>
        <w:instrText>1</w:instrText>
      </w:r>
      <w:r>
        <w:rPr>
          <w:rFonts w:ascii="Times New Roman" w:hAnsi="Times New Roman" w:cs="Times New Roman"/>
          <w:i/>
        </w:rPr>
        <w:instrText>)</w:instrText>
      </w:r>
      <w:r w:rsidR="009222EC">
        <w:fldChar w:fldCharType="end"/>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横梁自重线荷载标准值（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G\s\do3(</w:instrText>
      </w:r>
      <w:r>
        <w:rPr>
          <w:rFonts w:ascii="Times New Roman" w:hAnsi="Times New Roman" w:cs="Times New Roman"/>
          <w:i/>
          <w:vertAlign w:val="subscript"/>
        </w:rPr>
        <w:instrText>k</w:instrText>
      </w:r>
      <w:r>
        <w:rPr>
          <w:rFonts w:ascii="Times New Roman" w:hAnsi="Times New Roman" w:cs="Times New Roman"/>
          <w:i/>
        </w:rPr>
        <w:instrText>) = G\s\do3(</w:instrText>
      </w:r>
      <w:r>
        <w:rPr>
          <w:rFonts w:ascii="Times New Roman" w:hAnsi="Times New Roman" w:cs="Times New Roman"/>
          <w:i/>
          <w:vertAlign w:val="subscript"/>
        </w:rPr>
        <w:instrText>Ak</w:instrText>
      </w:r>
      <w:r>
        <w:rPr>
          <w:rFonts w:ascii="Times New Roman" w:hAnsi="Times New Roman" w:cs="Times New Roman"/>
          <w:i/>
        </w:rPr>
        <w:instrText>) × H</w:instrText>
      </w:r>
      <w:r>
        <w:rPr>
          <w:rFonts w:ascii="Times New Roman" w:hAnsi="Times New Roman" w:cs="Times New Roman"/>
          <w:i/>
          <w:vertAlign w:val="subscript"/>
        </w:rPr>
        <w:instrText>1</w:instrText>
      </w:r>
      <w:r>
        <w:rPr>
          <w:rFonts w:ascii="Times New Roman" w:hAnsi="Times New Roman" w:cs="Times New Roman"/>
          <w:i/>
        </w:rPr>
        <w:instrText>= 0.0004 × 1900 = 0.76N/mm</w:instrText>
      </w:r>
      <w:r w:rsidR="009222EC">
        <w:fldChar w:fldCharType="end"/>
      </w:r>
    </w:p>
    <w:p w:rsidR="009222EC" w:rsidRDefault="00EF6C74">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横梁自重线荷载设计值（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G = G\s\do3(</w:instrText>
      </w:r>
      <w:r>
        <w:rPr>
          <w:rFonts w:ascii="Times New Roman" w:hAnsi="Times New Roman" w:cs="Times New Roman"/>
          <w:i/>
          <w:vertAlign w:val="subscript"/>
        </w:rPr>
        <w:instrText>k</w:instrText>
      </w:r>
      <w:r>
        <w:rPr>
          <w:rFonts w:ascii="Times New Roman" w:hAnsi="Times New Roman" w:cs="Times New Roman"/>
          <w:i/>
        </w:rPr>
        <w:instrText>) × γ\s\do3(</w:instrText>
      </w:r>
      <w:r>
        <w:rPr>
          <w:rFonts w:ascii="Times New Roman" w:hAnsi="Times New Roman" w:cs="Times New Roman"/>
          <w:i/>
          <w:vertAlign w:val="subscript"/>
        </w:rPr>
        <w:instrText>G</w:instrText>
      </w:r>
      <w:r>
        <w:rPr>
          <w:rFonts w:ascii="Times New Roman" w:hAnsi="Times New Roman" w:cs="Times New Roman"/>
          <w:i/>
        </w:rPr>
        <w:instrText>) = 0.76 × 1.3 = 0.988N/mm</w:instrText>
      </w:r>
      <w:r w:rsidR="009222EC">
        <w:fldChar w:fldCharType="end"/>
      </w:r>
    </w:p>
    <w:p w:rsidR="009222EC" w:rsidRDefault="00EF6C74">
      <w:pPr>
        <w:pStyle w:val="3"/>
        <w:topLinePunct/>
        <w:spacing w:line="325" w:lineRule="auto"/>
      </w:pPr>
      <w:bookmarkStart w:id="52" w:name="_Toc74231852"/>
      <w:r>
        <w:t>横梁的内力计算</w:t>
      </w:r>
      <w:bookmarkEnd w:id="52"/>
    </w:p>
    <w:p w:rsidR="009222EC" w:rsidRDefault="00EF6C74">
      <w:pPr>
        <w:pStyle w:val="4"/>
        <w:topLinePunct/>
        <w:spacing w:line="325" w:lineRule="auto"/>
      </w:pPr>
      <w:bookmarkStart w:id="53" w:name="_Toc19821239"/>
      <w:r>
        <w:t>垂直于幕墙平面的水平方向的内力计算值：</w:t>
      </w:r>
      <w:bookmarkEnd w:id="53"/>
    </w:p>
    <w:p w:rsidR="009222EC" w:rsidRDefault="00EF6C74">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垂直于幕墙平面的水平方向的弯矩设计值（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M\s\do3(</w:instrText>
      </w:r>
      <w:r>
        <w:rPr>
          <w:rFonts w:ascii="Times New Roman" w:hAnsi="Times New Roman" w:cs="Times New Roman"/>
          <w:i/>
          <w:vertAlign w:val="subscript"/>
        </w:rPr>
        <w:instrText>y</w:instrText>
      </w:r>
      <w:r>
        <w:rPr>
          <w:rFonts w:ascii="Times New Roman" w:hAnsi="Times New Roman" w:cs="Times New Roman"/>
          <w:i/>
        </w:rPr>
        <w:instrText>) = M\s\do3(</w:instrText>
      </w:r>
      <w:r>
        <w:rPr>
          <w:rFonts w:ascii="Times New Roman" w:hAnsi="Times New Roman" w:cs="Times New Roman"/>
          <w:i/>
          <w:vertAlign w:val="subscript"/>
        </w:rPr>
        <w:instrText>1</w:instrText>
      </w:r>
      <w:r>
        <w:rPr>
          <w:rFonts w:ascii="Times New Roman" w:hAnsi="Times New Roman" w:cs="Times New Roman"/>
          <w:i/>
        </w:rPr>
        <w:instrText>) + M\s\do3(</w:instrText>
      </w:r>
      <w:r>
        <w:rPr>
          <w:rFonts w:ascii="Times New Roman" w:hAnsi="Times New Roman" w:cs="Times New Roman"/>
          <w:i/>
          <w:vertAlign w:val="subscript"/>
        </w:rPr>
        <w:instrText>2</w:instrText>
      </w:r>
      <w:r>
        <w:rPr>
          <w:rFonts w:ascii="Times New Roman" w:hAnsi="Times New Roman" w:cs="Times New Roman"/>
          <w:i/>
        </w:rPr>
        <w:instrText>)= \f(q\s\do3(</w:instrText>
      </w:r>
      <w:r>
        <w:rPr>
          <w:rFonts w:ascii="Times New Roman" w:hAnsi="Times New Roman" w:cs="Times New Roman"/>
          <w:i/>
          <w:vertAlign w:val="subscript"/>
        </w:rPr>
        <w:instrText>1</w:instrText>
      </w:r>
      <w:r>
        <w:rPr>
          <w:rFonts w:ascii="Times New Roman" w:hAnsi="Times New Roman" w:cs="Times New Roman"/>
          <w:i/>
        </w:rPr>
        <w:instrText>)·B²,12) + \f(q\s\do3(</w:instrText>
      </w:r>
      <w:r>
        <w:rPr>
          <w:rFonts w:ascii="Times New Roman" w:hAnsi="Times New Roman" w:cs="Times New Roman"/>
          <w:i/>
          <w:vertAlign w:val="subscript"/>
        </w:rPr>
        <w:instrText>2</w:instrText>
      </w:r>
      <w:r>
        <w:rPr>
          <w:rFonts w:ascii="Times New Roman" w:hAnsi="Times New Roman" w:cs="Times New Roman"/>
          <w:i/>
        </w:rPr>
        <w:instrText>)·B²,12)</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M\s\do3(</w:instrText>
      </w:r>
      <w:r>
        <w:rPr>
          <w:rFonts w:ascii="Times New Roman" w:hAnsi="Times New Roman" w:cs="Times New Roman"/>
          <w:i/>
          <w:vertAlign w:val="subscript"/>
        </w:rPr>
        <w:instrText>y</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垂直于幕墙平面的水平方向的弯矩设计值（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M\s\do3(</w:instrText>
      </w:r>
      <w:r>
        <w:rPr>
          <w:rFonts w:ascii="Times New Roman" w:hAnsi="Times New Roman" w:cs="Times New Roman"/>
          <w:i/>
          <w:vertAlign w:val="subscript"/>
        </w:rPr>
        <w:instrText>1</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横梁上部荷载弯矩设计值（</w:t>
      </w:r>
      <w:r>
        <w:rPr>
          <w:rFonts w:ascii="Times New Roman" w:eastAsia="宋体" w:hAnsi="Times New Roman" w:cs="Times New Roman"/>
        </w:rPr>
        <w:t>N·mm</w:t>
      </w:r>
      <w:r>
        <w:rPr>
          <w:rFonts w:ascii="Times New Roman" w:eastAsia="宋体" w:hAnsi="Times New Roman" w:cs="Times New Roman"/>
        </w:rPr>
        <w:t>）（按三角形分布）</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M\s\do3(</w:instrText>
      </w:r>
      <w:r>
        <w:rPr>
          <w:rFonts w:ascii="Times New Roman" w:hAnsi="Times New Roman" w:cs="Times New Roman"/>
          <w:i/>
          <w:vertAlign w:val="subscript"/>
        </w:rPr>
        <w:instrText>2</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横梁下部荷载弯矩设计值（</w:t>
      </w:r>
      <w:r>
        <w:rPr>
          <w:rFonts w:ascii="Times New Roman" w:eastAsia="宋体" w:hAnsi="Times New Roman" w:cs="Times New Roman"/>
        </w:rPr>
        <w:t>N·mm</w:t>
      </w:r>
      <w:r>
        <w:rPr>
          <w:rFonts w:ascii="Times New Roman" w:eastAsia="宋体" w:hAnsi="Times New Roman" w:cs="Times New Roman"/>
        </w:rPr>
        <w:t>）（按三角形分布）</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1</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横梁上部线荷载集度设计值（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2</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横梁下部线荷载集度设计值（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B</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横梁跨度（</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M\s\do3(</w:instrText>
      </w:r>
      <w:r>
        <w:rPr>
          <w:rFonts w:ascii="Times New Roman" w:hAnsi="Times New Roman" w:cs="Times New Roman"/>
          <w:i/>
          <w:vertAlign w:val="subscript"/>
        </w:rPr>
        <w:instrText>y</w:instrText>
      </w:r>
      <w:r>
        <w:rPr>
          <w:rFonts w:ascii="Times New Roman" w:hAnsi="Times New Roman" w:cs="Times New Roman"/>
          <w:i/>
        </w:rPr>
        <w:instrText>) = \f(2.131 × 1540²,12) + \f(2.131 × 1540²,12)</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 421156.633 + 421156.633 = 842313.266N·mm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横梁在水平方向荷载作用下的弯矩图如下图所示：</w:t>
      </w:r>
    </w:p>
    <w:p w:rsidR="009222EC" w:rsidRDefault="00EF6C74">
      <w:r>
        <w:rPr>
          <w:noProof/>
        </w:rPr>
        <w:drawing>
          <wp:inline distT="0" distB="0" distL="0" distR="0">
            <wp:extent cx="3849015" cy="540499"/>
            <wp:effectExtent l="0" t="0" r="0" b="0"/>
            <wp:docPr id="10"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15"/>
                    <a:srcRect/>
                    <a:stretch>
                      <a:fillRect/>
                    </a:stretch>
                  </pic:blipFill>
                  <pic:spPr bwMode="black">
                    <a:xfrm>
                      <a:off x="0" y="0"/>
                      <a:ext cx="3849015" cy="540499"/>
                    </a:xfrm>
                    <a:prstGeom prst="rect">
                      <a:avLst/>
                    </a:prstGeom>
                    <a:noFill/>
                    <a:ln w="9525">
                      <a:noFill/>
                      <a:miter lim="800000"/>
                      <a:headEnd/>
                      <a:tailEnd/>
                    </a:ln>
                  </pic:spPr>
                </pic:pic>
              </a:graphicData>
            </a:graphic>
          </wp:inline>
        </w:drawing>
      </w:r>
    </w:p>
    <w:p w:rsidR="009222EC" w:rsidRDefault="00EF6C74">
      <w:pPr>
        <w:jc w:val="center"/>
      </w:pPr>
      <w:r>
        <w:t>M = 842313.266N·mm</w:t>
      </w:r>
    </w:p>
    <w:p w:rsidR="009222EC" w:rsidRDefault="00EF6C74">
      <w:pPr>
        <w:jc w:val="center"/>
      </w:pPr>
      <w:r>
        <w:t>横梁在水平荷载作用下的弯矩图</w:t>
      </w:r>
    </w:p>
    <w:p w:rsidR="009222EC" w:rsidRDefault="00EF6C74">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垂直于幕墙平面的水平方向的剪力设计值（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lastRenderedPageBreak/>
        <w:t xml:space="preserve">　　</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x</w:instrText>
      </w:r>
      <w:r>
        <w:rPr>
          <w:rFonts w:ascii="Times New Roman" w:hAnsi="Times New Roman" w:cs="Times New Roman"/>
          <w:i/>
        </w:rPr>
        <w:instrText>) = V\s\do3(</w:instrText>
      </w:r>
      <w:r>
        <w:rPr>
          <w:rFonts w:ascii="Times New Roman" w:hAnsi="Times New Roman" w:cs="Times New Roman"/>
          <w:i/>
          <w:vertAlign w:val="subscript"/>
        </w:rPr>
        <w:instrText>1</w:instrText>
      </w:r>
      <w:r>
        <w:rPr>
          <w:rFonts w:ascii="Times New Roman" w:hAnsi="Times New Roman" w:cs="Times New Roman"/>
          <w:i/>
        </w:rPr>
        <w:instrText>) + V\s\do3(</w:instrText>
      </w:r>
      <w:r>
        <w:rPr>
          <w:rFonts w:ascii="Times New Roman" w:hAnsi="Times New Roman" w:cs="Times New Roman"/>
          <w:i/>
          <w:vertAlign w:val="subscript"/>
        </w:rPr>
        <w:instrText>2</w:instrText>
      </w:r>
      <w:r>
        <w:rPr>
          <w:rFonts w:ascii="Times New Roman" w:hAnsi="Times New Roman" w:cs="Times New Roman"/>
          <w:i/>
        </w:rPr>
        <w:instrText>) = \f(q\s\do3(</w:instrText>
      </w:r>
      <w:r>
        <w:rPr>
          <w:rFonts w:ascii="Times New Roman" w:hAnsi="Times New Roman" w:cs="Times New Roman"/>
          <w:i/>
          <w:vertAlign w:val="subscript"/>
        </w:rPr>
        <w:instrText>1</w:instrText>
      </w:r>
      <w:r>
        <w:rPr>
          <w:rFonts w:ascii="Times New Roman" w:hAnsi="Times New Roman" w:cs="Times New Roman"/>
          <w:i/>
        </w:rPr>
        <w:instrText>)·B,4) + \f(q\s\do3(</w:instrText>
      </w:r>
      <w:r>
        <w:rPr>
          <w:rFonts w:ascii="Times New Roman" w:hAnsi="Times New Roman" w:cs="Times New Roman"/>
          <w:i/>
          <w:vertAlign w:val="subscript"/>
        </w:rPr>
        <w:instrText>2</w:instrText>
      </w:r>
      <w:r>
        <w:rPr>
          <w:rFonts w:ascii="Times New Roman" w:hAnsi="Times New Roman" w:cs="Times New Roman"/>
          <w:i/>
        </w:rPr>
        <w:instrText>)·B,4)</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垂直于幕墙平面的水平方向的剪力设计值（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1</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横梁上部荷载剪力设计值（</w:t>
      </w:r>
      <w:r>
        <w:rPr>
          <w:rFonts w:ascii="Times New Roman" w:eastAsia="宋体" w:hAnsi="Times New Roman" w:cs="Times New Roman"/>
        </w:rPr>
        <w:t>N</w:t>
      </w:r>
      <w:r>
        <w:rPr>
          <w:rFonts w:ascii="Times New Roman" w:eastAsia="宋体" w:hAnsi="Times New Roman" w:cs="Times New Roman"/>
        </w:rPr>
        <w:t>）（按三角形分布）</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2</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横梁下部荷载剪力设计值（</w:t>
      </w:r>
      <w:r>
        <w:rPr>
          <w:rFonts w:ascii="Times New Roman" w:eastAsia="宋体" w:hAnsi="Times New Roman" w:cs="Times New Roman"/>
        </w:rPr>
        <w:t>N</w:t>
      </w:r>
      <w:r>
        <w:rPr>
          <w:rFonts w:ascii="Times New Roman" w:eastAsia="宋体" w:hAnsi="Times New Roman" w:cs="Times New Roman"/>
        </w:rPr>
        <w:t>）（按三角形分布）</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x</w:instrText>
      </w:r>
      <w:r>
        <w:rPr>
          <w:rFonts w:ascii="Times New Roman" w:hAnsi="Times New Roman" w:cs="Times New Roman"/>
          <w:i/>
        </w:rPr>
        <w:instrText>) = \f(2.131 × 1540,4) + \f(2.131 × 1540,4) = 820.435 + 820.435 = 1640.87N</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横梁在水平方向荷载作用下的剪力图，如下图所示：</w:t>
      </w:r>
    </w:p>
    <w:p w:rsidR="009222EC" w:rsidRDefault="00EF6C74">
      <w:r>
        <w:rPr>
          <w:noProof/>
        </w:rPr>
        <w:drawing>
          <wp:inline distT="0" distB="0" distL="0" distR="0">
            <wp:extent cx="3849015" cy="933590"/>
            <wp:effectExtent l="0" t="0" r="0" b="0"/>
            <wp:docPr id="11"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16"/>
                    <a:srcRect/>
                    <a:stretch>
                      <a:fillRect/>
                    </a:stretch>
                  </pic:blipFill>
                  <pic:spPr bwMode="black">
                    <a:xfrm>
                      <a:off x="0" y="0"/>
                      <a:ext cx="3849015" cy="933590"/>
                    </a:xfrm>
                    <a:prstGeom prst="rect">
                      <a:avLst/>
                    </a:prstGeom>
                    <a:noFill/>
                    <a:ln w="9525">
                      <a:noFill/>
                      <a:miter lim="800000"/>
                      <a:headEnd/>
                      <a:tailEnd/>
                    </a:ln>
                  </pic:spPr>
                </pic:pic>
              </a:graphicData>
            </a:graphic>
          </wp:inline>
        </w:drawing>
      </w:r>
    </w:p>
    <w:p w:rsidR="009222EC" w:rsidRDefault="00EF6C74">
      <w:pPr>
        <w:jc w:val="center"/>
      </w:pPr>
      <w:r>
        <w:t>V = 1640.87N</w:t>
      </w:r>
    </w:p>
    <w:p w:rsidR="009222EC" w:rsidRDefault="00EF6C74">
      <w:pPr>
        <w:jc w:val="center"/>
      </w:pPr>
      <w:r>
        <w:t>横梁在水平荷载作用下的剪力图</w:t>
      </w:r>
    </w:p>
    <w:p w:rsidR="009222EC" w:rsidRDefault="00EF6C74">
      <w:pPr>
        <w:pStyle w:val="4"/>
        <w:topLinePunct/>
        <w:spacing w:line="325" w:lineRule="auto"/>
      </w:pPr>
      <w:bookmarkStart w:id="54" w:name="_Toc19821240"/>
      <w:r>
        <w:t>横梁在重力荷载作用下的内力计算值：</w:t>
      </w:r>
      <w:bookmarkEnd w:id="54"/>
    </w:p>
    <w:p w:rsidR="009222EC" w:rsidRDefault="00EF6C74">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横梁在重力荷载作用下的弯矩设计值（</w:t>
      </w:r>
      <w:r>
        <w:rPr>
          <w:rFonts w:ascii="Times New Roman" w:eastAsia="宋体" w:hAnsi="Times New Roman" w:cs="Times New Roman"/>
        </w:rPr>
        <w:t>N·mm</w:t>
      </w:r>
      <w:r>
        <w:rPr>
          <w:rFonts w:ascii="Times New Roman" w:eastAsia="宋体" w:hAnsi="Times New Roman" w:cs="Times New Roman"/>
        </w:rPr>
        <w:t>）（按矩形分布）</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 = \f(G × B²,8)</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横梁在重力荷载作用下的弯矩设计值（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G</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自重作用下的线荷载集度设计值（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B</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横梁跨度（</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 = \f(0.988 × 1540²,8) = 292892.6N·mm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横梁在重力荷载作用下的弯矩图如下图所示：</w:t>
      </w:r>
    </w:p>
    <w:p w:rsidR="009222EC" w:rsidRDefault="00EF6C74">
      <w:r>
        <w:rPr>
          <w:noProof/>
        </w:rPr>
        <w:drawing>
          <wp:inline distT="0" distB="0" distL="0" distR="0">
            <wp:extent cx="3849015" cy="540499"/>
            <wp:effectExtent l="0" t="0" r="0" b="0"/>
            <wp:docPr id="12"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15"/>
                    <a:srcRect/>
                    <a:stretch>
                      <a:fillRect/>
                    </a:stretch>
                  </pic:blipFill>
                  <pic:spPr bwMode="black">
                    <a:xfrm>
                      <a:off x="0" y="0"/>
                      <a:ext cx="3849015" cy="540499"/>
                    </a:xfrm>
                    <a:prstGeom prst="rect">
                      <a:avLst/>
                    </a:prstGeom>
                    <a:noFill/>
                    <a:ln w="9525">
                      <a:noFill/>
                      <a:miter lim="800000"/>
                      <a:headEnd/>
                      <a:tailEnd/>
                    </a:ln>
                  </pic:spPr>
                </pic:pic>
              </a:graphicData>
            </a:graphic>
          </wp:inline>
        </w:drawing>
      </w:r>
    </w:p>
    <w:p w:rsidR="009222EC" w:rsidRDefault="00EF6C74">
      <w:pPr>
        <w:jc w:val="center"/>
      </w:pPr>
      <w:r>
        <w:t>M = 292892.6N·mm</w:t>
      </w:r>
    </w:p>
    <w:p w:rsidR="009222EC" w:rsidRDefault="00EF6C74">
      <w:pPr>
        <w:jc w:val="center"/>
      </w:pPr>
      <w:r>
        <w:t>横梁在重力荷载作用下的弯矩图</w:t>
      </w:r>
    </w:p>
    <w:p w:rsidR="009222EC" w:rsidRDefault="00EF6C74">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横梁在重力荷载作用下的剪力设计值（</w:t>
      </w:r>
      <w:r>
        <w:rPr>
          <w:rFonts w:ascii="Times New Roman" w:eastAsia="宋体" w:hAnsi="Times New Roman" w:cs="Times New Roman"/>
        </w:rPr>
        <w:t>N</w:t>
      </w:r>
      <w:r>
        <w:rPr>
          <w:rFonts w:ascii="Times New Roman" w:eastAsia="宋体" w:hAnsi="Times New Roman" w:cs="Times New Roman"/>
        </w:rPr>
        <w:t>）（按矩形分布）：</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y</w:instrText>
      </w:r>
      <w:r>
        <w:rPr>
          <w:rFonts w:ascii="Times New Roman" w:hAnsi="Times New Roman" w:cs="Times New Roman"/>
          <w:i/>
        </w:rPr>
        <w:instrText>) = \f(G × B,2) = \f(0.988 × 1540,2) = 760.76N</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横梁在重力荷载作用下的剪力图，如下图所示：</w:t>
      </w:r>
    </w:p>
    <w:p w:rsidR="009222EC" w:rsidRDefault="00EF6C74">
      <w:r>
        <w:rPr>
          <w:noProof/>
        </w:rPr>
        <w:lastRenderedPageBreak/>
        <w:drawing>
          <wp:inline distT="0" distB="0" distL="0" distR="0">
            <wp:extent cx="3849015" cy="933590"/>
            <wp:effectExtent l="0" t="0" r="0" b="0"/>
            <wp:docPr id="13"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16"/>
                    <a:srcRect/>
                    <a:stretch>
                      <a:fillRect/>
                    </a:stretch>
                  </pic:blipFill>
                  <pic:spPr bwMode="black">
                    <a:xfrm>
                      <a:off x="0" y="0"/>
                      <a:ext cx="3849015" cy="933590"/>
                    </a:xfrm>
                    <a:prstGeom prst="rect">
                      <a:avLst/>
                    </a:prstGeom>
                    <a:noFill/>
                    <a:ln w="9525">
                      <a:noFill/>
                      <a:miter lim="800000"/>
                      <a:headEnd/>
                      <a:tailEnd/>
                    </a:ln>
                  </pic:spPr>
                </pic:pic>
              </a:graphicData>
            </a:graphic>
          </wp:inline>
        </w:drawing>
      </w:r>
    </w:p>
    <w:p w:rsidR="009222EC" w:rsidRDefault="00EF6C74">
      <w:pPr>
        <w:jc w:val="center"/>
      </w:pPr>
      <w:r>
        <w:t>V = 760.76N</w:t>
      </w:r>
    </w:p>
    <w:p w:rsidR="009222EC" w:rsidRDefault="00EF6C74">
      <w:pPr>
        <w:jc w:val="center"/>
      </w:pPr>
      <w:r>
        <w:t>横梁在重力荷载作用下的剪力图</w:t>
      </w:r>
    </w:p>
    <w:p w:rsidR="009222EC" w:rsidRDefault="00EF6C74">
      <w:pPr>
        <w:pStyle w:val="3"/>
        <w:topLinePunct/>
        <w:spacing w:line="325" w:lineRule="auto"/>
      </w:pPr>
      <w:bookmarkStart w:id="55" w:name="_Toc74231853"/>
      <w:r>
        <w:t>初选横梁材料的截面参数</w:t>
      </w:r>
      <w:bookmarkEnd w:id="55"/>
    </w:p>
    <w:p w:rsidR="009222EC" w:rsidRDefault="00EF6C74">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横梁截面抵抗矩初选公式为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nx</w:instrText>
      </w:r>
      <w:r>
        <w:rPr>
          <w:rFonts w:ascii="Times New Roman" w:hAnsi="Times New Roman" w:cs="Times New Roman"/>
          <w:i/>
        </w:rPr>
        <w:instrText>) = \f(M\s\do3(</w:instrText>
      </w:r>
      <w:r>
        <w:rPr>
          <w:rFonts w:ascii="Times New Roman" w:hAnsi="Times New Roman" w:cs="Times New Roman"/>
          <w:i/>
          <w:vertAlign w:val="subscript"/>
        </w:rPr>
        <w:instrText>x</w:instrText>
      </w:r>
      <w:r>
        <w:rPr>
          <w:rFonts w:ascii="Times New Roman" w:hAnsi="Times New Roman" w:cs="Times New Roman"/>
          <w:i/>
        </w:rPr>
        <w:instrText>),γ f\s\do3(</w:instrText>
      </w:r>
      <w:r>
        <w:rPr>
          <w:rFonts w:ascii="Times New Roman" w:hAnsi="Times New Roman" w:cs="Times New Roman"/>
          <w:i/>
          <w:vertAlign w:val="subscript"/>
        </w:rPr>
        <w:instrText>a</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nx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横梁截面抵抗矩初选值（</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弯矩组合设计值（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γ</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塑性发展系数，取值为</w:t>
      </w:r>
      <w:r>
        <w:rPr>
          <w:rFonts w:ascii="Times New Roman" w:eastAsia="宋体" w:hAnsi="Times New Roman" w:cs="Times New Roman"/>
        </w:rPr>
        <w:t>1</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a</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铝型材的抗弯强度设计值（</w:t>
      </w:r>
      <w:r>
        <w:rPr>
          <w:rFonts w:ascii="Times New Roman" w:eastAsia="宋体" w:hAnsi="Times New Roman" w:cs="Times New Roman"/>
        </w:rPr>
        <w:t>N/mm²</w:t>
      </w:r>
      <w:r>
        <w:rPr>
          <w:rFonts w:ascii="Times New Roman" w:eastAsia="宋体" w:hAnsi="Times New Roman" w:cs="Times New Roman"/>
        </w:rPr>
        <w:t>），取值为</w:t>
      </w:r>
      <w:r>
        <w:rPr>
          <w:rFonts w:ascii="Times New Roman" w:eastAsia="宋体" w:hAnsi="Times New Roman" w:cs="Times New Roman"/>
        </w:rPr>
        <w:t>150N/mm²</w:t>
      </w:r>
    </w:p>
    <w:p w:rsidR="009222EC" w:rsidRDefault="00EF6C74">
      <w:pPr>
        <w:spacing w:line="360" w:lineRule="auto"/>
      </w:pPr>
      <w:r>
        <w:rPr>
          <w:rFonts w:ascii="Times New Roman" w:eastAsia="宋体" w:hAnsi="Times New Roman" w:cs="Times New Roman"/>
        </w:rPr>
        <w:t>得出：</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nx</w:instrText>
      </w:r>
      <w:r>
        <w:rPr>
          <w:rFonts w:ascii="Times New Roman" w:hAnsi="Times New Roman" w:cs="Times New Roman"/>
          <w:i/>
        </w:rPr>
        <w:instrText>) = \f(M\s\do3(</w:instrText>
      </w:r>
      <w:r>
        <w:rPr>
          <w:rFonts w:ascii="Times New Roman" w:hAnsi="Times New Roman" w:cs="Times New Roman"/>
          <w:i/>
          <w:vertAlign w:val="subscript"/>
        </w:rPr>
        <w:instrText>x</w:instrText>
      </w:r>
      <w:r>
        <w:rPr>
          <w:rFonts w:ascii="Times New Roman" w:hAnsi="Times New Roman" w:cs="Times New Roman"/>
          <w:i/>
        </w:rPr>
        <w:instrText>),γf\s\do3(</w:instrText>
      </w:r>
      <w:r>
        <w:rPr>
          <w:rFonts w:ascii="Times New Roman" w:hAnsi="Times New Roman" w:cs="Times New Roman"/>
          <w:i/>
          <w:vertAlign w:val="subscript"/>
        </w:rPr>
        <w:instrText>a</w:instrText>
      </w:r>
      <w:r>
        <w:rPr>
          <w:rFonts w:ascii="Times New Roman" w:hAnsi="Times New Roman" w:cs="Times New Roman"/>
          <w:i/>
        </w:rPr>
        <w:instrText>)) = \f(292892.6,1 × 150) = 1952.617mm</w:instrText>
      </w:r>
      <w:r>
        <w:rPr>
          <w:rFonts w:ascii="Times New Roman" w:hAnsi="Times New Roman" w:cs="Times New Roman"/>
          <w:i/>
          <w:vertAlign w:val="superscript"/>
        </w:rPr>
        <w:instrText>3</w:instrText>
      </w:r>
      <w:r w:rsidR="009222EC">
        <w:fldChar w:fldCharType="end"/>
      </w:r>
    </w:p>
    <w:p w:rsidR="009222EC" w:rsidRDefault="00EF6C74">
      <w:pPr>
        <w:spacing w:line="360" w:lineRule="auto"/>
      </w:pPr>
      <w:r>
        <w:rPr>
          <w:rFonts w:ascii="Times New Roman" w:eastAsia="宋体" w:hAnsi="Times New Roman" w:cs="Times New Roman"/>
        </w:rPr>
        <w:t>同理：</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ny</w:instrText>
      </w:r>
      <w:r>
        <w:rPr>
          <w:rFonts w:ascii="Times New Roman" w:hAnsi="Times New Roman" w:cs="Times New Roman"/>
          <w:i/>
        </w:rPr>
        <w:instrText>) = \f(M\s\do3(</w:instrText>
      </w:r>
      <w:r>
        <w:rPr>
          <w:rFonts w:ascii="Times New Roman" w:hAnsi="Times New Roman" w:cs="Times New Roman"/>
          <w:i/>
          <w:vertAlign w:val="subscript"/>
        </w:rPr>
        <w:instrText>y</w:instrText>
      </w:r>
      <w:r>
        <w:rPr>
          <w:rFonts w:ascii="Times New Roman" w:hAnsi="Times New Roman" w:cs="Times New Roman"/>
          <w:i/>
        </w:rPr>
        <w:instrText>),γf\s\do3(</w:instrText>
      </w:r>
      <w:r>
        <w:rPr>
          <w:rFonts w:ascii="Times New Roman" w:hAnsi="Times New Roman" w:cs="Times New Roman"/>
          <w:i/>
          <w:vertAlign w:val="subscript"/>
        </w:rPr>
        <w:instrText>a</w:instrText>
      </w:r>
      <w:r>
        <w:rPr>
          <w:rFonts w:ascii="Times New Roman" w:hAnsi="Times New Roman" w:cs="Times New Roman"/>
          <w:i/>
        </w:rPr>
        <w:instrText>)) = \f(842313.266,1 × 150) = 5615.422mm</w:instrText>
      </w:r>
      <w:r>
        <w:rPr>
          <w:rFonts w:ascii="Times New Roman" w:hAnsi="Times New Roman" w:cs="Times New Roman"/>
          <w:i/>
          <w:vertAlign w:val="superscript"/>
        </w:rPr>
        <w:instrText>3</w:instrText>
      </w:r>
      <w:r w:rsidR="009222EC">
        <w:fldChar w:fldCharType="end"/>
      </w:r>
    </w:p>
    <w:p w:rsidR="009222EC" w:rsidRDefault="00EF6C74">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横梁截面惯性矩初选值为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f1\l(,lim)</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横梁在水平力标准值作用下的挠度限值（</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f2\l(,lim)</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横梁在自重力标准值作用下的挠度限值（</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GB/T21086-2007</w:t>
      </w:r>
      <w:r>
        <w:rPr>
          <w:rFonts w:ascii="Times New Roman" w:eastAsia="宋体" w:hAnsi="Times New Roman" w:cs="Times New Roman"/>
        </w:rPr>
        <w:t>《建筑幕墙》</w:t>
      </w:r>
      <w:r>
        <w:rPr>
          <w:rFonts w:ascii="Times New Roman" w:eastAsia="宋体" w:hAnsi="Times New Roman" w:cs="Times New Roman"/>
        </w:rPr>
        <w:t>5.1.1.2</w:t>
      </w:r>
      <w:r>
        <w:rPr>
          <w:rFonts w:ascii="Times New Roman" w:eastAsia="宋体" w:hAnsi="Times New Roman" w:cs="Times New Roman"/>
        </w:rPr>
        <w:t>规定：</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钢型材的相对挠度不应大于</w:t>
      </w:r>
      <w:r>
        <w:rPr>
          <w:rFonts w:ascii="Times New Roman" w:eastAsia="宋体" w:hAnsi="Times New Roman" w:cs="Times New Roman"/>
        </w:rPr>
        <w:t>L/250</w:t>
      </w:r>
      <w:r>
        <w:rPr>
          <w:rFonts w:ascii="Times New Roman" w:eastAsia="宋体" w:hAnsi="Times New Roman" w:cs="Times New Roman"/>
        </w:rPr>
        <w:t>，铝型材的相对挠度不应大于</w:t>
      </w:r>
      <w:r>
        <w:rPr>
          <w:rFonts w:ascii="Times New Roman" w:eastAsia="宋体" w:hAnsi="Times New Roman" w:cs="Times New Roman"/>
        </w:rPr>
        <w:t>L/180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对于构件式或单元幕墙还应满足绝对挠度限值要求（其它形式幕墙或外围护结构无绝对挠度限制），</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当跨距</w:t>
      </w:r>
      <w:r>
        <w:rPr>
          <w:rFonts w:ascii="Times New Roman" w:eastAsia="宋体" w:hAnsi="Times New Roman" w:cs="Times New Roman"/>
        </w:rPr>
        <w:t>≤4500mm</w:t>
      </w:r>
      <w:r>
        <w:rPr>
          <w:rFonts w:ascii="Times New Roman" w:eastAsia="宋体" w:hAnsi="Times New Roman" w:cs="Times New Roman"/>
        </w:rPr>
        <w:t>时，绝对挠度不应该大于</w:t>
      </w:r>
      <w:r>
        <w:rPr>
          <w:rFonts w:ascii="Times New Roman" w:eastAsia="宋体" w:hAnsi="Times New Roman" w:cs="Times New Roman"/>
        </w:rPr>
        <w:t>20mm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当跨距＞</w:t>
      </w:r>
      <w:r>
        <w:rPr>
          <w:rFonts w:ascii="Times New Roman" w:eastAsia="宋体" w:hAnsi="Times New Roman" w:cs="Times New Roman"/>
        </w:rPr>
        <w:t>4500mm</w:t>
      </w:r>
      <w:r>
        <w:rPr>
          <w:rFonts w:ascii="Times New Roman" w:eastAsia="宋体" w:hAnsi="Times New Roman" w:cs="Times New Roman"/>
        </w:rPr>
        <w:t>时，绝对挠度不应该大于</w:t>
      </w:r>
      <w:r>
        <w:rPr>
          <w:rFonts w:ascii="Times New Roman" w:eastAsia="宋体" w:hAnsi="Times New Roman" w:cs="Times New Roman"/>
        </w:rPr>
        <w:t>30mm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GB/T21086-2007</w:t>
      </w:r>
      <w:r>
        <w:rPr>
          <w:rFonts w:ascii="Times New Roman" w:eastAsia="宋体" w:hAnsi="Times New Roman" w:cs="Times New Roman"/>
        </w:rPr>
        <w:t>《建筑幕墙》</w:t>
      </w:r>
      <w:r>
        <w:rPr>
          <w:rFonts w:ascii="Times New Roman" w:eastAsia="宋体" w:hAnsi="Times New Roman" w:cs="Times New Roman"/>
        </w:rPr>
        <w:t>[5.1.9</w:t>
      </w:r>
      <w:r>
        <w:rPr>
          <w:rFonts w:ascii="Times New Roman" w:eastAsia="宋体" w:hAnsi="Times New Roman" w:cs="Times New Roman"/>
        </w:rPr>
        <w:t>，</w:t>
      </w:r>
      <w:r>
        <w:rPr>
          <w:rFonts w:ascii="Times New Roman" w:eastAsia="宋体" w:hAnsi="Times New Roman" w:cs="Times New Roman"/>
        </w:rPr>
        <w:t>b]</w:t>
      </w:r>
      <w:r>
        <w:rPr>
          <w:rFonts w:ascii="Times New Roman" w:eastAsia="宋体" w:hAnsi="Times New Roman" w:cs="Times New Roman"/>
        </w:rPr>
        <w:t>规定：</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自重荷载标准值作用下挠度不应超过其跨度的</w:t>
      </w:r>
      <w:r>
        <w:rPr>
          <w:rFonts w:ascii="Times New Roman" w:eastAsia="宋体" w:hAnsi="Times New Roman" w:cs="Times New Roman"/>
        </w:rPr>
        <w:t>1/500</w:t>
      </w:r>
      <w:r>
        <w:rPr>
          <w:rFonts w:ascii="Times New Roman" w:eastAsia="宋体" w:hAnsi="Times New Roman" w:cs="Times New Roman"/>
        </w:rPr>
        <w:t>，并且不应大于</w:t>
      </w:r>
      <w:r>
        <w:rPr>
          <w:rFonts w:ascii="Times New Roman" w:eastAsia="宋体" w:hAnsi="Times New Roman" w:cs="Times New Roman"/>
        </w:rPr>
        <w:t>3mm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B/180 = 1540/180 = 8.556mm</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B/500 = 1540/500 = 3.08mm</w:t>
      </w:r>
    </w:p>
    <w:p w:rsidR="009222EC" w:rsidRDefault="00EF6C74">
      <w:pPr>
        <w:spacing w:line="360" w:lineRule="auto"/>
      </w:pPr>
      <w:r>
        <w:rPr>
          <w:rFonts w:ascii="Times New Roman" w:eastAsia="宋体" w:hAnsi="Times New Roman" w:cs="Times New Roman"/>
        </w:rPr>
        <w:lastRenderedPageBreak/>
        <w:t>对本例取：</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f1\l(,lim)</w:instrText>
      </w:r>
      <w:r>
        <w:rPr>
          <w:rFonts w:ascii="Times New Roman" w:hAnsi="Times New Roman" w:cs="Times New Roman"/>
          <w:i/>
        </w:rPr>
        <w:instrText>) = 8.556mm</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f2\l(,lim)</w:instrText>
      </w:r>
      <w:r>
        <w:rPr>
          <w:rFonts w:ascii="Times New Roman" w:hAnsi="Times New Roman" w:cs="Times New Roman"/>
          <w:i/>
        </w:rPr>
        <w:instrText>) = 3mm</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k</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风荷载作用下线荷载集度标准值（</w:t>
      </w:r>
      <w:r>
        <w:rPr>
          <w:rFonts w:ascii="Times New Roman" w:eastAsia="宋体" w:hAnsi="Times New Roman" w:cs="Times New Roman"/>
        </w:rPr>
        <w:t>N/mm</w:t>
      </w:r>
      <w:r>
        <w:rPr>
          <w:rFonts w:ascii="Times New Roman" w:eastAsia="宋体" w:hAnsi="Times New Roman" w:cs="Times New Roman"/>
        </w:rPr>
        <w:t>），此处取横梁上部</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wk</w:instrText>
      </w:r>
      <w:r>
        <w:rPr>
          <w:rFonts w:ascii="Times New Roman" w:hAnsi="Times New Roman" w:cs="Times New Roman"/>
          <w:i/>
        </w:rPr>
        <w:instrText>)</w:instrText>
      </w:r>
      <w:r w:rsidR="009222EC">
        <w:fldChar w:fldCharType="end"/>
      </w:r>
      <w:r>
        <w:rPr>
          <w:rFonts w:ascii="Times New Roman" w:eastAsia="宋体" w:hAnsi="Times New Roman" w:cs="Times New Roman"/>
        </w:rPr>
        <w:t>与下部</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wk</w:instrText>
      </w:r>
      <w:r>
        <w:rPr>
          <w:rFonts w:ascii="Times New Roman" w:hAnsi="Times New Roman" w:cs="Times New Roman"/>
          <w:i/>
        </w:rPr>
        <w:instrText>)</w:instrText>
      </w:r>
      <w:r w:rsidR="009222EC">
        <w:fldChar w:fldCharType="end"/>
      </w:r>
      <w:r>
        <w:rPr>
          <w:rFonts w:ascii="Times New Roman" w:eastAsia="宋体" w:hAnsi="Times New Roman" w:cs="Times New Roman"/>
        </w:rPr>
        <w:t>相加值；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E</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型材的弹性模量（</w:t>
      </w:r>
      <w:r>
        <w:rPr>
          <w:rFonts w:ascii="Times New Roman" w:eastAsia="宋体" w:hAnsi="Times New Roman" w:cs="Times New Roman"/>
        </w:rPr>
        <w:t>N/mm²</w:t>
      </w:r>
      <w:r>
        <w:rPr>
          <w:rFonts w:ascii="Times New Roman" w:eastAsia="宋体" w:hAnsi="Times New Roman" w:cs="Times New Roman"/>
        </w:rPr>
        <w:t>），对</w:t>
      </w:r>
      <w:r>
        <w:rPr>
          <w:rFonts w:ascii="Times New Roman" w:eastAsia="宋体" w:hAnsi="Times New Roman" w:cs="Times New Roman"/>
        </w:rPr>
        <w:t>6063-T6</w:t>
      </w:r>
      <w:r>
        <w:rPr>
          <w:rFonts w:ascii="Times New Roman" w:eastAsia="宋体" w:hAnsi="Times New Roman" w:cs="Times New Roman"/>
        </w:rPr>
        <w:t>取</w:t>
      </w:r>
      <w:r>
        <w:rPr>
          <w:rFonts w:ascii="Times New Roman" w:eastAsia="宋体" w:hAnsi="Times New Roman" w:cs="Times New Roman"/>
        </w:rPr>
        <w:t>70000N/mm²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I\s\do3(</w:instrText>
      </w:r>
      <w:r>
        <w:rPr>
          <w:rFonts w:ascii="Times New Roman" w:hAnsi="Times New Roman" w:cs="Times New Roman"/>
          <w:i/>
          <w:vertAlign w:val="subscript"/>
        </w:rPr>
        <w:instrText>ymin</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绕</w:t>
      </w:r>
      <w:r>
        <w:rPr>
          <w:rFonts w:ascii="Times New Roman" w:eastAsia="宋体" w:hAnsi="Times New Roman" w:cs="Times New Roman"/>
        </w:rPr>
        <w:t>Y</w:t>
      </w:r>
      <w:r>
        <w:rPr>
          <w:rFonts w:ascii="Times New Roman" w:eastAsia="宋体" w:hAnsi="Times New Roman" w:cs="Times New Roman"/>
        </w:rPr>
        <w:t>轴最小惯性矩（</w:t>
      </w:r>
      <w:r>
        <w:rPr>
          <w:rFonts w:ascii="Times New Roman" w:eastAsia="宋体" w:hAnsi="Times New Roman" w:cs="Times New Roman"/>
        </w:rPr>
        <w:t>mm</w:t>
      </w:r>
      <w:r>
        <w:rPr>
          <w:rFonts w:ascii="Times New Roman" w:eastAsia="宋体" w:hAnsi="Times New Roman" w:cs="Times New Roman"/>
          <w:vertAlign w:val="superscript"/>
        </w:rPr>
        <w:t>4</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f1\l(,lim)</w:instrText>
      </w:r>
      <w:r>
        <w:rPr>
          <w:rFonts w:ascii="Times New Roman" w:hAnsi="Times New Roman" w:cs="Times New Roman"/>
          <w:i/>
        </w:rPr>
        <w:instrText>) = \f(q\s\do3(</w:instrText>
      </w:r>
      <w:r>
        <w:rPr>
          <w:rFonts w:ascii="Times New Roman" w:hAnsi="Times New Roman" w:cs="Times New Roman"/>
          <w:i/>
          <w:vertAlign w:val="subscript"/>
        </w:rPr>
        <w:instrText>k</w:instrText>
      </w:r>
      <w:r>
        <w:rPr>
          <w:rFonts w:ascii="Times New Roman" w:hAnsi="Times New Roman" w:cs="Times New Roman"/>
          <w:i/>
        </w:rPr>
        <w:instrText>)B</w:instrText>
      </w:r>
      <w:r>
        <w:rPr>
          <w:rFonts w:ascii="Times New Roman" w:hAnsi="Times New Roman" w:cs="Times New Roman"/>
          <w:i/>
          <w:vertAlign w:val="superscript"/>
        </w:rPr>
        <w:instrText>4</w:instrText>
      </w:r>
      <w:r>
        <w:rPr>
          <w:rFonts w:ascii="Times New Roman" w:hAnsi="Times New Roman" w:cs="Times New Roman"/>
          <w:i/>
        </w:rPr>
        <w:instrText>,120EI\s\do3(</w:instrText>
      </w:r>
      <w:r>
        <w:rPr>
          <w:rFonts w:ascii="Times New Roman" w:hAnsi="Times New Roman" w:cs="Times New Roman"/>
          <w:i/>
          <w:vertAlign w:val="subscript"/>
        </w:rPr>
        <w:instrText>ymin</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受风荷载与地震作用的挠度计算</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I\s\do3(</w:instrText>
      </w:r>
      <w:r>
        <w:rPr>
          <w:rFonts w:ascii="Times New Roman" w:hAnsi="Times New Roman" w:cs="Times New Roman"/>
          <w:i/>
          <w:vertAlign w:val="subscript"/>
        </w:rPr>
        <w:instrText>ymin</w:instrText>
      </w:r>
      <w:r>
        <w:rPr>
          <w:rFonts w:ascii="Times New Roman" w:hAnsi="Times New Roman" w:cs="Times New Roman"/>
          <w:i/>
        </w:rPr>
        <w:instrText>) = \f(q\s\do3(</w:instrText>
      </w:r>
      <w:r>
        <w:rPr>
          <w:rFonts w:ascii="Times New Roman" w:hAnsi="Times New Roman" w:cs="Times New Roman"/>
          <w:i/>
          <w:vertAlign w:val="subscript"/>
        </w:rPr>
        <w:instrText>k</w:instrText>
      </w:r>
      <w:r>
        <w:rPr>
          <w:rFonts w:ascii="Times New Roman" w:hAnsi="Times New Roman" w:cs="Times New Roman"/>
          <w:i/>
        </w:rPr>
        <w:instrText>)B</w:instrText>
      </w:r>
      <w:r>
        <w:rPr>
          <w:rFonts w:ascii="Times New Roman" w:hAnsi="Times New Roman" w:cs="Times New Roman"/>
          <w:i/>
          <w:vertAlign w:val="superscript"/>
        </w:rPr>
        <w:instrText>4</w:instrText>
      </w:r>
      <w:r>
        <w:rPr>
          <w:rFonts w:ascii="Times New Roman" w:hAnsi="Times New Roman" w:cs="Times New Roman"/>
          <w:i/>
        </w:rPr>
        <w:instrText>,120Ed\s\do3(</w:instrText>
      </w:r>
      <w:r>
        <w:rPr>
          <w:rFonts w:ascii="Times New Roman" w:hAnsi="Times New Roman" w:cs="Times New Roman"/>
          <w:i/>
          <w:vertAlign w:val="subscript"/>
        </w:rPr>
        <w:instrText>f1\l(,lim)</w:instrText>
      </w:r>
      <w:r>
        <w:rPr>
          <w:rFonts w:ascii="Times New Roman" w:hAnsi="Times New Roman" w:cs="Times New Roman"/>
          <w:i/>
        </w:rPr>
        <w:instrText>)) = \f(2.522 × 1540</w:instrText>
      </w:r>
      <w:r>
        <w:rPr>
          <w:rFonts w:ascii="Times New Roman" w:hAnsi="Times New Roman" w:cs="Times New Roman"/>
          <w:i/>
          <w:vertAlign w:val="superscript"/>
        </w:rPr>
        <w:instrText>4</w:instrText>
      </w:r>
      <w:r>
        <w:rPr>
          <w:rFonts w:ascii="Times New Roman" w:hAnsi="Times New Roman" w:cs="Times New Roman"/>
          <w:i/>
        </w:rPr>
        <w:instrText>,120 × 70000 × 8.556) = 197368.529mm</w:instrText>
      </w:r>
      <w:r>
        <w:rPr>
          <w:rFonts w:ascii="Times New Roman" w:hAnsi="Times New Roman" w:cs="Times New Roman"/>
          <w:i/>
          <w:vertAlign w:val="superscript"/>
        </w:rPr>
        <w:instrText>4</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I\s\do3(</w:instrText>
      </w:r>
      <w:r>
        <w:rPr>
          <w:rFonts w:ascii="Times New Roman" w:hAnsi="Times New Roman" w:cs="Times New Roman"/>
          <w:i/>
          <w:vertAlign w:val="subscript"/>
        </w:rPr>
        <w:instrText>xmin</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绕</w:t>
      </w:r>
      <w:r>
        <w:rPr>
          <w:rFonts w:ascii="Times New Roman" w:eastAsia="宋体" w:hAnsi="Times New Roman" w:cs="Times New Roman"/>
        </w:rPr>
        <w:t>X</w:t>
      </w:r>
      <w:r>
        <w:rPr>
          <w:rFonts w:ascii="Times New Roman" w:eastAsia="宋体" w:hAnsi="Times New Roman" w:cs="Times New Roman"/>
        </w:rPr>
        <w:t>轴最小惯性矩（</w:t>
      </w:r>
      <w:r>
        <w:rPr>
          <w:rFonts w:ascii="Times New Roman" w:eastAsia="宋体" w:hAnsi="Times New Roman" w:cs="Times New Roman"/>
        </w:rPr>
        <w:t>mm</w:t>
      </w:r>
      <w:r>
        <w:rPr>
          <w:rFonts w:ascii="Times New Roman" w:eastAsia="宋体" w:hAnsi="Times New Roman" w:cs="Times New Roman"/>
          <w:vertAlign w:val="superscript"/>
        </w:rPr>
        <w:t>4</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G\s\do3(</w:instrText>
      </w:r>
      <w:r>
        <w:rPr>
          <w:rFonts w:ascii="Times New Roman" w:hAnsi="Times New Roman" w:cs="Times New Roman"/>
          <w:i/>
          <w:vertAlign w:val="subscript"/>
        </w:rPr>
        <w:instrText>k</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横梁自重线荷载标准值（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f2\l(,lim)</w:instrText>
      </w:r>
      <w:r>
        <w:rPr>
          <w:rFonts w:ascii="Times New Roman" w:hAnsi="Times New Roman" w:cs="Times New Roman"/>
          <w:i/>
        </w:rPr>
        <w:instrText>) = \f(5G\s\do3(</w:instrText>
      </w:r>
      <w:r>
        <w:rPr>
          <w:rFonts w:ascii="Times New Roman" w:hAnsi="Times New Roman" w:cs="Times New Roman"/>
          <w:i/>
          <w:vertAlign w:val="subscript"/>
        </w:rPr>
        <w:instrText>k</w:instrText>
      </w:r>
      <w:r>
        <w:rPr>
          <w:rFonts w:ascii="Times New Roman" w:hAnsi="Times New Roman" w:cs="Times New Roman"/>
          <w:i/>
        </w:rPr>
        <w:instrText>)B</w:instrText>
      </w:r>
      <w:r>
        <w:rPr>
          <w:rFonts w:ascii="Times New Roman" w:hAnsi="Times New Roman" w:cs="Times New Roman"/>
          <w:i/>
          <w:vertAlign w:val="superscript"/>
        </w:rPr>
        <w:instrText>4</w:instrText>
      </w:r>
      <w:r>
        <w:rPr>
          <w:rFonts w:ascii="Times New Roman" w:hAnsi="Times New Roman" w:cs="Times New Roman"/>
          <w:i/>
        </w:rPr>
        <w:instrText>,384EI\s\do3(</w:instrText>
      </w:r>
      <w:r>
        <w:rPr>
          <w:rFonts w:ascii="Times New Roman" w:hAnsi="Times New Roman" w:cs="Times New Roman"/>
          <w:i/>
          <w:vertAlign w:val="subscript"/>
        </w:rPr>
        <w:instrText>xmin</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自重作用下产生的挠度计算</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I\s\do3(</w:instrText>
      </w:r>
      <w:r>
        <w:rPr>
          <w:rFonts w:ascii="Times New Roman" w:hAnsi="Times New Roman" w:cs="Times New Roman"/>
          <w:i/>
          <w:vertAlign w:val="subscript"/>
        </w:rPr>
        <w:instrText>xmin</w:instrText>
      </w:r>
      <w:r>
        <w:rPr>
          <w:rFonts w:ascii="Times New Roman" w:hAnsi="Times New Roman" w:cs="Times New Roman"/>
          <w:i/>
        </w:rPr>
        <w:instrText>) = \f(5G\s\do3(</w:instrText>
      </w:r>
      <w:r>
        <w:rPr>
          <w:rFonts w:ascii="Times New Roman" w:hAnsi="Times New Roman" w:cs="Times New Roman"/>
          <w:i/>
          <w:vertAlign w:val="subscript"/>
        </w:rPr>
        <w:instrText>k</w:instrText>
      </w:r>
      <w:r>
        <w:rPr>
          <w:rFonts w:ascii="Times New Roman" w:hAnsi="Times New Roman" w:cs="Times New Roman"/>
          <w:i/>
        </w:rPr>
        <w:instrText>)B</w:instrText>
      </w:r>
      <w:r>
        <w:rPr>
          <w:rFonts w:ascii="Times New Roman" w:hAnsi="Times New Roman" w:cs="Times New Roman"/>
          <w:i/>
          <w:vertAlign w:val="superscript"/>
        </w:rPr>
        <w:instrText>4</w:instrText>
      </w:r>
      <w:r>
        <w:rPr>
          <w:rFonts w:ascii="Times New Roman" w:hAnsi="Times New Roman" w:cs="Times New Roman"/>
          <w:i/>
        </w:rPr>
        <w:instrText>,384Ed\s\do3(</w:instrText>
      </w:r>
      <w:r>
        <w:rPr>
          <w:rFonts w:ascii="Times New Roman" w:hAnsi="Times New Roman" w:cs="Times New Roman"/>
          <w:i/>
          <w:vertAlign w:val="subscript"/>
        </w:rPr>
        <w:instrText>f2\l(,lim)</w:instrText>
      </w:r>
      <w:r>
        <w:rPr>
          <w:rFonts w:ascii="Times New Roman" w:hAnsi="Times New Roman" w:cs="Times New Roman"/>
          <w:i/>
        </w:rPr>
        <w:instrText>)) = \f(5×0.76 × 1540</w:instrText>
      </w:r>
      <w:r>
        <w:rPr>
          <w:rFonts w:ascii="Times New Roman" w:hAnsi="Times New Roman" w:cs="Times New Roman"/>
          <w:i/>
          <w:vertAlign w:val="superscript"/>
        </w:rPr>
        <w:instrText>4</w:instrText>
      </w:r>
      <w:r>
        <w:rPr>
          <w:rFonts w:ascii="Times New Roman" w:hAnsi="Times New Roman" w:cs="Times New Roman"/>
          <w:i/>
        </w:rPr>
        <w:instrText>,384 × 70000 × 3) = 265042.769mm</w:instrText>
      </w:r>
      <w:r>
        <w:rPr>
          <w:rFonts w:ascii="Times New Roman" w:hAnsi="Times New Roman" w:cs="Times New Roman"/>
          <w:i/>
          <w:vertAlign w:val="superscript"/>
        </w:rPr>
        <w:instrText>4</w:instrText>
      </w:r>
      <w:r w:rsidR="009222EC">
        <w:fldChar w:fldCharType="end"/>
      </w:r>
    </w:p>
    <w:p w:rsidR="009222EC" w:rsidRDefault="00EF6C74">
      <w:pPr>
        <w:pStyle w:val="3"/>
        <w:topLinePunct/>
        <w:spacing w:line="325" w:lineRule="auto"/>
      </w:pPr>
      <w:bookmarkStart w:id="56" w:name="_Toc74231854"/>
      <w:r>
        <w:t>选用的横梁材料的截面特性</w:t>
      </w:r>
      <w:bookmarkEnd w:id="56"/>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依据上述的立柱截面初选计算结果，所选型材为：</w:t>
      </w:r>
      <w:r>
        <w:rPr>
          <w:rFonts w:ascii="Times New Roman" w:eastAsia="宋体" w:hAnsi="Times New Roman" w:cs="Times New Roman"/>
        </w:rPr>
        <w:t>6063-T6</w:t>
      </w:r>
      <w:r>
        <w:rPr>
          <w:rFonts w:ascii="Times New Roman" w:eastAsia="宋体" w:hAnsi="Times New Roman" w:cs="Times New Roman"/>
        </w:rPr>
        <w:t>铝型材</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型材抗弯强度设计值：</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a</w:instrText>
      </w:r>
      <w:r>
        <w:rPr>
          <w:rFonts w:ascii="Times New Roman" w:hAnsi="Times New Roman" w:cs="Times New Roman"/>
          <w:i/>
        </w:rPr>
        <w:instrText>) = 150N/mm²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型材抗剪强度设计值：</w:t>
      </w:r>
      <w:r w:rsidR="009222EC">
        <w:fldChar w:fldCharType="begin"/>
      </w:r>
      <w:r>
        <w:rPr>
          <w:rFonts w:ascii="Times New Roman" w:hAnsi="Times New Roman" w:cs="Times New Roman"/>
          <w:i/>
        </w:rPr>
        <w:instrText>EQ τ\s\do3(</w:instrText>
      </w:r>
      <w:r>
        <w:rPr>
          <w:rFonts w:ascii="Times New Roman" w:hAnsi="Times New Roman" w:cs="Times New Roman"/>
          <w:i/>
          <w:vertAlign w:val="subscript"/>
        </w:rPr>
        <w:instrText>a</w:instrText>
      </w:r>
      <w:r>
        <w:rPr>
          <w:rFonts w:ascii="Times New Roman" w:hAnsi="Times New Roman" w:cs="Times New Roman"/>
          <w:i/>
        </w:rPr>
        <w:instrText>) = 85N/mm²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型材弹性模量：</w:t>
      </w:r>
      <w:r w:rsidR="009222EC">
        <w:fldChar w:fldCharType="begin"/>
      </w:r>
      <w:r>
        <w:rPr>
          <w:rFonts w:ascii="Times New Roman" w:hAnsi="Times New Roman" w:cs="Times New Roman"/>
          <w:i/>
        </w:rPr>
        <w:instrText>EQ E = 70000N/mm²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型材壁厚：</w:t>
      </w:r>
      <w:r>
        <w:rPr>
          <w:rFonts w:ascii="Times New Roman" w:eastAsia="宋体" w:hAnsi="Times New Roman" w:cs="Times New Roman"/>
        </w:rPr>
        <w:t>3mm</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塑性发展系数说明：</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对于冷弯薄壁型钢龙骨，按《冷弯薄壁型钢结构技术规范》</w:t>
      </w:r>
      <w:r>
        <w:rPr>
          <w:rFonts w:ascii="Times New Roman" w:eastAsia="宋体" w:hAnsi="Times New Roman" w:cs="Times New Roman"/>
        </w:rPr>
        <w:t>GB 50018-2002</w:t>
      </w:r>
      <w:r>
        <w:rPr>
          <w:rFonts w:ascii="Times New Roman" w:eastAsia="宋体" w:hAnsi="Times New Roman" w:cs="Times New Roman"/>
        </w:rPr>
        <w:t>，取</w:t>
      </w:r>
      <w:r>
        <w:rPr>
          <w:rFonts w:ascii="Times New Roman" w:eastAsia="宋体" w:hAnsi="Times New Roman" w:cs="Times New Roman"/>
        </w:rPr>
        <w:t>1.00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对于热轧型钢龙骨，按</w:t>
      </w:r>
      <w:r>
        <w:rPr>
          <w:rFonts w:ascii="Times New Roman" w:eastAsia="宋体" w:hAnsi="Times New Roman" w:cs="Times New Roman"/>
        </w:rPr>
        <w:t>JGJ133</w:t>
      </w:r>
      <w:r>
        <w:rPr>
          <w:rFonts w:ascii="Times New Roman" w:eastAsia="宋体" w:hAnsi="Times New Roman" w:cs="Times New Roman"/>
        </w:rPr>
        <w:t>或</w:t>
      </w:r>
      <w:r>
        <w:rPr>
          <w:rFonts w:ascii="Times New Roman" w:eastAsia="宋体" w:hAnsi="Times New Roman" w:cs="Times New Roman"/>
        </w:rPr>
        <w:t>JGJ102</w:t>
      </w:r>
      <w:r>
        <w:rPr>
          <w:rFonts w:ascii="Times New Roman" w:eastAsia="宋体" w:hAnsi="Times New Roman" w:cs="Times New Roman"/>
        </w:rPr>
        <w:t>规范</w:t>
      </w:r>
      <w:r>
        <w:rPr>
          <w:rFonts w:ascii="Times New Roman" w:eastAsia="宋体" w:hAnsi="Times New Roman" w:cs="Times New Roman"/>
        </w:rPr>
        <w:t>,</w:t>
      </w:r>
      <w:r>
        <w:rPr>
          <w:rFonts w:ascii="Times New Roman" w:eastAsia="宋体" w:hAnsi="Times New Roman" w:cs="Times New Roman"/>
        </w:rPr>
        <w:t>取</w:t>
      </w:r>
      <w:r>
        <w:rPr>
          <w:rFonts w:ascii="Times New Roman" w:eastAsia="宋体" w:hAnsi="Times New Roman" w:cs="Times New Roman"/>
        </w:rPr>
        <w:t>1.05</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对于铝合金龙骨，按最新《铝合金结构设计规范》</w:t>
      </w:r>
      <w:r>
        <w:rPr>
          <w:rFonts w:ascii="Times New Roman" w:eastAsia="宋体" w:hAnsi="Times New Roman" w:cs="Times New Roman"/>
        </w:rPr>
        <w:t>GB 50429-2007</w:t>
      </w:r>
      <w:r>
        <w:rPr>
          <w:rFonts w:ascii="Times New Roman" w:eastAsia="宋体" w:hAnsi="Times New Roman" w:cs="Times New Roman"/>
        </w:rPr>
        <w:t>，均取</w:t>
      </w:r>
      <w:r>
        <w:rPr>
          <w:rFonts w:ascii="Times New Roman" w:eastAsia="宋体" w:hAnsi="Times New Roman" w:cs="Times New Roman"/>
        </w:rPr>
        <w:t>1.00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此处取：</w:t>
      </w:r>
      <w:r>
        <w:rPr>
          <w:rFonts w:ascii="Times New Roman" w:eastAsia="宋体" w:hAnsi="Times New Roman" w:cs="Times New Roman"/>
        </w:rPr>
        <w:t>γ=1</w:t>
      </w:r>
    </w:p>
    <w:p w:rsidR="009222EC" w:rsidRDefault="00EF6C74" w:rsidP="00EF6C74">
      <w:pPr>
        <w:jc w:val="center"/>
      </w:pPr>
      <w:r>
        <w:rPr>
          <w:noProof/>
        </w:rPr>
        <w:lastRenderedPageBreak/>
        <w:drawing>
          <wp:inline distT="0" distB="0" distL="0" distR="0">
            <wp:extent cx="1916430" cy="2341395"/>
            <wp:effectExtent l="19050" t="0" r="7620" b="0"/>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1916571" cy="2341568"/>
                    </a:xfrm>
                    <a:prstGeom prst="rect">
                      <a:avLst/>
                    </a:prstGeom>
                    <a:noFill/>
                    <a:ln w="9525">
                      <a:noFill/>
                      <a:miter lim="800000"/>
                      <a:headEnd/>
                      <a:tailEnd/>
                    </a:ln>
                  </pic:spPr>
                </pic:pic>
              </a:graphicData>
            </a:graphic>
          </wp:inline>
        </w:drawing>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2956"/>
        <w:gridCol w:w="1227"/>
        <w:gridCol w:w="3300"/>
        <w:gridCol w:w="1417"/>
      </w:tblGrid>
      <w:tr w:rsidR="00EF6C74" w:rsidTr="00EF6C74">
        <w:tblPrEx>
          <w:tblCellMar>
            <w:top w:w="0" w:type="dxa"/>
            <w:bottom w:w="0" w:type="dxa"/>
          </w:tblCellMar>
        </w:tblPrEx>
        <w:trPr>
          <w:trHeight w:val="440"/>
        </w:trPr>
        <w:tc>
          <w:tcPr>
            <w:tcW w:w="0" w:type="auto"/>
            <w:gridSpan w:val="4"/>
            <w:vAlign w:val="center"/>
          </w:tcPr>
          <w:p w:rsidR="009222EC" w:rsidRDefault="00EF6C74">
            <w:pPr>
              <w:jc w:val="center"/>
            </w:pPr>
            <w:r>
              <w:rPr>
                <w:rFonts w:ascii="Times New Roman" w:eastAsia="宋体" w:hAnsi="Times New Roman" w:cs="Times New Roman"/>
                <w:b/>
                <w:sz w:val="18"/>
              </w:rPr>
              <w:t>截面几何参数表</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绕</w:t>
            </w:r>
            <w:r>
              <w:rPr>
                <w:rFonts w:ascii="Times New Roman" w:eastAsia="宋体" w:hAnsi="Times New Roman" w:cs="Times New Roman"/>
                <w:sz w:val="18"/>
              </w:rPr>
              <w:t>X</w:t>
            </w:r>
            <w:r>
              <w:rPr>
                <w:rFonts w:ascii="Times New Roman" w:eastAsia="宋体" w:hAnsi="Times New Roman" w:cs="Times New Roman"/>
                <w:sz w:val="18"/>
              </w:rPr>
              <w:t>轴惯性矩（</w:t>
            </w:r>
            <w:r>
              <w:rPr>
                <w:rFonts w:ascii="Times New Roman" w:eastAsia="宋体" w:hAnsi="Times New Roman" w:cs="Times New Roman"/>
                <w:sz w:val="18"/>
              </w:rPr>
              <w:t>I</w:t>
            </w:r>
            <w:r>
              <w:rPr>
                <w:rFonts w:ascii="Times New Roman" w:eastAsia="宋体" w:hAnsi="Times New Roman" w:cs="Times New Roman"/>
                <w:vertAlign w:val="subscript"/>
              </w:rPr>
              <w:t>x</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1043070mm</w:t>
            </w:r>
            <w:r>
              <w:rPr>
                <w:rFonts w:ascii="Times New Roman" w:eastAsia="宋体" w:hAnsi="Times New Roman" w:cs="Times New Roman"/>
                <w:vertAlign w:val="superscript"/>
              </w:rPr>
              <w:t>4</w:t>
            </w:r>
          </w:p>
        </w:tc>
        <w:tc>
          <w:tcPr>
            <w:tcW w:w="0" w:type="auto"/>
            <w:vAlign w:val="center"/>
          </w:tcPr>
          <w:p w:rsidR="009222EC" w:rsidRDefault="00EF6C74">
            <w:pPr>
              <w:jc w:val="center"/>
            </w:pPr>
            <w:r>
              <w:rPr>
                <w:rFonts w:ascii="Times New Roman" w:eastAsia="宋体" w:hAnsi="Times New Roman" w:cs="Times New Roman"/>
                <w:sz w:val="18"/>
              </w:rPr>
              <w:t>净截面面积（</w:t>
            </w:r>
            <w:r>
              <w:rPr>
                <w:rFonts w:ascii="Times New Roman" w:eastAsia="宋体" w:hAnsi="Times New Roman" w:cs="Times New Roman"/>
                <w:sz w:val="18"/>
              </w:rPr>
              <w:t>A</w:t>
            </w:r>
            <w:r>
              <w:rPr>
                <w:rFonts w:ascii="Times New Roman" w:eastAsia="宋体" w:hAnsi="Times New Roman" w:cs="Times New Roman"/>
                <w:vertAlign w:val="subscript"/>
              </w:rPr>
              <w:t>n</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925.63mm²</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绕</w:t>
            </w:r>
            <w:r>
              <w:rPr>
                <w:rFonts w:ascii="Times New Roman" w:eastAsia="宋体" w:hAnsi="Times New Roman" w:cs="Times New Roman"/>
                <w:sz w:val="18"/>
              </w:rPr>
              <w:t>Y</w:t>
            </w:r>
            <w:r>
              <w:rPr>
                <w:rFonts w:ascii="Times New Roman" w:eastAsia="宋体" w:hAnsi="Times New Roman" w:cs="Times New Roman"/>
                <w:sz w:val="18"/>
              </w:rPr>
              <w:t>轴惯性矩（</w:t>
            </w:r>
            <w:r>
              <w:rPr>
                <w:rFonts w:ascii="Times New Roman" w:eastAsia="宋体" w:hAnsi="Times New Roman" w:cs="Times New Roman"/>
                <w:sz w:val="18"/>
              </w:rPr>
              <w:t>I</w:t>
            </w:r>
            <w:r>
              <w:rPr>
                <w:rFonts w:ascii="Times New Roman" w:eastAsia="宋体" w:hAnsi="Times New Roman" w:cs="Times New Roman"/>
                <w:vertAlign w:val="subscript"/>
              </w:rPr>
              <w:t>y</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292280mm</w:t>
            </w:r>
            <w:r>
              <w:rPr>
                <w:rFonts w:ascii="Times New Roman" w:eastAsia="宋体" w:hAnsi="Times New Roman" w:cs="Times New Roman"/>
                <w:vertAlign w:val="superscript"/>
              </w:rPr>
              <w:t>4</w:t>
            </w:r>
          </w:p>
        </w:tc>
        <w:tc>
          <w:tcPr>
            <w:tcW w:w="0" w:type="auto"/>
            <w:vAlign w:val="center"/>
          </w:tcPr>
          <w:p w:rsidR="009222EC" w:rsidRDefault="00EF6C74">
            <w:pPr>
              <w:jc w:val="center"/>
            </w:pPr>
            <w:r>
              <w:rPr>
                <w:rFonts w:ascii="Times New Roman" w:eastAsia="宋体" w:hAnsi="Times New Roman" w:cs="Times New Roman"/>
                <w:sz w:val="18"/>
              </w:rPr>
              <w:t>绕</w:t>
            </w:r>
            <w:r>
              <w:rPr>
                <w:rFonts w:ascii="Times New Roman" w:eastAsia="宋体" w:hAnsi="Times New Roman" w:cs="Times New Roman"/>
                <w:sz w:val="18"/>
              </w:rPr>
              <w:t>X</w:t>
            </w:r>
            <w:r>
              <w:rPr>
                <w:rFonts w:ascii="Times New Roman" w:eastAsia="宋体" w:hAnsi="Times New Roman" w:cs="Times New Roman"/>
                <w:sz w:val="18"/>
              </w:rPr>
              <w:t>轴面积矩（</w:t>
            </w:r>
            <w:r>
              <w:rPr>
                <w:rFonts w:ascii="Times New Roman" w:eastAsia="宋体" w:hAnsi="Times New Roman" w:cs="Times New Roman"/>
                <w:sz w:val="18"/>
              </w:rPr>
              <w:t>S</w:t>
            </w:r>
            <w:r>
              <w:rPr>
                <w:rFonts w:ascii="Times New Roman" w:eastAsia="宋体" w:hAnsi="Times New Roman" w:cs="Times New Roman"/>
                <w:vertAlign w:val="subscript"/>
              </w:rPr>
              <w:t>x</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14107mm</w:t>
            </w:r>
            <w:r>
              <w:rPr>
                <w:rFonts w:ascii="Times New Roman" w:eastAsia="宋体" w:hAnsi="Times New Roman" w:cs="Times New Roman"/>
                <w:vertAlign w:val="superscript"/>
              </w:rPr>
              <w:t>3</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绕</w:t>
            </w:r>
            <w:r>
              <w:rPr>
                <w:rFonts w:ascii="Times New Roman" w:eastAsia="宋体" w:hAnsi="Times New Roman" w:cs="Times New Roman"/>
                <w:sz w:val="18"/>
              </w:rPr>
              <w:t>X</w:t>
            </w:r>
            <w:r>
              <w:rPr>
                <w:rFonts w:ascii="Times New Roman" w:eastAsia="宋体" w:hAnsi="Times New Roman" w:cs="Times New Roman"/>
                <w:sz w:val="18"/>
              </w:rPr>
              <w:t>轴净截面抵抗矩（</w:t>
            </w:r>
            <w:r>
              <w:rPr>
                <w:rFonts w:ascii="Times New Roman" w:eastAsia="宋体" w:hAnsi="Times New Roman" w:cs="Times New Roman"/>
                <w:sz w:val="18"/>
              </w:rPr>
              <w:t>W</w:t>
            </w:r>
            <w:r>
              <w:rPr>
                <w:rFonts w:ascii="Times New Roman" w:eastAsia="宋体" w:hAnsi="Times New Roman" w:cs="Times New Roman"/>
                <w:vertAlign w:val="subscript"/>
              </w:rPr>
              <w:t>nx1</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23622mm</w:t>
            </w:r>
            <w:r>
              <w:rPr>
                <w:rFonts w:ascii="Times New Roman" w:eastAsia="宋体" w:hAnsi="Times New Roman" w:cs="Times New Roman"/>
                <w:vertAlign w:val="superscript"/>
              </w:rPr>
              <w:t>3</w:t>
            </w:r>
          </w:p>
        </w:tc>
        <w:tc>
          <w:tcPr>
            <w:tcW w:w="0" w:type="auto"/>
            <w:vAlign w:val="center"/>
          </w:tcPr>
          <w:p w:rsidR="009222EC" w:rsidRDefault="00EF6C74">
            <w:pPr>
              <w:jc w:val="center"/>
            </w:pPr>
            <w:r>
              <w:rPr>
                <w:rFonts w:ascii="Times New Roman" w:eastAsia="宋体" w:hAnsi="Times New Roman" w:cs="Times New Roman"/>
                <w:sz w:val="18"/>
              </w:rPr>
              <w:t>绕</w:t>
            </w:r>
            <w:r>
              <w:rPr>
                <w:rFonts w:ascii="Times New Roman" w:eastAsia="宋体" w:hAnsi="Times New Roman" w:cs="Times New Roman"/>
                <w:sz w:val="18"/>
              </w:rPr>
              <w:t>Y</w:t>
            </w:r>
            <w:r>
              <w:rPr>
                <w:rFonts w:ascii="Times New Roman" w:eastAsia="宋体" w:hAnsi="Times New Roman" w:cs="Times New Roman"/>
                <w:sz w:val="18"/>
              </w:rPr>
              <w:t>轴面积矩（</w:t>
            </w:r>
            <w:r>
              <w:rPr>
                <w:rFonts w:ascii="Times New Roman" w:eastAsia="宋体" w:hAnsi="Times New Roman" w:cs="Times New Roman"/>
                <w:sz w:val="18"/>
              </w:rPr>
              <w:t>S</w:t>
            </w:r>
            <w:r>
              <w:rPr>
                <w:rFonts w:ascii="Times New Roman" w:eastAsia="宋体" w:hAnsi="Times New Roman" w:cs="Times New Roman"/>
                <w:vertAlign w:val="subscript"/>
              </w:rPr>
              <w:t>y</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6346mm</w:t>
            </w:r>
            <w:r>
              <w:rPr>
                <w:rFonts w:ascii="Times New Roman" w:eastAsia="宋体" w:hAnsi="Times New Roman" w:cs="Times New Roman"/>
                <w:vertAlign w:val="superscript"/>
              </w:rPr>
              <w:t>3</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绕</w:t>
            </w:r>
            <w:r>
              <w:rPr>
                <w:rFonts w:ascii="Times New Roman" w:eastAsia="宋体" w:hAnsi="Times New Roman" w:cs="Times New Roman"/>
                <w:sz w:val="18"/>
              </w:rPr>
              <w:t>X</w:t>
            </w:r>
            <w:r>
              <w:rPr>
                <w:rFonts w:ascii="Times New Roman" w:eastAsia="宋体" w:hAnsi="Times New Roman" w:cs="Times New Roman"/>
                <w:sz w:val="18"/>
              </w:rPr>
              <w:t>轴净截面抵抗矩（</w:t>
            </w:r>
            <w:r>
              <w:rPr>
                <w:rFonts w:ascii="Times New Roman" w:eastAsia="宋体" w:hAnsi="Times New Roman" w:cs="Times New Roman"/>
                <w:sz w:val="18"/>
              </w:rPr>
              <w:t>W</w:t>
            </w:r>
            <w:r>
              <w:rPr>
                <w:rFonts w:ascii="Times New Roman" w:eastAsia="宋体" w:hAnsi="Times New Roman" w:cs="Times New Roman"/>
                <w:vertAlign w:val="subscript"/>
              </w:rPr>
              <w:t>nx2</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14934mm</w:t>
            </w:r>
            <w:r>
              <w:rPr>
                <w:rFonts w:ascii="Times New Roman" w:eastAsia="宋体" w:hAnsi="Times New Roman" w:cs="Times New Roman"/>
                <w:vertAlign w:val="superscript"/>
              </w:rPr>
              <w:t>3</w:t>
            </w:r>
          </w:p>
        </w:tc>
        <w:tc>
          <w:tcPr>
            <w:tcW w:w="0" w:type="auto"/>
            <w:vAlign w:val="center"/>
          </w:tcPr>
          <w:p w:rsidR="009222EC" w:rsidRDefault="00EF6C74">
            <w:pPr>
              <w:jc w:val="center"/>
            </w:pPr>
            <w:r>
              <w:rPr>
                <w:rFonts w:ascii="Times New Roman" w:eastAsia="宋体" w:hAnsi="Times New Roman" w:cs="Times New Roman"/>
                <w:sz w:val="18"/>
              </w:rPr>
              <w:t>垂直于</w:t>
            </w:r>
            <w:r>
              <w:rPr>
                <w:rFonts w:ascii="Times New Roman" w:eastAsia="宋体" w:hAnsi="Times New Roman" w:cs="Times New Roman"/>
                <w:sz w:val="18"/>
              </w:rPr>
              <w:t>X</w:t>
            </w:r>
            <w:r>
              <w:rPr>
                <w:rFonts w:ascii="Times New Roman" w:eastAsia="宋体" w:hAnsi="Times New Roman" w:cs="Times New Roman"/>
                <w:sz w:val="18"/>
              </w:rPr>
              <w:t>轴腹板截面总宽度（</w:t>
            </w:r>
            <w:r>
              <w:rPr>
                <w:rFonts w:ascii="Times New Roman" w:eastAsia="宋体" w:hAnsi="Times New Roman" w:cs="Times New Roman"/>
                <w:sz w:val="18"/>
              </w:rPr>
              <w:t>t</w:t>
            </w:r>
            <w:r>
              <w:rPr>
                <w:rFonts w:ascii="Times New Roman" w:eastAsia="宋体" w:hAnsi="Times New Roman" w:cs="Times New Roman"/>
                <w:vertAlign w:val="subscript"/>
              </w:rPr>
              <w:t>x</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6mm</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绕</w:t>
            </w:r>
            <w:r>
              <w:rPr>
                <w:rFonts w:ascii="Times New Roman" w:eastAsia="宋体" w:hAnsi="Times New Roman" w:cs="Times New Roman"/>
                <w:sz w:val="18"/>
              </w:rPr>
              <w:t>Y</w:t>
            </w:r>
            <w:r>
              <w:rPr>
                <w:rFonts w:ascii="Times New Roman" w:eastAsia="宋体" w:hAnsi="Times New Roman" w:cs="Times New Roman"/>
                <w:sz w:val="18"/>
              </w:rPr>
              <w:t>轴净截面抵抗矩（</w:t>
            </w:r>
            <w:r>
              <w:rPr>
                <w:rFonts w:ascii="Times New Roman" w:eastAsia="宋体" w:hAnsi="Times New Roman" w:cs="Times New Roman"/>
                <w:sz w:val="18"/>
              </w:rPr>
              <w:t>W</w:t>
            </w:r>
            <w:r>
              <w:rPr>
                <w:rFonts w:ascii="Times New Roman" w:eastAsia="宋体" w:hAnsi="Times New Roman" w:cs="Times New Roman"/>
                <w:vertAlign w:val="subscript"/>
              </w:rPr>
              <w:t>ny1</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14752mm</w:t>
            </w:r>
            <w:r>
              <w:rPr>
                <w:rFonts w:ascii="Times New Roman" w:eastAsia="宋体" w:hAnsi="Times New Roman" w:cs="Times New Roman"/>
                <w:vertAlign w:val="superscript"/>
              </w:rPr>
              <w:t>3</w:t>
            </w:r>
          </w:p>
        </w:tc>
        <w:tc>
          <w:tcPr>
            <w:tcW w:w="0" w:type="auto"/>
            <w:vAlign w:val="center"/>
          </w:tcPr>
          <w:p w:rsidR="009222EC" w:rsidRDefault="00EF6C74">
            <w:pPr>
              <w:jc w:val="center"/>
            </w:pPr>
            <w:r>
              <w:rPr>
                <w:rFonts w:ascii="Times New Roman" w:eastAsia="宋体" w:hAnsi="Times New Roman" w:cs="Times New Roman"/>
                <w:sz w:val="18"/>
              </w:rPr>
              <w:t>垂直于</w:t>
            </w:r>
            <w:r>
              <w:rPr>
                <w:rFonts w:ascii="Times New Roman" w:eastAsia="宋体" w:hAnsi="Times New Roman" w:cs="Times New Roman"/>
                <w:sz w:val="18"/>
              </w:rPr>
              <w:t>Y</w:t>
            </w:r>
            <w:r>
              <w:rPr>
                <w:rFonts w:ascii="Times New Roman" w:eastAsia="宋体" w:hAnsi="Times New Roman" w:cs="Times New Roman"/>
                <w:sz w:val="18"/>
              </w:rPr>
              <w:t>轴腹板截面总宽度（</w:t>
            </w:r>
            <w:r>
              <w:rPr>
                <w:rFonts w:ascii="Times New Roman" w:eastAsia="宋体" w:hAnsi="Times New Roman" w:cs="Times New Roman"/>
                <w:sz w:val="18"/>
              </w:rPr>
              <w:t>t</w:t>
            </w:r>
            <w:r>
              <w:rPr>
                <w:rFonts w:ascii="Times New Roman" w:eastAsia="宋体" w:hAnsi="Times New Roman" w:cs="Times New Roman"/>
                <w:vertAlign w:val="subscript"/>
              </w:rPr>
              <w:t>y</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6mm</w:t>
            </w:r>
          </w:p>
        </w:tc>
      </w:tr>
      <w:tr w:rsidR="009222EC">
        <w:tblPrEx>
          <w:tblCellMar>
            <w:top w:w="0" w:type="dxa"/>
            <w:bottom w:w="0" w:type="dxa"/>
          </w:tblCellMar>
        </w:tblPrEx>
        <w:trPr>
          <w:trHeight w:val="440"/>
        </w:trPr>
        <w:tc>
          <w:tcPr>
            <w:tcW w:w="0" w:type="auto"/>
            <w:vAlign w:val="center"/>
          </w:tcPr>
          <w:p w:rsidR="009222EC" w:rsidRDefault="00EF6C74">
            <w:pPr>
              <w:jc w:val="center"/>
            </w:pPr>
            <w:r>
              <w:rPr>
                <w:rFonts w:ascii="Times New Roman" w:eastAsia="宋体" w:hAnsi="Times New Roman" w:cs="Times New Roman"/>
                <w:sz w:val="18"/>
              </w:rPr>
              <w:t>绕</w:t>
            </w:r>
            <w:r>
              <w:rPr>
                <w:rFonts w:ascii="Times New Roman" w:eastAsia="宋体" w:hAnsi="Times New Roman" w:cs="Times New Roman"/>
                <w:sz w:val="18"/>
              </w:rPr>
              <w:t>Y</w:t>
            </w:r>
            <w:r>
              <w:rPr>
                <w:rFonts w:ascii="Times New Roman" w:eastAsia="宋体" w:hAnsi="Times New Roman" w:cs="Times New Roman"/>
                <w:sz w:val="18"/>
              </w:rPr>
              <w:t>轴净截面抵抗矩（</w:t>
            </w:r>
            <w:r>
              <w:rPr>
                <w:rFonts w:ascii="Times New Roman" w:eastAsia="宋体" w:hAnsi="Times New Roman" w:cs="Times New Roman"/>
                <w:sz w:val="18"/>
              </w:rPr>
              <w:t>W</w:t>
            </w:r>
            <w:r>
              <w:rPr>
                <w:rFonts w:ascii="Times New Roman" w:eastAsia="宋体" w:hAnsi="Times New Roman" w:cs="Times New Roman"/>
                <w:vertAlign w:val="subscript"/>
              </w:rPr>
              <w:t>ny2</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6468mm</w:t>
            </w:r>
            <w:r>
              <w:rPr>
                <w:rFonts w:ascii="Times New Roman" w:eastAsia="宋体" w:hAnsi="Times New Roman" w:cs="Times New Roman"/>
                <w:vertAlign w:val="superscript"/>
              </w:rPr>
              <w:t>3</w:t>
            </w:r>
          </w:p>
        </w:tc>
        <w:tc>
          <w:tcPr>
            <w:tcW w:w="0" w:type="auto"/>
            <w:vAlign w:val="center"/>
          </w:tcPr>
          <w:p w:rsidR="009222EC" w:rsidRDefault="00EF6C74">
            <w:pPr>
              <w:jc w:val="center"/>
            </w:pPr>
            <w:r>
              <w:rPr>
                <w:rFonts w:ascii="Times New Roman" w:eastAsia="宋体" w:hAnsi="Times New Roman" w:cs="Times New Roman"/>
                <w:sz w:val="18"/>
              </w:rPr>
              <w:t>型材线密度（</w:t>
            </w:r>
            <w:r>
              <w:rPr>
                <w:rFonts w:ascii="Times New Roman" w:eastAsia="宋体" w:hAnsi="Times New Roman" w:cs="Times New Roman"/>
                <w:sz w:val="18"/>
              </w:rPr>
              <w:t>γ</w:t>
            </w:r>
            <w:r>
              <w:rPr>
                <w:rFonts w:ascii="Times New Roman" w:eastAsia="宋体" w:hAnsi="Times New Roman" w:cs="Times New Roman"/>
                <w:vertAlign w:val="subscript"/>
              </w:rPr>
              <w:t>g</w:t>
            </w:r>
            <w:r>
              <w:rPr>
                <w:rFonts w:ascii="Times New Roman" w:eastAsia="宋体" w:hAnsi="Times New Roman" w:cs="Times New Roman"/>
                <w:sz w:val="18"/>
              </w:rPr>
              <w:t>）</w:t>
            </w:r>
          </w:p>
        </w:tc>
        <w:tc>
          <w:tcPr>
            <w:tcW w:w="0" w:type="auto"/>
            <w:vAlign w:val="center"/>
          </w:tcPr>
          <w:p w:rsidR="009222EC" w:rsidRDefault="00EF6C74">
            <w:pPr>
              <w:jc w:val="center"/>
            </w:pPr>
            <w:r>
              <w:rPr>
                <w:rFonts w:ascii="Times New Roman" w:eastAsia="宋体" w:hAnsi="Times New Roman" w:cs="Times New Roman"/>
                <w:sz w:val="18"/>
              </w:rPr>
              <w:t>0.025918N/mm</w:t>
            </w:r>
          </w:p>
        </w:tc>
      </w:tr>
    </w:tbl>
    <w:p w:rsidR="009222EC" w:rsidRDefault="009222EC">
      <w:pPr>
        <w:spacing w:line="360" w:lineRule="auto"/>
      </w:pPr>
    </w:p>
    <w:p w:rsidR="009222EC" w:rsidRDefault="00EF6C74">
      <w:pPr>
        <w:pStyle w:val="3"/>
        <w:topLinePunct/>
        <w:spacing w:line="325" w:lineRule="auto"/>
      </w:pPr>
      <w:bookmarkStart w:id="57" w:name="_Toc74231855"/>
      <w:r>
        <w:t>横梁的截面校核</w:t>
      </w:r>
      <w:bookmarkEnd w:id="57"/>
    </w:p>
    <w:p w:rsidR="009222EC" w:rsidRDefault="00EF6C74">
      <w:pPr>
        <w:pStyle w:val="4"/>
        <w:topLinePunct/>
        <w:spacing w:line="325" w:lineRule="auto"/>
      </w:pPr>
      <w:bookmarkStart w:id="58" w:name="_Toc19821241"/>
      <w:r>
        <w:t>横梁的抗弯强度校核</w:t>
      </w:r>
      <w:bookmarkEnd w:id="58"/>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按《玻璃幕墙工程技术规范》规定，横梁截面受弯承载力应符合下式要求：</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\f(M\s\do3(</w:instrText>
      </w:r>
      <w:r>
        <w:rPr>
          <w:rFonts w:ascii="Times New Roman" w:hAnsi="Times New Roman" w:cs="Times New Roman"/>
          <w:i/>
          <w:vertAlign w:val="subscript"/>
        </w:rPr>
        <w:instrText>x</w:instrText>
      </w:r>
      <w:r>
        <w:rPr>
          <w:rFonts w:ascii="Times New Roman" w:hAnsi="Times New Roman" w:cs="Times New Roman"/>
          <w:i/>
        </w:rPr>
        <w:instrText>),γ W\s\do3(</w:instrText>
      </w:r>
      <w:r>
        <w:rPr>
          <w:rFonts w:ascii="Times New Roman" w:hAnsi="Times New Roman" w:cs="Times New Roman"/>
          <w:i/>
          <w:vertAlign w:val="subscript"/>
        </w:rPr>
        <w:instrText>nx</w:instrText>
      </w:r>
      <w:r>
        <w:rPr>
          <w:rFonts w:ascii="Times New Roman" w:hAnsi="Times New Roman" w:cs="Times New Roman"/>
          <w:i/>
        </w:rPr>
        <w:instrText>)) + \f(M\s\do3(</w:instrText>
      </w:r>
      <w:r>
        <w:rPr>
          <w:rFonts w:ascii="Times New Roman" w:hAnsi="Times New Roman" w:cs="Times New Roman"/>
          <w:i/>
          <w:vertAlign w:val="subscript"/>
        </w:rPr>
        <w:instrText>y</w:instrText>
      </w:r>
      <w:r>
        <w:rPr>
          <w:rFonts w:ascii="Times New Roman" w:hAnsi="Times New Roman" w:cs="Times New Roman"/>
          <w:i/>
        </w:rPr>
        <w:instrText>),γ W\s\do3(</w:instrText>
      </w:r>
      <w:r>
        <w:rPr>
          <w:rFonts w:ascii="Times New Roman" w:hAnsi="Times New Roman" w:cs="Times New Roman"/>
          <w:i/>
          <w:vertAlign w:val="subscript"/>
        </w:rPr>
        <w:instrText>ny</w:instrText>
      </w:r>
      <w:r>
        <w:rPr>
          <w:rFonts w:ascii="Times New Roman" w:hAnsi="Times New Roman" w:cs="Times New Roman"/>
          <w:i/>
        </w:rPr>
        <w:instrText>)) ≤ f</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JGJ102-2003</w:t>
      </w:r>
      <w:r>
        <w:rPr>
          <w:rFonts w:ascii="Times New Roman" w:eastAsia="宋体" w:hAnsi="Times New Roman" w:cs="Times New Roman"/>
        </w:rPr>
        <w:t>）</w:t>
      </w:r>
      <w:r>
        <w:rPr>
          <w:rFonts w:ascii="Times New Roman" w:eastAsia="宋体" w:hAnsi="Times New Roman" w:cs="Times New Roman"/>
        </w:rPr>
        <w:t>6.2.4</w:t>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横梁绕截面</w:t>
      </w:r>
      <w:r>
        <w:rPr>
          <w:rFonts w:ascii="Times New Roman" w:eastAsia="宋体" w:hAnsi="Times New Roman" w:cs="Times New Roman"/>
        </w:rPr>
        <w:t>x</w:t>
      </w:r>
      <w:r>
        <w:rPr>
          <w:rFonts w:ascii="Times New Roman" w:eastAsia="宋体" w:hAnsi="Times New Roman" w:cs="Times New Roman"/>
        </w:rPr>
        <w:t>轴（平行于幕墙平面方向）的弯矩设计值（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M\s\do3(</w:instrText>
      </w:r>
      <w:r>
        <w:rPr>
          <w:rFonts w:ascii="Times New Roman" w:hAnsi="Times New Roman" w:cs="Times New Roman"/>
          <w:i/>
          <w:vertAlign w:val="subscript"/>
        </w:rPr>
        <w:instrText>y</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横梁绕截面</w:t>
      </w:r>
      <w:r>
        <w:rPr>
          <w:rFonts w:ascii="Times New Roman" w:eastAsia="宋体" w:hAnsi="Times New Roman" w:cs="Times New Roman"/>
        </w:rPr>
        <w:t>y</w:t>
      </w:r>
      <w:r>
        <w:rPr>
          <w:rFonts w:ascii="Times New Roman" w:eastAsia="宋体" w:hAnsi="Times New Roman" w:cs="Times New Roman"/>
        </w:rPr>
        <w:t>轴（垂直于幕墙平面方向）的弯矩设计值（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nx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横梁截面绕截面</w:t>
      </w:r>
      <w:r>
        <w:rPr>
          <w:rFonts w:ascii="Times New Roman" w:eastAsia="宋体" w:hAnsi="Times New Roman" w:cs="Times New Roman"/>
        </w:rPr>
        <w:t>x</w:t>
      </w:r>
      <w:r>
        <w:rPr>
          <w:rFonts w:ascii="Times New Roman" w:eastAsia="宋体" w:hAnsi="Times New Roman" w:cs="Times New Roman"/>
        </w:rPr>
        <w:t>轴（幕墙平面内方向）的净截面抵抗矩（</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ny</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横梁截面绕截面</w:t>
      </w:r>
      <w:r>
        <w:rPr>
          <w:rFonts w:ascii="Times New Roman" w:eastAsia="宋体" w:hAnsi="Times New Roman" w:cs="Times New Roman"/>
        </w:rPr>
        <w:t>y</w:t>
      </w:r>
      <w:r>
        <w:rPr>
          <w:rFonts w:ascii="Times New Roman" w:eastAsia="宋体" w:hAnsi="Times New Roman" w:cs="Times New Roman"/>
        </w:rPr>
        <w:t>轴（垂直于幕墙平面方向）的净截面抵抗矩（</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γ</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塑性发展系数，取值为</w:t>
      </w:r>
      <w:r>
        <w:rPr>
          <w:rFonts w:ascii="Times New Roman" w:eastAsia="宋体" w:hAnsi="Times New Roman" w:cs="Times New Roman"/>
        </w:rPr>
        <w:t>1</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型材抗弯强度设计值，取值为</w:t>
      </w:r>
      <w:r>
        <w:rPr>
          <w:rFonts w:ascii="Times New Roman" w:eastAsia="宋体" w:hAnsi="Times New Roman" w:cs="Times New Roman"/>
        </w:rPr>
        <w:t>150N/mm²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则：</w:t>
      </w:r>
    </w:p>
    <w:p w:rsidR="009222EC" w:rsidRDefault="00EF6C74">
      <w:pPr>
        <w:spacing w:line="360" w:lineRule="auto"/>
      </w:pPr>
      <w:r>
        <w:rPr>
          <w:rFonts w:ascii="Times New Roman" w:eastAsia="宋体" w:hAnsi="Times New Roman" w:cs="Times New Roman"/>
        </w:rPr>
        <w:lastRenderedPageBreak/>
        <w:t xml:space="preserve">　　</w:t>
      </w:r>
      <w:r w:rsidR="009222EC">
        <w:fldChar w:fldCharType="begin"/>
      </w:r>
      <w:r>
        <w:rPr>
          <w:rFonts w:ascii="Times New Roman" w:hAnsi="Times New Roman" w:cs="Times New Roman"/>
          <w:i/>
        </w:rPr>
        <w:instrText>EQ \f(M\s\do3(</w:instrText>
      </w:r>
      <w:r>
        <w:rPr>
          <w:rFonts w:ascii="Times New Roman" w:hAnsi="Times New Roman" w:cs="Times New Roman"/>
          <w:i/>
          <w:vertAlign w:val="subscript"/>
        </w:rPr>
        <w:instrText>x</w:instrText>
      </w:r>
      <w:r>
        <w:rPr>
          <w:rFonts w:ascii="Times New Roman" w:hAnsi="Times New Roman" w:cs="Times New Roman"/>
          <w:i/>
        </w:rPr>
        <w:instrText>),γ W\s\do3(</w:instrText>
      </w:r>
      <w:r>
        <w:rPr>
          <w:rFonts w:ascii="Times New Roman" w:hAnsi="Times New Roman" w:cs="Times New Roman"/>
          <w:i/>
          <w:vertAlign w:val="subscript"/>
        </w:rPr>
        <w:instrText>nx</w:instrText>
      </w:r>
      <w:r>
        <w:rPr>
          <w:rFonts w:ascii="Times New Roman" w:hAnsi="Times New Roman" w:cs="Times New Roman"/>
          <w:i/>
        </w:rPr>
        <w:instrText>)) + \f(M\s\do3(</w:instrText>
      </w:r>
      <w:r>
        <w:rPr>
          <w:rFonts w:ascii="Times New Roman" w:hAnsi="Times New Roman" w:cs="Times New Roman"/>
          <w:i/>
          <w:vertAlign w:val="subscript"/>
        </w:rPr>
        <w:instrText>y</w:instrText>
      </w:r>
      <w:r>
        <w:rPr>
          <w:rFonts w:ascii="Times New Roman" w:hAnsi="Times New Roman" w:cs="Times New Roman"/>
          <w:i/>
        </w:rPr>
        <w:instrText>),γ W\s\do3(</w:instrText>
      </w:r>
      <w:r>
        <w:rPr>
          <w:rFonts w:ascii="Times New Roman" w:hAnsi="Times New Roman" w:cs="Times New Roman"/>
          <w:i/>
          <w:vertAlign w:val="subscript"/>
        </w:rPr>
        <w:instrText>ny</w:instrText>
      </w:r>
      <w:r>
        <w:rPr>
          <w:rFonts w:ascii="Times New Roman" w:hAnsi="Times New Roman" w:cs="Times New Roman"/>
          <w:i/>
        </w:rPr>
        <w:instrText>)) = \f(292892.6,1 × 14934) + \f(842313.266,1× 6468) =149.84N/mm² ≤ f=150N/mm²</w:instrText>
      </w:r>
      <w:r w:rsidR="009222EC">
        <w:fldChar w:fldCharType="end"/>
      </w:r>
    </w:p>
    <w:p w:rsidR="009222EC" w:rsidRDefault="00EF6C74">
      <w:pPr>
        <w:spacing w:line="360" w:lineRule="auto"/>
      </w:pPr>
      <w:r>
        <w:rPr>
          <w:rFonts w:ascii="Times New Roman" w:eastAsia="宋体" w:hAnsi="Times New Roman" w:cs="Times New Roman"/>
        </w:rPr>
        <w:t>横梁型材的抗弯强度</w:t>
      </w:r>
      <w:r>
        <w:rPr>
          <w:b/>
          <w:color w:val="0066CC"/>
        </w:rPr>
        <w:t>满足要求！</w:t>
      </w:r>
    </w:p>
    <w:p w:rsidR="009222EC" w:rsidRDefault="00EF6C74">
      <w:pPr>
        <w:pStyle w:val="4"/>
        <w:topLinePunct/>
        <w:spacing w:line="325" w:lineRule="auto"/>
      </w:pPr>
      <w:bookmarkStart w:id="59" w:name="_Toc19821242"/>
      <w:r>
        <w:t>横梁的抗剪强度校核</w:t>
      </w:r>
      <w:bookmarkEnd w:id="59"/>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横梁截面抗剪承载力应符合下式要求（《玻璃幕墙工程技术规范》（</w:t>
      </w:r>
      <w:r>
        <w:rPr>
          <w:rFonts w:ascii="Times New Roman" w:eastAsia="宋体" w:hAnsi="Times New Roman" w:cs="Times New Roman"/>
        </w:rPr>
        <w:t>JGJ102-2003</w:t>
      </w:r>
      <w:r>
        <w:rPr>
          <w:rFonts w:ascii="Times New Roman" w:eastAsia="宋体" w:hAnsi="Times New Roman" w:cs="Times New Roman"/>
        </w:rPr>
        <w:t>）第</w:t>
      </w:r>
      <w:r>
        <w:rPr>
          <w:rFonts w:ascii="Times New Roman" w:eastAsia="宋体" w:hAnsi="Times New Roman" w:cs="Times New Roman"/>
        </w:rPr>
        <w:t xml:space="preserve"> 6.2.5 </w:t>
      </w:r>
      <w:r>
        <w:rPr>
          <w:rFonts w:ascii="Times New Roman" w:eastAsia="宋体" w:hAnsi="Times New Roman" w:cs="Times New Roman"/>
        </w:rPr>
        <w:t>条）：</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\f(V\s\do3(</w:instrText>
      </w:r>
      <w:r>
        <w:rPr>
          <w:rFonts w:ascii="Times New Roman" w:hAnsi="Times New Roman" w:cs="Times New Roman"/>
          <w:i/>
          <w:vertAlign w:val="subscript"/>
        </w:rPr>
        <w:instrText>x</w:instrText>
      </w:r>
      <w:r>
        <w:rPr>
          <w:rFonts w:ascii="Times New Roman" w:hAnsi="Times New Roman" w:cs="Times New Roman"/>
          <w:i/>
        </w:rPr>
        <w:instrText>)·S\s\do3(</w:instrText>
      </w:r>
      <w:r>
        <w:rPr>
          <w:rFonts w:ascii="Times New Roman" w:hAnsi="Times New Roman" w:cs="Times New Roman"/>
          <w:i/>
          <w:vertAlign w:val="subscript"/>
        </w:rPr>
        <w:instrText>y</w:instrText>
      </w:r>
      <w:r>
        <w:rPr>
          <w:rFonts w:ascii="Times New Roman" w:hAnsi="Times New Roman" w:cs="Times New Roman"/>
          <w:i/>
        </w:rPr>
        <w:instrText>),I\s\do3(</w:instrText>
      </w:r>
      <w:r>
        <w:rPr>
          <w:rFonts w:ascii="Times New Roman" w:hAnsi="Times New Roman" w:cs="Times New Roman"/>
          <w:i/>
          <w:vertAlign w:val="subscript"/>
        </w:rPr>
        <w:instrText>y</w:instrText>
      </w:r>
      <w:r>
        <w:rPr>
          <w:rFonts w:ascii="Times New Roman" w:hAnsi="Times New Roman" w:cs="Times New Roman"/>
          <w:i/>
        </w:rPr>
        <w:instrText>)·t\s\do3(</w:instrText>
      </w:r>
      <w:r>
        <w:rPr>
          <w:rFonts w:ascii="Times New Roman" w:hAnsi="Times New Roman" w:cs="Times New Roman"/>
          <w:i/>
          <w:vertAlign w:val="subscript"/>
        </w:rPr>
        <w:instrText>y</w:instrText>
      </w:r>
      <w:r>
        <w:rPr>
          <w:rFonts w:ascii="Times New Roman" w:hAnsi="Times New Roman" w:cs="Times New Roman"/>
          <w:i/>
        </w:rPr>
        <w:instrText>)) ≤ τ</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 xml:space="preserve">　</w:t>
      </w:r>
      <w:r w:rsidR="009222EC">
        <w:fldChar w:fldCharType="begin"/>
      </w:r>
      <w:r>
        <w:rPr>
          <w:rFonts w:ascii="Times New Roman" w:hAnsi="Times New Roman" w:cs="Times New Roman"/>
          <w:i/>
        </w:rPr>
        <w:instrText>EQ  \f(V\s\do3(</w:instrText>
      </w:r>
      <w:r>
        <w:rPr>
          <w:rFonts w:ascii="Times New Roman" w:hAnsi="Times New Roman" w:cs="Times New Roman"/>
          <w:i/>
          <w:vertAlign w:val="subscript"/>
        </w:rPr>
        <w:instrText>y</w:instrText>
      </w:r>
      <w:r>
        <w:rPr>
          <w:rFonts w:ascii="Times New Roman" w:hAnsi="Times New Roman" w:cs="Times New Roman"/>
          <w:i/>
        </w:rPr>
        <w:instrText>)·S\s\do3(</w:instrText>
      </w:r>
      <w:r>
        <w:rPr>
          <w:rFonts w:ascii="Times New Roman" w:hAnsi="Times New Roman" w:cs="Times New Roman"/>
          <w:i/>
          <w:vertAlign w:val="subscript"/>
        </w:rPr>
        <w:instrText>x</w:instrText>
      </w:r>
      <w:r>
        <w:rPr>
          <w:rFonts w:ascii="Times New Roman" w:hAnsi="Times New Roman" w:cs="Times New Roman"/>
          <w:i/>
        </w:rPr>
        <w:instrText>),I\s\do3(</w:instrText>
      </w:r>
      <w:r>
        <w:rPr>
          <w:rFonts w:ascii="Times New Roman" w:hAnsi="Times New Roman" w:cs="Times New Roman"/>
          <w:i/>
          <w:vertAlign w:val="subscript"/>
        </w:rPr>
        <w:instrText>x</w:instrText>
      </w:r>
      <w:r>
        <w:rPr>
          <w:rFonts w:ascii="Times New Roman" w:hAnsi="Times New Roman" w:cs="Times New Roman"/>
          <w:i/>
        </w:rPr>
        <w:instrText>)·t\s\do3(</w:instrText>
      </w:r>
      <w:r>
        <w:rPr>
          <w:rFonts w:ascii="Times New Roman" w:hAnsi="Times New Roman" w:cs="Times New Roman"/>
          <w:i/>
          <w:vertAlign w:val="subscript"/>
        </w:rPr>
        <w:instrText>x</w:instrText>
      </w:r>
      <w:r>
        <w:rPr>
          <w:rFonts w:ascii="Times New Roman" w:hAnsi="Times New Roman" w:cs="Times New Roman"/>
          <w:i/>
        </w:rPr>
        <w:instrText>)) ≤ τ</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横梁水平方向（</w:t>
      </w:r>
      <w:r>
        <w:rPr>
          <w:rFonts w:ascii="Times New Roman" w:eastAsia="宋体" w:hAnsi="Times New Roman" w:cs="Times New Roman"/>
        </w:rPr>
        <w:t>x</w:t>
      </w:r>
      <w:r>
        <w:rPr>
          <w:rFonts w:ascii="Times New Roman" w:eastAsia="宋体" w:hAnsi="Times New Roman" w:cs="Times New Roman"/>
        </w:rPr>
        <w:t>轴）的剪力设计值（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y</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横梁竖直方向（</w:t>
      </w:r>
      <w:r>
        <w:rPr>
          <w:rFonts w:ascii="Times New Roman" w:eastAsia="宋体" w:hAnsi="Times New Roman" w:cs="Times New Roman"/>
        </w:rPr>
        <w:t>y</w:t>
      </w:r>
      <w:r>
        <w:rPr>
          <w:rFonts w:ascii="Times New Roman" w:eastAsia="宋体" w:hAnsi="Times New Roman" w:cs="Times New Roman"/>
        </w:rPr>
        <w:t>轴）的剪力设计值（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S\s\do3(</w:instrText>
      </w:r>
      <w:r>
        <w:rPr>
          <w:rFonts w:ascii="Times New Roman" w:hAnsi="Times New Roman" w:cs="Times New Roman"/>
          <w:i/>
          <w:vertAlign w:val="subscript"/>
        </w:rPr>
        <w:instrText>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横梁截面绕</w:t>
      </w:r>
      <w:r>
        <w:rPr>
          <w:rFonts w:ascii="Times New Roman" w:eastAsia="宋体" w:hAnsi="Times New Roman" w:cs="Times New Roman"/>
        </w:rPr>
        <w:t>x</w:t>
      </w:r>
      <w:r>
        <w:rPr>
          <w:rFonts w:ascii="Times New Roman" w:eastAsia="宋体" w:hAnsi="Times New Roman" w:cs="Times New Roman"/>
        </w:rPr>
        <w:t>轴的毛截面面积矩（</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S\s\do3(</w:instrText>
      </w:r>
      <w:r>
        <w:rPr>
          <w:rFonts w:ascii="Times New Roman" w:hAnsi="Times New Roman" w:cs="Times New Roman"/>
          <w:i/>
          <w:vertAlign w:val="subscript"/>
        </w:rPr>
        <w:instrText>y</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横梁截面绕</w:t>
      </w:r>
      <w:r>
        <w:rPr>
          <w:rFonts w:ascii="Times New Roman" w:eastAsia="宋体" w:hAnsi="Times New Roman" w:cs="Times New Roman"/>
        </w:rPr>
        <w:t>y</w:t>
      </w:r>
      <w:r>
        <w:rPr>
          <w:rFonts w:ascii="Times New Roman" w:eastAsia="宋体" w:hAnsi="Times New Roman" w:cs="Times New Roman"/>
        </w:rPr>
        <w:t>轴的毛截面面积矩（</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I\s\do3(</w:instrText>
      </w:r>
      <w:r>
        <w:rPr>
          <w:rFonts w:ascii="Times New Roman" w:hAnsi="Times New Roman" w:cs="Times New Roman"/>
          <w:i/>
          <w:vertAlign w:val="subscript"/>
        </w:rPr>
        <w:instrText>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横梁截面绕</w:t>
      </w:r>
      <w:r>
        <w:rPr>
          <w:rFonts w:ascii="Times New Roman" w:eastAsia="宋体" w:hAnsi="Times New Roman" w:cs="Times New Roman"/>
        </w:rPr>
        <w:t>x</w:t>
      </w:r>
      <w:r>
        <w:rPr>
          <w:rFonts w:ascii="Times New Roman" w:eastAsia="宋体" w:hAnsi="Times New Roman" w:cs="Times New Roman"/>
        </w:rPr>
        <w:t>轴的毛截面惯性矩（</w:t>
      </w:r>
      <w:r>
        <w:rPr>
          <w:rFonts w:ascii="Times New Roman" w:eastAsia="宋体" w:hAnsi="Times New Roman" w:cs="Times New Roman"/>
        </w:rPr>
        <w:t>mm</w:t>
      </w:r>
      <w:r>
        <w:rPr>
          <w:rFonts w:ascii="Times New Roman" w:eastAsia="宋体" w:hAnsi="Times New Roman" w:cs="Times New Roman"/>
          <w:vertAlign w:val="superscript"/>
        </w:rPr>
        <w:t>4</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I\s\do3(</w:instrText>
      </w:r>
      <w:r>
        <w:rPr>
          <w:rFonts w:ascii="Times New Roman" w:hAnsi="Times New Roman" w:cs="Times New Roman"/>
          <w:i/>
          <w:vertAlign w:val="subscript"/>
        </w:rPr>
        <w:instrText>y</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横梁截面绕</w:t>
      </w:r>
      <w:r>
        <w:rPr>
          <w:rFonts w:ascii="Times New Roman" w:eastAsia="宋体" w:hAnsi="Times New Roman" w:cs="Times New Roman"/>
        </w:rPr>
        <w:t>y</w:t>
      </w:r>
      <w:r>
        <w:rPr>
          <w:rFonts w:ascii="Times New Roman" w:eastAsia="宋体" w:hAnsi="Times New Roman" w:cs="Times New Roman"/>
        </w:rPr>
        <w:t>轴的毛截面惯性矩（</w:t>
      </w:r>
      <w:r>
        <w:rPr>
          <w:rFonts w:ascii="Times New Roman" w:eastAsia="宋体" w:hAnsi="Times New Roman" w:cs="Times New Roman"/>
        </w:rPr>
        <w:t>mm</w:t>
      </w:r>
      <w:r>
        <w:rPr>
          <w:rFonts w:ascii="Times New Roman" w:eastAsia="宋体" w:hAnsi="Times New Roman" w:cs="Times New Roman"/>
          <w:vertAlign w:val="superscript"/>
        </w:rPr>
        <w:t>4</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t\s\do3(</w:instrText>
      </w:r>
      <w:r>
        <w:rPr>
          <w:rFonts w:ascii="Times New Roman" w:hAnsi="Times New Roman" w:cs="Times New Roman"/>
          <w:i/>
          <w:vertAlign w:val="subscript"/>
        </w:rPr>
        <w:instrText>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横梁截面垂直于</w:t>
      </w:r>
      <w:r>
        <w:rPr>
          <w:rFonts w:ascii="Times New Roman" w:eastAsia="宋体" w:hAnsi="Times New Roman" w:cs="Times New Roman"/>
        </w:rPr>
        <w:t>x</w:t>
      </w:r>
      <w:r>
        <w:rPr>
          <w:rFonts w:ascii="Times New Roman" w:eastAsia="宋体" w:hAnsi="Times New Roman" w:cs="Times New Roman"/>
        </w:rPr>
        <w:t>轴腹板的截面总宽度（</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t\s\do3(</w:instrText>
      </w:r>
      <w:r>
        <w:rPr>
          <w:rFonts w:ascii="Times New Roman" w:hAnsi="Times New Roman" w:cs="Times New Roman"/>
          <w:i/>
          <w:vertAlign w:val="subscript"/>
        </w:rPr>
        <w:instrText>y</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横梁截面垂直于</w:t>
      </w:r>
      <w:r>
        <w:rPr>
          <w:rFonts w:ascii="Times New Roman" w:eastAsia="宋体" w:hAnsi="Times New Roman" w:cs="Times New Roman"/>
        </w:rPr>
        <w:t>y</w:t>
      </w:r>
      <w:r>
        <w:rPr>
          <w:rFonts w:ascii="Times New Roman" w:eastAsia="宋体" w:hAnsi="Times New Roman" w:cs="Times New Roman"/>
        </w:rPr>
        <w:t>轴腹板的截面总宽度（</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τ</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型材抗剪强度设计值，取值为</w:t>
      </w:r>
      <w:r>
        <w:rPr>
          <w:rFonts w:ascii="Times New Roman" w:eastAsia="宋体" w:hAnsi="Times New Roman" w:cs="Times New Roman"/>
        </w:rPr>
        <w:t>85N/mm²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则：</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\f(V\s\do3(</w:instrText>
      </w:r>
      <w:r>
        <w:rPr>
          <w:rFonts w:ascii="Times New Roman" w:hAnsi="Times New Roman" w:cs="Times New Roman"/>
          <w:i/>
          <w:vertAlign w:val="subscript"/>
        </w:rPr>
        <w:instrText>x</w:instrText>
      </w:r>
      <w:r>
        <w:rPr>
          <w:rFonts w:ascii="Times New Roman" w:hAnsi="Times New Roman" w:cs="Times New Roman"/>
          <w:i/>
        </w:rPr>
        <w:instrText>)·S\s\do3(</w:instrText>
      </w:r>
      <w:r>
        <w:rPr>
          <w:rFonts w:ascii="Times New Roman" w:hAnsi="Times New Roman" w:cs="Times New Roman"/>
          <w:i/>
          <w:vertAlign w:val="subscript"/>
        </w:rPr>
        <w:instrText>y</w:instrText>
      </w:r>
      <w:r>
        <w:rPr>
          <w:rFonts w:ascii="Times New Roman" w:hAnsi="Times New Roman" w:cs="Times New Roman"/>
          <w:i/>
        </w:rPr>
        <w:instrText>),I\s\do3(</w:instrText>
      </w:r>
      <w:r>
        <w:rPr>
          <w:rFonts w:ascii="Times New Roman" w:hAnsi="Times New Roman" w:cs="Times New Roman"/>
          <w:i/>
          <w:vertAlign w:val="subscript"/>
        </w:rPr>
        <w:instrText>y</w:instrText>
      </w:r>
      <w:r>
        <w:rPr>
          <w:rFonts w:ascii="Times New Roman" w:hAnsi="Times New Roman" w:cs="Times New Roman"/>
          <w:i/>
        </w:rPr>
        <w:instrText>)·t\s\do3(</w:instrText>
      </w:r>
      <w:r>
        <w:rPr>
          <w:rFonts w:ascii="Times New Roman" w:hAnsi="Times New Roman" w:cs="Times New Roman"/>
          <w:i/>
          <w:vertAlign w:val="subscript"/>
        </w:rPr>
        <w:instrText>y</w:instrText>
      </w:r>
      <w:r>
        <w:rPr>
          <w:rFonts w:ascii="Times New Roman" w:hAnsi="Times New Roman" w:cs="Times New Roman"/>
          <w:i/>
        </w:rPr>
        <w:instrText>)) = \f(1640.87 × 6346,292280 × 6) =5.938N/mm² ≤ τ=85N/mm²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横梁型材水平方向的抗剪强度</w:t>
      </w:r>
      <w:r>
        <w:rPr>
          <w:b/>
          <w:color w:val="0066CC"/>
        </w:rPr>
        <w:t>满足要求！</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\f(V\s\do3(</w:instrText>
      </w:r>
      <w:r>
        <w:rPr>
          <w:rFonts w:ascii="Times New Roman" w:hAnsi="Times New Roman" w:cs="Times New Roman"/>
          <w:i/>
          <w:vertAlign w:val="subscript"/>
        </w:rPr>
        <w:instrText>y</w:instrText>
      </w:r>
      <w:r>
        <w:rPr>
          <w:rFonts w:ascii="Times New Roman" w:hAnsi="Times New Roman" w:cs="Times New Roman"/>
          <w:i/>
        </w:rPr>
        <w:instrText>)·S\s\do3(</w:instrText>
      </w:r>
      <w:r>
        <w:rPr>
          <w:rFonts w:ascii="Times New Roman" w:hAnsi="Times New Roman" w:cs="Times New Roman"/>
          <w:i/>
          <w:vertAlign w:val="subscript"/>
        </w:rPr>
        <w:instrText>x</w:instrText>
      </w:r>
      <w:r>
        <w:rPr>
          <w:rFonts w:ascii="Times New Roman" w:hAnsi="Times New Roman" w:cs="Times New Roman"/>
          <w:i/>
        </w:rPr>
        <w:instrText>),I\s\do3(</w:instrText>
      </w:r>
      <w:r>
        <w:rPr>
          <w:rFonts w:ascii="Times New Roman" w:hAnsi="Times New Roman" w:cs="Times New Roman"/>
          <w:i/>
          <w:vertAlign w:val="subscript"/>
        </w:rPr>
        <w:instrText>x</w:instrText>
      </w:r>
      <w:r>
        <w:rPr>
          <w:rFonts w:ascii="Times New Roman" w:hAnsi="Times New Roman" w:cs="Times New Roman"/>
          <w:i/>
        </w:rPr>
        <w:instrText>)·t\s\do3(</w:instrText>
      </w:r>
      <w:r>
        <w:rPr>
          <w:rFonts w:ascii="Times New Roman" w:hAnsi="Times New Roman" w:cs="Times New Roman"/>
          <w:i/>
          <w:vertAlign w:val="subscript"/>
        </w:rPr>
        <w:instrText>x</w:instrText>
      </w:r>
      <w:r>
        <w:rPr>
          <w:rFonts w:ascii="Times New Roman" w:hAnsi="Times New Roman" w:cs="Times New Roman"/>
          <w:i/>
        </w:rPr>
        <w:instrText>)) = \f(760.76 × 14107,1043070 × 6) =1.715N/mm² ≤ τ=85N/mm²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横梁型材竖直方向的抗剪强度</w:t>
      </w:r>
      <w:r>
        <w:rPr>
          <w:b/>
          <w:color w:val="0066CC"/>
        </w:rPr>
        <w:t>满足要求！</w:t>
      </w:r>
    </w:p>
    <w:p w:rsidR="009222EC" w:rsidRDefault="00EF6C74">
      <w:pPr>
        <w:pStyle w:val="4"/>
        <w:topLinePunct/>
        <w:spacing w:line="325" w:lineRule="auto"/>
      </w:pPr>
      <w:bookmarkStart w:id="60" w:name="_Toc19821243"/>
      <w:r>
        <w:t>横梁的挠度校核</w:t>
      </w:r>
      <w:bookmarkEnd w:id="60"/>
    </w:p>
    <w:p w:rsidR="009222EC" w:rsidRDefault="00EF6C74">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横梁的水平方向挠度：</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a. </w:t>
      </w:r>
      <w:r>
        <w:rPr>
          <w:rFonts w:ascii="Times New Roman" w:eastAsia="宋体" w:hAnsi="Times New Roman" w:cs="Times New Roman"/>
        </w:rPr>
        <w:t>横梁上部风荷载标准作用下挠度计算（三角形）：</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f1s</w:instrText>
      </w:r>
      <w:r>
        <w:rPr>
          <w:rFonts w:ascii="Times New Roman" w:hAnsi="Times New Roman" w:cs="Times New Roman"/>
          <w:i/>
        </w:rPr>
        <w:instrText>) = \f(q\s\do3(</w:instrText>
      </w:r>
      <w:r>
        <w:rPr>
          <w:rFonts w:ascii="Times New Roman" w:hAnsi="Times New Roman" w:cs="Times New Roman"/>
          <w:i/>
          <w:vertAlign w:val="subscript"/>
        </w:rPr>
        <w:instrText>wk</w:instrText>
      </w:r>
      <w:r>
        <w:rPr>
          <w:rFonts w:ascii="Times New Roman" w:hAnsi="Times New Roman" w:cs="Times New Roman"/>
          <w:i/>
        </w:rPr>
        <w:instrText>)B</w:instrText>
      </w:r>
      <w:r>
        <w:rPr>
          <w:rFonts w:ascii="Times New Roman" w:hAnsi="Times New Roman" w:cs="Times New Roman"/>
          <w:i/>
          <w:vertAlign w:val="superscript"/>
        </w:rPr>
        <w:instrText>4</w:instrText>
      </w:r>
      <w:r>
        <w:rPr>
          <w:rFonts w:ascii="Times New Roman" w:hAnsi="Times New Roman" w:cs="Times New Roman"/>
          <w:i/>
        </w:rPr>
        <w:instrText>,120EI\s\do3(</w:instrText>
      </w:r>
      <w:r>
        <w:rPr>
          <w:rFonts w:ascii="Times New Roman" w:hAnsi="Times New Roman" w:cs="Times New Roman"/>
          <w:i/>
          <w:vertAlign w:val="subscript"/>
        </w:rPr>
        <w:instrText>y</w:instrText>
      </w:r>
      <w:r>
        <w:rPr>
          <w:rFonts w:ascii="Times New Roman" w:hAnsi="Times New Roman" w:cs="Times New Roman"/>
          <w:i/>
        </w:rPr>
        <w:instrText>)) = \f(1.261 × 1540</w:instrText>
      </w:r>
      <w:r>
        <w:rPr>
          <w:rFonts w:ascii="Times New Roman" w:hAnsi="Times New Roman" w:cs="Times New Roman"/>
          <w:i/>
          <w:vertAlign w:val="superscript"/>
        </w:rPr>
        <w:instrText>4</w:instrText>
      </w:r>
      <w:r>
        <w:rPr>
          <w:rFonts w:ascii="Times New Roman" w:hAnsi="Times New Roman" w:cs="Times New Roman"/>
          <w:i/>
        </w:rPr>
        <w:instrText>,120 × 70000 × 292280) = 2.889mm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b. </w:t>
      </w:r>
      <w:r>
        <w:rPr>
          <w:rFonts w:ascii="Times New Roman" w:eastAsia="宋体" w:hAnsi="Times New Roman" w:cs="Times New Roman"/>
        </w:rPr>
        <w:t>横梁下部风荷载标准作用下挠度计算（三角形）：</w:t>
      </w:r>
    </w:p>
    <w:p w:rsidR="009222EC" w:rsidRDefault="00EF6C74">
      <w:pPr>
        <w:spacing w:line="360" w:lineRule="auto"/>
      </w:pPr>
      <w:r>
        <w:rPr>
          <w:rFonts w:ascii="Times New Roman" w:eastAsia="宋体" w:hAnsi="Times New Roman" w:cs="Times New Roman"/>
        </w:rPr>
        <w:lastRenderedPageBreak/>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f1x</w:instrText>
      </w:r>
      <w:r>
        <w:rPr>
          <w:rFonts w:ascii="Times New Roman" w:hAnsi="Times New Roman" w:cs="Times New Roman"/>
          <w:i/>
        </w:rPr>
        <w:instrText>) = \f(q\s\do3(</w:instrText>
      </w:r>
      <w:r>
        <w:rPr>
          <w:rFonts w:ascii="Times New Roman" w:hAnsi="Times New Roman" w:cs="Times New Roman"/>
          <w:i/>
          <w:vertAlign w:val="subscript"/>
        </w:rPr>
        <w:instrText>wk</w:instrText>
      </w:r>
      <w:r>
        <w:rPr>
          <w:rFonts w:ascii="Times New Roman" w:hAnsi="Times New Roman" w:cs="Times New Roman"/>
          <w:i/>
        </w:rPr>
        <w:instrText>)B</w:instrText>
      </w:r>
      <w:r>
        <w:rPr>
          <w:rFonts w:ascii="Times New Roman" w:hAnsi="Times New Roman" w:cs="Times New Roman"/>
          <w:i/>
          <w:vertAlign w:val="superscript"/>
        </w:rPr>
        <w:instrText>4</w:instrText>
      </w:r>
      <w:r>
        <w:rPr>
          <w:rFonts w:ascii="Times New Roman" w:hAnsi="Times New Roman" w:cs="Times New Roman"/>
          <w:i/>
        </w:rPr>
        <w:instrText>,120EI\s\do3(</w:instrText>
      </w:r>
      <w:r>
        <w:rPr>
          <w:rFonts w:ascii="Times New Roman" w:hAnsi="Times New Roman" w:cs="Times New Roman"/>
          <w:i/>
          <w:vertAlign w:val="subscript"/>
        </w:rPr>
        <w:instrText>y</w:instrText>
      </w:r>
      <w:r>
        <w:rPr>
          <w:rFonts w:ascii="Times New Roman" w:hAnsi="Times New Roman" w:cs="Times New Roman"/>
          <w:i/>
        </w:rPr>
        <w:instrText>)) = \f(1.261 × 1540</w:instrText>
      </w:r>
      <w:r>
        <w:rPr>
          <w:rFonts w:ascii="Times New Roman" w:hAnsi="Times New Roman" w:cs="Times New Roman"/>
          <w:i/>
          <w:vertAlign w:val="superscript"/>
        </w:rPr>
        <w:instrText>4</w:instrText>
      </w:r>
      <w:r>
        <w:rPr>
          <w:rFonts w:ascii="Times New Roman" w:hAnsi="Times New Roman" w:cs="Times New Roman"/>
          <w:i/>
        </w:rPr>
        <w:instrText>,120 × 70000 × 292280) = 2.889mm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c. </w:t>
      </w:r>
      <w:r>
        <w:rPr>
          <w:rFonts w:ascii="Times New Roman" w:eastAsia="宋体" w:hAnsi="Times New Roman" w:cs="Times New Roman"/>
        </w:rPr>
        <w:t>横梁的水平方向挠度：</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f1</w:instrText>
      </w:r>
      <w:r>
        <w:rPr>
          <w:rFonts w:ascii="Times New Roman" w:hAnsi="Times New Roman" w:cs="Times New Roman"/>
          <w:i/>
        </w:rPr>
        <w:instrText>) = d\s\do3(</w:instrText>
      </w:r>
      <w:r>
        <w:rPr>
          <w:rFonts w:ascii="Times New Roman" w:hAnsi="Times New Roman" w:cs="Times New Roman"/>
          <w:i/>
          <w:vertAlign w:val="subscript"/>
        </w:rPr>
        <w:instrText>f1s</w:instrText>
      </w:r>
      <w:r>
        <w:rPr>
          <w:rFonts w:ascii="Times New Roman" w:hAnsi="Times New Roman" w:cs="Times New Roman"/>
          <w:i/>
        </w:rPr>
        <w:instrText>) + d\s\do3(</w:instrText>
      </w:r>
      <w:r>
        <w:rPr>
          <w:rFonts w:ascii="Times New Roman" w:hAnsi="Times New Roman" w:cs="Times New Roman"/>
          <w:i/>
          <w:vertAlign w:val="subscript"/>
        </w:rPr>
        <w:instrText>f1x</w:instrText>
      </w:r>
      <w:r>
        <w:rPr>
          <w:rFonts w:ascii="Times New Roman" w:hAnsi="Times New Roman" w:cs="Times New Roman"/>
          <w:i/>
        </w:rPr>
        <w:instrText>) = 2.889 + 2.889 =5.778mm ≤ d\s\do3(</w:instrText>
      </w:r>
      <w:r>
        <w:rPr>
          <w:rFonts w:ascii="Times New Roman" w:hAnsi="Times New Roman" w:cs="Times New Roman"/>
          <w:i/>
          <w:vertAlign w:val="subscript"/>
        </w:rPr>
        <w:instrText>f1\l(,lim)</w:instrText>
      </w:r>
      <w:r>
        <w:rPr>
          <w:rFonts w:ascii="Times New Roman" w:hAnsi="Times New Roman" w:cs="Times New Roman"/>
          <w:i/>
        </w:rPr>
        <w:instrText>)=8.556mm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横梁水平方向的挠度</w:t>
      </w:r>
      <w:r>
        <w:rPr>
          <w:b/>
          <w:color w:val="0066CC"/>
        </w:rPr>
        <w:t>满足要求！</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横梁在水平方向荷载作用下的挠度图如下图所示：</w:t>
      </w:r>
    </w:p>
    <w:p w:rsidR="009222EC" w:rsidRDefault="00EF6C74">
      <w:r>
        <w:rPr>
          <w:noProof/>
        </w:rPr>
        <w:drawing>
          <wp:inline distT="0" distB="0" distL="0" distR="0">
            <wp:extent cx="3849015" cy="343954"/>
            <wp:effectExtent l="0" t="0" r="0" b="0"/>
            <wp:docPr id="15"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18"/>
                    <a:srcRect/>
                    <a:stretch>
                      <a:fillRect/>
                    </a:stretch>
                  </pic:blipFill>
                  <pic:spPr bwMode="black">
                    <a:xfrm>
                      <a:off x="0" y="0"/>
                      <a:ext cx="3849015" cy="343954"/>
                    </a:xfrm>
                    <a:prstGeom prst="rect">
                      <a:avLst/>
                    </a:prstGeom>
                    <a:noFill/>
                    <a:ln w="9525">
                      <a:noFill/>
                      <a:miter lim="800000"/>
                      <a:headEnd/>
                      <a:tailEnd/>
                    </a:ln>
                  </pic:spPr>
                </pic:pic>
              </a:graphicData>
            </a:graphic>
          </wp:inline>
        </w:drawing>
      </w:r>
    </w:p>
    <w:p w:rsidR="009222EC" w:rsidRDefault="00EF6C74">
      <w:pPr>
        <w:jc w:val="center"/>
      </w:pPr>
      <w:r>
        <w:t>d</w:t>
      </w:r>
      <w:r>
        <w:rPr>
          <w:rFonts w:ascii="Times New Roman" w:eastAsia="宋体" w:hAnsi="Times New Roman" w:cs="Times New Roman"/>
          <w:vertAlign w:val="subscript"/>
        </w:rPr>
        <w:t>f1</w:t>
      </w:r>
      <w:r>
        <w:t>= 5.778mm</w:t>
      </w:r>
    </w:p>
    <w:p w:rsidR="009222EC" w:rsidRDefault="00EF6C74">
      <w:pPr>
        <w:jc w:val="center"/>
      </w:pPr>
      <w:r>
        <w:t>横梁在水平方向荷载作用下的挠度图</w:t>
      </w:r>
    </w:p>
    <w:p w:rsidR="009222EC" w:rsidRDefault="00EF6C74">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在自重标准值作用下横梁的挠度</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f2</w:instrText>
      </w:r>
      <w:r>
        <w:rPr>
          <w:rFonts w:ascii="Times New Roman" w:hAnsi="Times New Roman" w:cs="Times New Roman"/>
          <w:i/>
        </w:rPr>
        <w:instrText>) = 5 \f(G\s\do3(</w:instrText>
      </w:r>
      <w:r>
        <w:rPr>
          <w:rFonts w:ascii="Times New Roman" w:hAnsi="Times New Roman" w:cs="Times New Roman"/>
          <w:i/>
          <w:vertAlign w:val="subscript"/>
        </w:rPr>
        <w:instrText>k</w:instrText>
      </w:r>
      <w:r>
        <w:rPr>
          <w:rFonts w:ascii="Times New Roman" w:hAnsi="Times New Roman" w:cs="Times New Roman"/>
          <w:i/>
        </w:rPr>
        <w:instrText>)B</w:instrText>
      </w:r>
      <w:r>
        <w:rPr>
          <w:rFonts w:ascii="Times New Roman" w:hAnsi="Times New Roman" w:cs="Times New Roman"/>
          <w:i/>
          <w:vertAlign w:val="superscript"/>
        </w:rPr>
        <w:instrText>4</w:instrText>
      </w:r>
      <w:r>
        <w:rPr>
          <w:rFonts w:ascii="Times New Roman" w:hAnsi="Times New Roman" w:cs="Times New Roman"/>
          <w:i/>
        </w:rPr>
        <w:instrText>,384EI\s\do3(</w:instrText>
      </w:r>
      <w:r>
        <w:rPr>
          <w:rFonts w:ascii="Times New Roman" w:hAnsi="Times New Roman" w:cs="Times New Roman"/>
          <w:i/>
          <w:vertAlign w:val="subscript"/>
        </w:rPr>
        <w:instrText>x</w:instrText>
      </w:r>
      <w:r>
        <w:rPr>
          <w:rFonts w:ascii="Times New Roman" w:hAnsi="Times New Roman" w:cs="Times New Roman"/>
          <w:i/>
        </w:rPr>
        <w:instrText>)) = 5 × \f(0.76 × 1540</w:instrText>
      </w:r>
      <w:r>
        <w:rPr>
          <w:rFonts w:ascii="Times New Roman" w:hAnsi="Times New Roman" w:cs="Times New Roman"/>
          <w:i/>
          <w:vertAlign w:val="superscript"/>
        </w:rPr>
        <w:instrText>4</w:instrText>
      </w:r>
      <w:r>
        <w:rPr>
          <w:rFonts w:ascii="Times New Roman" w:hAnsi="Times New Roman" w:cs="Times New Roman"/>
          <w:i/>
        </w:rPr>
        <w:instrText>,384 × 70000 × 1043070) =0.762mm ≤ d\s\do3(</w:instrText>
      </w:r>
      <w:r>
        <w:rPr>
          <w:rFonts w:ascii="Times New Roman" w:hAnsi="Times New Roman" w:cs="Times New Roman"/>
          <w:i/>
          <w:vertAlign w:val="subscript"/>
        </w:rPr>
        <w:instrText>f2\l(,lim)</w:instrText>
      </w:r>
      <w:r>
        <w:rPr>
          <w:rFonts w:ascii="Times New Roman" w:hAnsi="Times New Roman" w:cs="Times New Roman"/>
          <w:i/>
        </w:rPr>
        <w:instrText>)=3mm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横梁竖直方向的挠度</w:t>
      </w:r>
      <w:r>
        <w:rPr>
          <w:b/>
          <w:color w:val="0066CC"/>
        </w:rPr>
        <w:t>满足要求！</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横梁在竖直方向荷载作用下的挠度图如下图所示：</w:t>
      </w:r>
    </w:p>
    <w:p w:rsidR="009222EC" w:rsidRDefault="00EF6C74">
      <w:r>
        <w:rPr>
          <w:noProof/>
        </w:rPr>
        <w:drawing>
          <wp:inline distT="0" distB="0" distL="0" distR="0">
            <wp:extent cx="3849015" cy="343954"/>
            <wp:effectExtent l="0" t="0" r="0" b="0"/>
            <wp:docPr id="16"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18"/>
                    <a:srcRect/>
                    <a:stretch>
                      <a:fillRect/>
                    </a:stretch>
                  </pic:blipFill>
                  <pic:spPr bwMode="black">
                    <a:xfrm>
                      <a:off x="0" y="0"/>
                      <a:ext cx="3849015" cy="343954"/>
                    </a:xfrm>
                    <a:prstGeom prst="rect">
                      <a:avLst/>
                    </a:prstGeom>
                    <a:noFill/>
                    <a:ln w="9525">
                      <a:noFill/>
                      <a:miter lim="800000"/>
                      <a:headEnd/>
                      <a:tailEnd/>
                    </a:ln>
                  </pic:spPr>
                </pic:pic>
              </a:graphicData>
            </a:graphic>
          </wp:inline>
        </w:drawing>
      </w:r>
    </w:p>
    <w:p w:rsidR="009222EC" w:rsidRDefault="00EF6C74">
      <w:pPr>
        <w:jc w:val="center"/>
      </w:pPr>
      <w:r>
        <w:t>d</w:t>
      </w:r>
      <w:r>
        <w:rPr>
          <w:rFonts w:ascii="Times New Roman" w:eastAsia="宋体" w:hAnsi="Times New Roman" w:cs="Times New Roman"/>
          <w:vertAlign w:val="subscript"/>
        </w:rPr>
        <w:t>f2</w:t>
      </w:r>
      <w:r>
        <w:t>= 0.762mm</w:t>
      </w:r>
    </w:p>
    <w:p w:rsidR="009222EC" w:rsidRDefault="00EF6C74">
      <w:pPr>
        <w:jc w:val="center"/>
      </w:pPr>
      <w:r>
        <w:t>横梁在竖直方向荷载作用下的挠度图</w:t>
      </w:r>
    </w:p>
    <w:p w:rsidR="009222EC" w:rsidRDefault="009222EC">
      <w:pPr>
        <w:spacing w:line="360" w:lineRule="auto"/>
      </w:pPr>
    </w:p>
    <w:p w:rsidR="009222EC" w:rsidRDefault="00EF6C74">
      <w:pPr>
        <w:pStyle w:val="2"/>
      </w:pPr>
      <w:bookmarkStart w:id="61" w:name="_Toc74231856"/>
      <w:r>
        <w:t>五、连接件计算</w:t>
      </w:r>
      <w:bookmarkEnd w:id="61"/>
    </w:p>
    <w:p w:rsidR="009222EC" w:rsidRDefault="00EF6C74">
      <w:pPr>
        <w:pStyle w:val="3"/>
        <w:topLinePunct/>
        <w:spacing w:line="325" w:lineRule="auto"/>
      </w:pPr>
      <w:bookmarkStart w:id="62" w:name="_Toc74231857"/>
      <w:r>
        <w:t>基本参数</w:t>
      </w:r>
      <w:bookmarkEnd w:id="62"/>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）幕墙立柱跨度：</w:t>
      </w:r>
      <w:r>
        <w:rPr>
          <w:rFonts w:ascii="Times New Roman" w:eastAsia="宋体" w:hAnsi="Times New Roman" w:cs="Times New Roman"/>
        </w:rPr>
        <w:t>L=5200mm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）龙骨材质：立柱为：</w:t>
      </w:r>
      <w:r>
        <w:rPr>
          <w:rFonts w:ascii="Times New Roman" w:eastAsia="宋体" w:hAnsi="Times New Roman" w:cs="Times New Roman"/>
        </w:rPr>
        <w:t>6063-T6</w:t>
      </w:r>
      <w:r>
        <w:rPr>
          <w:rFonts w:ascii="Times New Roman" w:eastAsia="宋体" w:hAnsi="Times New Roman" w:cs="Times New Roman"/>
        </w:rPr>
        <w:t>；横梁为：</w:t>
      </w:r>
      <w:r>
        <w:rPr>
          <w:rFonts w:ascii="Times New Roman" w:eastAsia="宋体" w:hAnsi="Times New Roman" w:cs="Times New Roman"/>
        </w:rPr>
        <w:t>6063-T6</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）立柱与主体连接处钢角码壁厚：</w:t>
      </w:r>
      <w:r>
        <w:rPr>
          <w:rFonts w:ascii="Times New Roman" w:eastAsia="宋体" w:hAnsi="Times New Roman" w:cs="Times New Roman"/>
        </w:rPr>
        <w:t>8mm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rPr>
        <w:t>）立柱与主体连接螺栓公称直径：</w:t>
      </w:r>
      <w:r>
        <w:rPr>
          <w:rFonts w:ascii="Times New Roman" w:eastAsia="宋体" w:hAnsi="Times New Roman" w:cs="Times New Roman"/>
        </w:rPr>
        <w:t>12mm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5</w:t>
      </w:r>
      <w:r>
        <w:rPr>
          <w:rFonts w:ascii="Times New Roman" w:eastAsia="宋体" w:hAnsi="Times New Roman" w:cs="Times New Roman"/>
        </w:rPr>
        <w:t>）立柱与横梁连接处角码厚度：</w:t>
      </w:r>
      <w:r>
        <w:rPr>
          <w:rFonts w:ascii="Times New Roman" w:eastAsia="宋体" w:hAnsi="Times New Roman" w:cs="Times New Roman"/>
        </w:rPr>
        <w:t>5mm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6</w:t>
      </w:r>
      <w:r>
        <w:rPr>
          <w:rFonts w:ascii="Times New Roman" w:eastAsia="宋体" w:hAnsi="Times New Roman" w:cs="Times New Roman"/>
        </w:rPr>
        <w:t>）横梁与角码连接螺栓公称直径：</w:t>
      </w:r>
      <w:r>
        <w:rPr>
          <w:rFonts w:ascii="Times New Roman" w:eastAsia="宋体" w:hAnsi="Times New Roman" w:cs="Times New Roman"/>
        </w:rPr>
        <w:t>6mm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7</w:t>
      </w:r>
      <w:r>
        <w:rPr>
          <w:rFonts w:ascii="Times New Roman" w:eastAsia="宋体" w:hAnsi="Times New Roman" w:cs="Times New Roman"/>
        </w:rPr>
        <w:t>）立柱与角码连接螺栓公称直径：</w:t>
      </w:r>
      <w:r>
        <w:rPr>
          <w:rFonts w:ascii="Times New Roman" w:eastAsia="宋体" w:hAnsi="Times New Roman" w:cs="Times New Roman"/>
        </w:rPr>
        <w:t>6mm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8</w:t>
      </w:r>
      <w:r>
        <w:rPr>
          <w:rFonts w:ascii="Times New Roman" w:eastAsia="宋体" w:hAnsi="Times New Roman" w:cs="Times New Roman"/>
        </w:rPr>
        <w:t>）立柱受力模型：单跨简支</w:t>
      </w:r>
      <w:r>
        <w:rPr>
          <w:rFonts w:ascii="Times New Roman" w:eastAsia="宋体" w:hAnsi="Times New Roman" w:cs="Times New Roman"/>
        </w:rPr>
        <w:t>(</w:t>
      </w:r>
      <w:r>
        <w:rPr>
          <w:rFonts w:ascii="Times New Roman" w:eastAsia="宋体" w:hAnsi="Times New Roman" w:cs="Times New Roman"/>
        </w:rPr>
        <w:t>受拉</w:t>
      </w:r>
      <w:r>
        <w:rPr>
          <w:rFonts w:ascii="Times New Roman" w:eastAsia="宋体" w:hAnsi="Times New Roman" w:cs="Times New Roman"/>
        </w:rPr>
        <w:t>)</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9</w:t>
      </w:r>
      <w:r>
        <w:rPr>
          <w:rFonts w:ascii="Times New Roman" w:eastAsia="宋体" w:hAnsi="Times New Roman" w:cs="Times New Roman"/>
        </w:rPr>
        <w:t>）连接形式：</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立柱与主体：螺栓连接</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横梁与立柱：螺栓连接；</w:t>
      </w:r>
    </w:p>
    <w:p w:rsidR="009222EC" w:rsidRDefault="00EF6C74">
      <w:pPr>
        <w:pStyle w:val="3"/>
        <w:topLinePunct/>
        <w:spacing w:line="325" w:lineRule="auto"/>
      </w:pPr>
      <w:bookmarkStart w:id="63" w:name="_Toc74231858"/>
      <w:r>
        <w:lastRenderedPageBreak/>
        <w:t>横梁与角码间连接</w:t>
      </w:r>
      <w:bookmarkEnd w:id="63"/>
    </w:p>
    <w:p w:rsidR="009222EC" w:rsidRDefault="00EF6C74">
      <w:pPr>
        <w:pStyle w:val="4"/>
        <w:topLinePunct/>
        <w:spacing w:line="325" w:lineRule="auto"/>
      </w:pPr>
      <w:bookmarkStart w:id="64" w:name="_Toc19821244"/>
      <w:r>
        <w:t>连接处螺栓强度计算：</w:t>
      </w:r>
      <w:bookmarkEnd w:id="64"/>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横梁与角码通过螺栓连接，因此需要对连接部位的螺栓的抗剪强度进行验算，螺栓抗剪承载力设计值按下式计算：</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w:instrText>
      </w:r>
      <w:r>
        <w:rPr>
          <w:rFonts w:ascii="Times New Roman" w:hAnsi="Times New Roman" w:cs="Times New Roman"/>
          <w:i/>
          <w:vertAlign w:val="subscript"/>
        </w:rPr>
        <w:instrText>v1</w:instrText>
      </w:r>
      <w:r>
        <w:rPr>
          <w:rFonts w:ascii="Times New Roman" w:hAnsi="Times New Roman" w:cs="Times New Roman"/>
          <w:i/>
          <w:vertAlign w:val="superscript"/>
        </w:rPr>
        <w:instrText>b</w:instrText>
      </w:r>
      <w:r>
        <w:rPr>
          <w:rFonts w:ascii="Times New Roman" w:hAnsi="Times New Roman" w:cs="Times New Roman"/>
          <w:i/>
        </w:rPr>
        <w:instrText>= n\s\do3(</w:instrText>
      </w:r>
      <w:r>
        <w:rPr>
          <w:rFonts w:ascii="Times New Roman" w:hAnsi="Times New Roman" w:cs="Times New Roman"/>
          <w:i/>
          <w:vertAlign w:val="subscript"/>
        </w:rPr>
        <w:instrText>v1</w:instrText>
      </w:r>
      <w:r>
        <w:rPr>
          <w:rFonts w:ascii="Times New Roman" w:hAnsi="Times New Roman" w:cs="Times New Roman"/>
          <w:i/>
        </w:rPr>
        <w:instrText>) × \f(π d²,4) × f</w:instrText>
      </w:r>
      <w:r>
        <w:rPr>
          <w:rFonts w:ascii="Times New Roman" w:hAnsi="Times New Roman" w:cs="Times New Roman"/>
          <w:i/>
          <w:vertAlign w:val="subscript"/>
        </w:rPr>
        <w:instrText>v1</w:instrText>
      </w:r>
      <w:r>
        <w:rPr>
          <w:rFonts w:ascii="Times New Roman" w:hAnsi="Times New Roman" w:cs="Times New Roman"/>
          <w:i/>
          <w:vertAlign w:val="superscript"/>
        </w:rPr>
        <w:instrText>b</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w:instrText>
      </w:r>
      <w:r>
        <w:rPr>
          <w:rFonts w:ascii="Times New Roman" w:hAnsi="Times New Roman" w:cs="Times New Roman"/>
          <w:i/>
          <w:vertAlign w:val="subscript"/>
        </w:rPr>
        <w:instrText>v1</w:instrText>
      </w:r>
      <w:r>
        <w:rPr>
          <w:rFonts w:ascii="Times New Roman" w:hAnsi="Times New Roman" w:cs="Times New Roman"/>
          <w:i/>
          <w:vertAlign w:val="superscript"/>
        </w:rPr>
        <w:instrText>b</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一个螺栓的抗剪承载力设计值（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v1</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每个螺栓的剪面数，此处取值为</w:t>
      </w:r>
      <w:r>
        <w:rPr>
          <w:rFonts w:ascii="Times New Roman" w:eastAsia="宋体" w:hAnsi="Times New Roman" w:cs="Times New Roman"/>
        </w:rPr>
        <w:t>1</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取螺栓杆直径，取值为</w:t>
      </w:r>
      <w:r>
        <w:rPr>
          <w:rFonts w:ascii="Times New Roman" w:eastAsia="宋体" w:hAnsi="Times New Roman" w:cs="Times New Roman"/>
        </w:rPr>
        <w:t>6mm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w:instrText>
      </w:r>
      <w:r>
        <w:rPr>
          <w:rFonts w:ascii="Times New Roman" w:hAnsi="Times New Roman" w:cs="Times New Roman"/>
          <w:i/>
          <w:vertAlign w:val="subscript"/>
        </w:rPr>
        <w:instrText>v1</w:instrText>
      </w:r>
      <w:r>
        <w:rPr>
          <w:rFonts w:ascii="Times New Roman" w:hAnsi="Times New Roman" w:cs="Times New Roman"/>
          <w:i/>
          <w:vertAlign w:val="superscript"/>
        </w:rPr>
        <w:instrText>b</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螺栓的抗剪强度设计值，对</w:t>
      </w:r>
      <w:r>
        <w:rPr>
          <w:rFonts w:ascii="Times New Roman" w:eastAsia="宋体" w:hAnsi="Times New Roman" w:cs="Times New Roman"/>
        </w:rPr>
        <w:t xml:space="preserve">M6 - </w:t>
      </w:r>
      <w:r>
        <w:rPr>
          <w:rFonts w:ascii="Times New Roman" w:eastAsia="宋体" w:hAnsi="Times New Roman" w:cs="Times New Roman"/>
        </w:rPr>
        <w:t>奥氏体不锈钢</w:t>
      </w:r>
      <w:r>
        <w:rPr>
          <w:rFonts w:ascii="Times New Roman" w:eastAsia="宋体" w:hAnsi="Times New Roman" w:cs="Times New Roman"/>
        </w:rPr>
        <w:t>(A50)</w:t>
      </w:r>
      <w:r>
        <w:rPr>
          <w:rFonts w:ascii="Times New Roman" w:eastAsia="宋体" w:hAnsi="Times New Roman" w:cs="Times New Roman"/>
        </w:rPr>
        <w:t>取</w:t>
      </w:r>
      <w:r>
        <w:rPr>
          <w:rFonts w:ascii="Times New Roman" w:eastAsia="宋体" w:hAnsi="Times New Roman" w:cs="Times New Roman"/>
        </w:rPr>
        <w:t>190N/mm²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则：</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w:instrText>
      </w:r>
      <w:r>
        <w:rPr>
          <w:rFonts w:ascii="Times New Roman" w:hAnsi="Times New Roman" w:cs="Times New Roman"/>
          <w:i/>
          <w:vertAlign w:val="subscript"/>
        </w:rPr>
        <w:instrText>v1</w:instrText>
      </w:r>
      <w:r>
        <w:rPr>
          <w:rFonts w:ascii="Times New Roman" w:hAnsi="Times New Roman" w:cs="Times New Roman"/>
          <w:i/>
          <w:vertAlign w:val="superscript"/>
        </w:rPr>
        <w:instrText>b</w:instrText>
      </w:r>
      <w:r>
        <w:rPr>
          <w:rFonts w:ascii="Times New Roman" w:hAnsi="Times New Roman" w:cs="Times New Roman"/>
          <w:i/>
        </w:rPr>
        <w:instrText>= n\s\do3(</w:instrText>
      </w:r>
      <w:r>
        <w:rPr>
          <w:rFonts w:ascii="Times New Roman" w:hAnsi="Times New Roman" w:cs="Times New Roman"/>
          <w:i/>
          <w:vertAlign w:val="subscript"/>
        </w:rPr>
        <w:instrText>v1</w:instrText>
      </w:r>
      <w:r>
        <w:rPr>
          <w:rFonts w:ascii="Times New Roman" w:hAnsi="Times New Roman" w:cs="Times New Roman"/>
          <w:i/>
        </w:rPr>
        <w:instrText>) × \f(π d²,4) × f</w:instrText>
      </w:r>
      <w:r>
        <w:rPr>
          <w:rFonts w:ascii="Times New Roman" w:hAnsi="Times New Roman" w:cs="Times New Roman"/>
          <w:i/>
          <w:vertAlign w:val="subscript"/>
        </w:rPr>
        <w:instrText>v1</w:instrText>
      </w:r>
      <w:r>
        <w:rPr>
          <w:rFonts w:ascii="Times New Roman" w:hAnsi="Times New Roman" w:cs="Times New Roman"/>
          <w:i/>
          <w:vertAlign w:val="superscript"/>
        </w:rPr>
        <w:instrText>b</w:instrText>
      </w:r>
      <w:r>
        <w:rPr>
          <w:rFonts w:ascii="Times New Roman" w:hAnsi="Times New Roman" w:cs="Times New Roman"/>
          <w:i/>
        </w:rPr>
        <w:instrText>= 1 × \f(3.14×6²,4)×190 = 5369.4 N</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螺栓只受水平方向剪力，螺栓所受水平向的总剪力，即：</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x</w:instrText>
      </w:r>
      <w:r>
        <w:rPr>
          <w:rFonts w:ascii="Times New Roman" w:hAnsi="Times New Roman" w:cs="Times New Roman"/>
          <w:i/>
        </w:rPr>
        <w:instrText>) = 1640.87N</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 = \f(V\s\do3(</w:instrText>
      </w:r>
      <w:r>
        <w:rPr>
          <w:rFonts w:ascii="Times New Roman" w:hAnsi="Times New Roman" w:cs="Times New Roman"/>
          <w:i/>
          <w:vertAlign w:val="subscript"/>
        </w:rPr>
        <w:instrText>x</w:instrText>
      </w:r>
      <w:r>
        <w:rPr>
          <w:rFonts w:ascii="Times New Roman" w:hAnsi="Times New Roman" w:cs="Times New Roman"/>
          <w:i/>
        </w:rPr>
        <w:instrText>),N</w:instrText>
      </w:r>
      <w:r>
        <w:rPr>
          <w:rFonts w:ascii="Times New Roman" w:hAnsi="Times New Roman" w:cs="Times New Roman"/>
          <w:i/>
          <w:vertAlign w:val="subscript"/>
        </w:rPr>
        <w:instrText>v1</w:instrText>
      </w:r>
      <w:r>
        <w:rPr>
          <w:rFonts w:ascii="Times New Roman" w:hAnsi="Times New Roman" w:cs="Times New Roman"/>
          <w:i/>
          <w:vertAlign w:val="superscript"/>
        </w:rPr>
        <w:instrText>b</w:instrText>
      </w:r>
      <w:r>
        <w:rPr>
          <w:rFonts w:ascii="Times New Roman" w:hAnsi="Times New Roman" w:cs="Times New Roman"/>
          <w:i/>
        </w:rPr>
        <w:instrText>) = \f(1640.87,5369.4) = 0.306</w:instrText>
      </w:r>
      <w:r w:rsidR="009222EC">
        <w:fldChar w:fldCharType="end"/>
      </w:r>
      <w:r>
        <w:rPr>
          <w:rFonts w:ascii="Times New Roman" w:eastAsia="宋体" w:hAnsi="Times New Roman" w:cs="Times New Roman"/>
        </w:rPr>
        <w:t>个</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实际选取螺栓数为</w:t>
      </w:r>
      <w:r>
        <w:rPr>
          <w:rFonts w:ascii="Times New Roman" w:eastAsia="宋体" w:hAnsi="Times New Roman" w:cs="Times New Roman"/>
        </w:rPr>
        <w:t>2</w:t>
      </w:r>
      <w:r>
        <w:rPr>
          <w:rFonts w:ascii="Times New Roman" w:eastAsia="宋体" w:hAnsi="Times New Roman" w:cs="Times New Roman"/>
        </w:rPr>
        <w:t>个，</w:t>
      </w:r>
      <w:r>
        <w:rPr>
          <w:b/>
          <w:color w:val="0066CC"/>
        </w:rPr>
        <w:t>满足要求！</w:t>
      </w:r>
    </w:p>
    <w:p w:rsidR="009222EC" w:rsidRDefault="00EF6C74">
      <w:pPr>
        <w:pStyle w:val="4"/>
        <w:topLinePunct/>
        <w:spacing w:line="325" w:lineRule="auto"/>
      </w:pPr>
      <w:bookmarkStart w:id="65" w:name="_Toc19821245"/>
      <w:r>
        <w:t>连接部位横梁型材壁承压能力计算：</w:t>
      </w:r>
      <w:bookmarkEnd w:id="65"/>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c1</w:instrText>
      </w:r>
      <w:r>
        <w:rPr>
          <w:rFonts w:ascii="Times New Roman" w:hAnsi="Times New Roman" w:cs="Times New Roman"/>
          <w:i/>
        </w:rPr>
        <w:instrText>) = N\s\do3(</w:instrText>
      </w:r>
      <w:r>
        <w:rPr>
          <w:rFonts w:ascii="Times New Roman" w:hAnsi="Times New Roman" w:cs="Times New Roman"/>
          <w:i/>
          <w:vertAlign w:val="subscript"/>
        </w:rPr>
        <w:instrText>num1</w:instrText>
      </w:r>
      <w:r>
        <w:rPr>
          <w:rFonts w:ascii="Times New Roman" w:hAnsi="Times New Roman" w:cs="Times New Roman"/>
          <w:i/>
        </w:rPr>
        <w:instrText>) · d · t\s\do3(</w:instrText>
      </w:r>
      <w:r>
        <w:rPr>
          <w:rFonts w:ascii="Times New Roman" w:hAnsi="Times New Roman" w:cs="Times New Roman"/>
          <w:i/>
          <w:vertAlign w:val="subscript"/>
        </w:rPr>
        <w:instrText>1</w:instrText>
      </w:r>
      <w:r>
        <w:rPr>
          <w:rFonts w:ascii="Times New Roman" w:hAnsi="Times New Roman" w:cs="Times New Roman"/>
          <w:i/>
        </w:rPr>
        <w:instrText>) · f\s\do3(</w:instrText>
      </w:r>
      <w:r>
        <w:rPr>
          <w:rFonts w:ascii="Times New Roman" w:hAnsi="Times New Roman" w:cs="Times New Roman"/>
          <w:i/>
          <w:vertAlign w:val="subscript"/>
        </w:rPr>
        <w:instrText>c1</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c1</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连接部位幕墙横梁型材壁承压能力设计值（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num1</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横梁与角码连接螺栓数量：</w:t>
      </w:r>
      <w:r>
        <w:rPr>
          <w:rFonts w:ascii="Times New Roman" w:eastAsia="宋体" w:hAnsi="Times New Roman" w:cs="Times New Roman"/>
        </w:rPr>
        <w:t>2</w:t>
      </w:r>
      <w:r>
        <w:rPr>
          <w:rFonts w:ascii="Times New Roman" w:eastAsia="宋体" w:hAnsi="Times New Roman" w:cs="Times New Roman"/>
        </w:rPr>
        <w:t>个；</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螺栓公称直径：</w:t>
      </w:r>
      <w:r>
        <w:rPr>
          <w:rFonts w:ascii="Times New Roman" w:eastAsia="宋体" w:hAnsi="Times New Roman" w:cs="Times New Roman"/>
        </w:rPr>
        <w:t>6mm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t\s\do3(</w:instrText>
      </w:r>
      <w:r>
        <w:rPr>
          <w:rFonts w:ascii="Times New Roman" w:hAnsi="Times New Roman" w:cs="Times New Roman"/>
          <w:i/>
          <w:vertAlign w:val="subscript"/>
        </w:rPr>
        <w:instrText>1</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连接部位横梁壁厚：</w:t>
      </w:r>
      <w:r>
        <w:rPr>
          <w:rFonts w:ascii="Times New Roman" w:eastAsia="宋体" w:hAnsi="Times New Roman" w:cs="Times New Roman"/>
        </w:rPr>
        <w:t>3mm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c1</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型材承压强度设计值，对横梁为</w:t>
      </w:r>
      <w:r>
        <w:rPr>
          <w:rFonts w:ascii="Times New Roman" w:eastAsia="宋体" w:hAnsi="Times New Roman" w:cs="Times New Roman"/>
        </w:rPr>
        <w:t>6063-T6</w:t>
      </w:r>
      <w:r>
        <w:rPr>
          <w:rFonts w:ascii="Times New Roman" w:eastAsia="宋体" w:hAnsi="Times New Roman" w:cs="Times New Roman"/>
        </w:rPr>
        <w:t>取</w:t>
      </w:r>
      <w:r>
        <w:rPr>
          <w:rFonts w:ascii="Times New Roman" w:eastAsia="宋体" w:hAnsi="Times New Roman" w:cs="Times New Roman"/>
        </w:rPr>
        <w:t>240N/mm²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c1</w:instrText>
      </w:r>
      <w:r>
        <w:rPr>
          <w:rFonts w:ascii="Times New Roman" w:hAnsi="Times New Roman" w:cs="Times New Roman"/>
          <w:i/>
        </w:rPr>
        <w:instrText>) = N\s\do3(</w:instrText>
      </w:r>
      <w:r>
        <w:rPr>
          <w:rFonts w:ascii="Times New Roman" w:hAnsi="Times New Roman" w:cs="Times New Roman"/>
          <w:i/>
          <w:vertAlign w:val="subscript"/>
        </w:rPr>
        <w:instrText>num1</w:instrText>
      </w:r>
      <w:r>
        <w:rPr>
          <w:rFonts w:ascii="Times New Roman" w:hAnsi="Times New Roman" w:cs="Times New Roman"/>
          <w:i/>
        </w:rPr>
        <w:instrText>) · d · t\s\do3(</w:instrText>
      </w:r>
      <w:r>
        <w:rPr>
          <w:rFonts w:ascii="Times New Roman" w:hAnsi="Times New Roman" w:cs="Times New Roman"/>
          <w:i/>
          <w:vertAlign w:val="subscript"/>
        </w:rPr>
        <w:instrText>1</w:instrText>
      </w:r>
      <w:r>
        <w:rPr>
          <w:rFonts w:ascii="Times New Roman" w:hAnsi="Times New Roman" w:cs="Times New Roman"/>
          <w:i/>
        </w:rPr>
        <w:instrText>) · f\s\do3(</w:instrText>
      </w:r>
      <w:r>
        <w:rPr>
          <w:rFonts w:ascii="Times New Roman" w:hAnsi="Times New Roman" w:cs="Times New Roman"/>
          <w:i/>
          <w:vertAlign w:val="subscript"/>
        </w:rPr>
        <w:instrText>c1</w:instrText>
      </w:r>
      <w:r>
        <w:rPr>
          <w:rFonts w:ascii="Times New Roman" w:hAnsi="Times New Roman" w:cs="Times New Roman"/>
          <w:i/>
        </w:rPr>
        <w:instrText>) = 2×6×3×240 =8640N ≥ V\s\do3(</w:instrText>
      </w:r>
      <w:r>
        <w:rPr>
          <w:rFonts w:ascii="Times New Roman" w:hAnsi="Times New Roman" w:cs="Times New Roman"/>
          <w:i/>
          <w:vertAlign w:val="subscript"/>
        </w:rPr>
        <w:instrText>x</w:instrText>
      </w:r>
      <w:r>
        <w:rPr>
          <w:rFonts w:ascii="Times New Roman" w:hAnsi="Times New Roman" w:cs="Times New Roman"/>
          <w:i/>
        </w:rPr>
        <w:instrText>)=1640.87N</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横梁型材壁承压能力</w:t>
      </w:r>
      <w:r>
        <w:rPr>
          <w:b/>
          <w:color w:val="0066CC"/>
        </w:rPr>
        <w:t>满足要求！</w:t>
      </w:r>
    </w:p>
    <w:p w:rsidR="009222EC" w:rsidRDefault="00EF6C74">
      <w:pPr>
        <w:pStyle w:val="3"/>
        <w:topLinePunct/>
        <w:spacing w:line="325" w:lineRule="auto"/>
      </w:pPr>
      <w:bookmarkStart w:id="66" w:name="_Toc74231859"/>
      <w:r>
        <w:lastRenderedPageBreak/>
        <w:t>角码与立柱连接</w:t>
      </w:r>
      <w:bookmarkEnd w:id="66"/>
    </w:p>
    <w:p w:rsidR="009222EC" w:rsidRDefault="00EF6C74">
      <w:pPr>
        <w:pStyle w:val="4"/>
        <w:topLinePunct/>
        <w:spacing w:line="325" w:lineRule="auto"/>
      </w:pPr>
      <w:bookmarkStart w:id="67" w:name="_Toc19821246"/>
      <w:r>
        <w:t>连接处螺栓强度计算：</w:t>
      </w:r>
      <w:bookmarkEnd w:id="67"/>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立柱与角码通过螺栓连接，因此需要对连接部位的螺栓的抗剪强度进行验算，螺栓抗剪承载力设计值按下式计算：</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w:instrText>
      </w:r>
      <w:r>
        <w:rPr>
          <w:rFonts w:ascii="Times New Roman" w:hAnsi="Times New Roman" w:cs="Times New Roman"/>
          <w:i/>
          <w:vertAlign w:val="subscript"/>
        </w:rPr>
        <w:instrText>v2</w:instrText>
      </w:r>
      <w:r>
        <w:rPr>
          <w:rFonts w:ascii="Times New Roman" w:hAnsi="Times New Roman" w:cs="Times New Roman"/>
          <w:i/>
          <w:vertAlign w:val="superscript"/>
        </w:rPr>
        <w:instrText>b</w:instrText>
      </w:r>
      <w:r>
        <w:rPr>
          <w:rFonts w:ascii="Times New Roman" w:hAnsi="Times New Roman" w:cs="Times New Roman"/>
          <w:i/>
        </w:rPr>
        <w:instrText>= n\s\do3(</w:instrText>
      </w:r>
      <w:r>
        <w:rPr>
          <w:rFonts w:ascii="Times New Roman" w:hAnsi="Times New Roman" w:cs="Times New Roman"/>
          <w:i/>
          <w:vertAlign w:val="subscript"/>
        </w:rPr>
        <w:instrText>v2</w:instrText>
      </w:r>
      <w:r>
        <w:rPr>
          <w:rFonts w:ascii="Times New Roman" w:hAnsi="Times New Roman" w:cs="Times New Roman"/>
          <w:i/>
        </w:rPr>
        <w:instrText>) × \f(π d²,4) × f</w:instrText>
      </w:r>
      <w:r>
        <w:rPr>
          <w:rFonts w:ascii="Times New Roman" w:hAnsi="Times New Roman" w:cs="Times New Roman"/>
          <w:i/>
          <w:vertAlign w:val="subscript"/>
        </w:rPr>
        <w:instrText>v2</w:instrText>
      </w:r>
      <w:r>
        <w:rPr>
          <w:rFonts w:ascii="Times New Roman" w:hAnsi="Times New Roman" w:cs="Times New Roman"/>
          <w:i/>
          <w:vertAlign w:val="superscript"/>
        </w:rPr>
        <w:instrText>b</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w:instrText>
      </w:r>
      <w:r>
        <w:rPr>
          <w:rFonts w:ascii="Times New Roman" w:hAnsi="Times New Roman" w:cs="Times New Roman"/>
          <w:i/>
          <w:vertAlign w:val="subscript"/>
        </w:rPr>
        <w:instrText>v2</w:instrText>
      </w:r>
      <w:r>
        <w:rPr>
          <w:rFonts w:ascii="Times New Roman" w:hAnsi="Times New Roman" w:cs="Times New Roman"/>
          <w:i/>
          <w:vertAlign w:val="superscript"/>
        </w:rPr>
        <w:instrText>b</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一个螺栓的抗剪承载力设计值（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v2</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每个螺栓的剪切面数，此处连接为单剪，取值为</w:t>
      </w:r>
      <w:r>
        <w:rPr>
          <w:rFonts w:ascii="Times New Roman" w:eastAsia="宋体" w:hAnsi="Times New Roman" w:cs="Times New Roman"/>
        </w:rPr>
        <w:t>1</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取螺栓杆直径，取值为</w:t>
      </w:r>
      <w:r>
        <w:rPr>
          <w:rFonts w:ascii="Times New Roman" w:eastAsia="宋体" w:hAnsi="Times New Roman" w:cs="Times New Roman"/>
        </w:rPr>
        <w:t>6mm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w:instrText>
      </w:r>
      <w:r>
        <w:rPr>
          <w:rFonts w:ascii="Times New Roman" w:hAnsi="Times New Roman" w:cs="Times New Roman"/>
          <w:i/>
          <w:vertAlign w:val="subscript"/>
        </w:rPr>
        <w:instrText>v2</w:instrText>
      </w:r>
      <w:r>
        <w:rPr>
          <w:rFonts w:ascii="Times New Roman" w:hAnsi="Times New Roman" w:cs="Times New Roman"/>
          <w:i/>
          <w:vertAlign w:val="superscript"/>
        </w:rPr>
        <w:instrText>b</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螺栓的抗剪强度设计值，对</w:t>
      </w:r>
      <w:r>
        <w:rPr>
          <w:rFonts w:ascii="Times New Roman" w:eastAsia="宋体" w:hAnsi="Times New Roman" w:cs="Times New Roman"/>
        </w:rPr>
        <w:t xml:space="preserve">M6 - </w:t>
      </w:r>
      <w:r>
        <w:rPr>
          <w:rFonts w:ascii="Times New Roman" w:eastAsia="宋体" w:hAnsi="Times New Roman" w:cs="Times New Roman"/>
        </w:rPr>
        <w:t>奥氏体不锈钢</w:t>
      </w:r>
      <w:r>
        <w:rPr>
          <w:rFonts w:ascii="Times New Roman" w:eastAsia="宋体" w:hAnsi="Times New Roman" w:cs="Times New Roman"/>
        </w:rPr>
        <w:t>(A50)</w:t>
      </w:r>
      <w:r>
        <w:rPr>
          <w:rFonts w:ascii="Times New Roman" w:eastAsia="宋体" w:hAnsi="Times New Roman" w:cs="Times New Roman"/>
        </w:rPr>
        <w:t>取</w:t>
      </w:r>
      <w:r>
        <w:rPr>
          <w:rFonts w:ascii="Times New Roman" w:eastAsia="宋体" w:hAnsi="Times New Roman" w:cs="Times New Roman"/>
        </w:rPr>
        <w:t>190 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则：</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w:instrText>
      </w:r>
      <w:r>
        <w:rPr>
          <w:rFonts w:ascii="Times New Roman" w:hAnsi="Times New Roman" w:cs="Times New Roman"/>
          <w:i/>
          <w:vertAlign w:val="subscript"/>
        </w:rPr>
        <w:instrText>v2</w:instrText>
      </w:r>
      <w:r>
        <w:rPr>
          <w:rFonts w:ascii="Times New Roman" w:hAnsi="Times New Roman" w:cs="Times New Roman"/>
          <w:i/>
          <w:vertAlign w:val="superscript"/>
        </w:rPr>
        <w:instrText>b</w:instrText>
      </w:r>
      <w:r>
        <w:rPr>
          <w:rFonts w:ascii="Times New Roman" w:hAnsi="Times New Roman" w:cs="Times New Roman"/>
          <w:i/>
        </w:rPr>
        <w:instrText>= n\s\do3(</w:instrText>
      </w:r>
      <w:r>
        <w:rPr>
          <w:rFonts w:ascii="Times New Roman" w:hAnsi="Times New Roman" w:cs="Times New Roman"/>
          <w:i/>
          <w:vertAlign w:val="subscript"/>
        </w:rPr>
        <w:instrText>v2</w:instrText>
      </w:r>
      <w:r>
        <w:rPr>
          <w:rFonts w:ascii="Times New Roman" w:hAnsi="Times New Roman" w:cs="Times New Roman"/>
          <w:i/>
        </w:rPr>
        <w:instrText>) × \f(π d²,4) × f</w:instrText>
      </w:r>
      <w:r>
        <w:rPr>
          <w:rFonts w:ascii="Times New Roman" w:hAnsi="Times New Roman" w:cs="Times New Roman"/>
          <w:i/>
          <w:vertAlign w:val="subscript"/>
        </w:rPr>
        <w:instrText>v2</w:instrText>
      </w:r>
      <w:r>
        <w:rPr>
          <w:rFonts w:ascii="Times New Roman" w:hAnsi="Times New Roman" w:cs="Times New Roman"/>
          <w:i/>
          <w:vertAlign w:val="superscript"/>
        </w:rPr>
        <w:instrText>b</w:instrText>
      </w:r>
      <w:r>
        <w:rPr>
          <w:rFonts w:ascii="Times New Roman" w:hAnsi="Times New Roman" w:cs="Times New Roman"/>
          <w:i/>
        </w:rPr>
        <w:instrText>= 1 × \f(3.14×6²,4) × 190 = 5369.4 N</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螺栓所受的剪力为：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 = \r(V\s\do3(</w:instrText>
      </w:r>
      <w:r>
        <w:rPr>
          <w:rFonts w:ascii="Times New Roman" w:hAnsi="Times New Roman" w:cs="Times New Roman"/>
          <w:i/>
          <w:vertAlign w:val="subscript"/>
        </w:rPr>
        <w:instrText>x</w:instrText>
      </w:r>
      <w:r>
        <w:rPr>
          <w:rFonts w:ascii="Times New Roman" w:hAnsi="Times New Roman" w:cs="Times New Roman"/>
          <w:i/>
        </w:rPr>
        <w:instrText>)² + V\s\do3(</w:instrText>
      </w:r>
      <w:r>
        <w:rPr>
          <w:rFonts w:ascii="Times New Roman" w:hAnsi="Times New Roman" w:cs="Times New Roman"/>
          <w:i/>
          <w:vertAlign w:val="subscript"/>
        </w:rPr>
        <w:instrText>y</w:instrText>
      </w:r>
      <w:r>
        <w:rPr>
          <w:rFonts w:ascii="Times New Roman" w:hAnsi="Times New Roman" w:cs="Times New Roman"/>
          <w:i/>
        </w:rPr>
        <w:instrText>)²)</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螺栓所受的总剪力（</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连接处水平剪力，其值为横梁所受水平向的剪力，即：</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x</w:instrText>
      </w:r>
      <w:r>
        <w:rPr>
          <w:rFonts w:ascii="Times New Roman" w:hAnsi="Times New Roman" w:cs="Times New Roman"/>
          <w:i/>
        </w:rPr>
        <w:instrText>) = 1640.87 N</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y</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连接处竖直向剪力，其值为横梁所受竖直向的剪力，即：</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y</w:instrText>
      </w:r>
      <w:r>
        <w:rPr>
          <w:rFonts w:ascii="Times New Roman" w:hAnsi="Times New Roman" w:cs="Times New Roman"/>
          <w:i/>
        </w:rPr>
        <w:instrText>) = 760.76 N</w:instrText>
      </w:r>
      <w:r w:rsidR="009222EC">
        <w:fldChar w:fldCharType="end"/>
      </w:r>
    </w:p>
    <w:p w:rsidR="009222EC" w:rsidRDefault="00EF6C74">
      <w:pPr>
        <w:spacing w:line="360" w:lineRule="auto"/>
      </w:pPr>
      <w:r>
        <w:rPr>
          <w:rFonts w:ascii="Times New Roman" w:eastAsia="宋体" w:hAnsi="Times New Roman" w:cs="Times New Roman"/>
        </w:rPr>
        <w:t>则：</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 = \r(V\s\do3(</w:instrText>
      </w:r>
      <w:r>
        <w:rPr>
          <w:rFonts w:ascii="Times New Roman" w:hAnsi="Times New Roman" w:cs="Times New Roman"/>
          <w:i/>
          <w:vertAlign w:val="subscript"/>
        </w:rPr>
        <w:instrText>x</w:instrText>
      </w:r>
      <w:r>
        <w:rPr>
          <w:rFonts w:ascii="Times New Roman" w:hAnsi="Times New Roman" w:cs="Times New Roman"/>
          <w:i/>
        </w:rPr>
        <w:instrText>)² + V\s\do3(</w:instrText>
      </w:r>
      <w:r>
        <w:rPr>
          <w:rFonts w:ascii="Times New Roman" w:hAnsi="Times New Roman" w:cs="Times New Roman"/>
          <w:i/>
          <w:vertAlign w:val="subscript"/>
        </w:rPr>
        <w:instrText>y</w:instrText>
      </w:r>
      <w:r>
        <w:rPr>
          <w:rFonts w:ascii="Times New Roman" w:hAnsi="Times New Roman" w:cs="Times New Roman"/>
          <w:i/>
        </w:rPr>
        <w:instrText>)²) = \r(1640.87² + 760.76²) = 1808.649 N</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所需螺栓的个数为：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 = \f(V,N</w:instrText>
      </w:r>
      <w:r>
        <w:rPr>
          <w:rFonts w:ascii="Times New Roman" w:hAnsi="Times New Roman" w:cs="Times New Roman"/>
          <w:i/>
          <w:vertAlign w:val="subscript"/>
        </w:rPr>
        <w:instrText>v2</w:instrText>
      </w:r>
      <w:r>
        <w:rPr>
          <w:rFonts w:ascii="Times New Roman" w:hAnsi="Times New Roman" w:cs="Times New Roman"/>
          <w:i/>
          <w:vertAlign w:val="superscript"/>
        </w:rPr>
        <w:instrText>b</w:instrText>
      </w:r>
      <w:r>
        <w:rPr>
          <w:rFonts w:ascii="Times New Roman" w:hAnsi="Times New Roman" w:cs="Times New Roman"/>
          <w:i/>
        </w:rPr>
        <w:instrText>) = \f(1808.649,5369.4) = 0.337</w:instrText>
      </w:r>
      <w:r w:rsidR="009222EC">
        <w:fldChar w:fldCharType="end"/>
      </w:r>
      <w:r>
        <w:rPr>
          <w:rFonts w:ascii="Times New Roman" w:eastAsia="宋体" w:hAnsi="Times New Roman" w:cs="Times New Roman"/>
        </w:rPr>
        <w:t>个</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实际选取螺栓数为</w:t>
      </w:r>
      <w:r>
        <w:rPr>
          <w:rFonts w:ascii="Times New Roman" w:eastAsia="宋体" w:hAnsi="Times New Roman" w:cs="Times New Roman"/>
        </w:rPr>
        <w:t>2</w:t>
      </w:r>
      <w:r>
        <w:rPr>
          <w:rFonts w:ascii="Times New Roman" w:eastAsia="宋体" w:hAnsi="Times New Roman" w:cs="Times New Roman"/>
        </w:rPr>
        <w:t>个，</w:t>
      </w:r>
      <w:r>
        <w:rPr>
          <w:b/>
          <w:color w:val="0066CC"/>
        </w:rPr>
        <w:t>满足要求！</w:t>
      </w:r>
    </w:p>
    <w:p w:rsidR="009222EC" w:rsidRDefault="00EF6C74">
      <w:pPr>
        <w:pStyle w:val="4"/>
        <w:topLinePunct/>
        <w:spacing w:line="325" w:lineRule="auto"/>
      </w:pPr>
      <w:bookmarkStart w:id="68" w:name="_Toc19821247"/>
      <w:r>
        <w:t>连接部位立柱型材壁承压能力计算：</w:t>
      </w:r>
      <w:bookmarkEnd w:id="68"/>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c2</w:instrText>
      </w:r>
      <w:r>
        <w:rPr>
          <w:rFonts w:ascii="Times New Roman" w:hAnsi="Times New Roman" w:cs="Times New Roman"/>
          <w:i/>
        </w:rPr>
        <w:instrText>) = N\s\do3(</w:instrText>
      </w:r>
      <w:r>
        <w:rPr>
          <w:rFonts w:ascii="Times New Roman" w:hAnsi="Times New Roman" w:cs="Times New Roman"/>
          <w:i/>
          <w:vertAlign w:val="subscript"/>
        </w:rPr>
        <w:instrText>num2</w:instrText>
      </w:r>
      <w:r>
        <w:rPr>
          <w:rFonts w:ascii="Times New Roman" w:hAnsi="Times New Roman" w:cs="Times New Roman"/>
          <w:i/>
        </w:rPr>
        <w:instrText>)·d·t\s\do3(</w:instrText>
      </w:r>
      <w:r>
        <w:rPr>
          <w:rFonts w:ascii="Times New Roman" w:hAnsi="Times New Roman" w:cs="Times New Roman"/>
          <w:i/>
          <w:vertAlign w:val="subscript"/>
        </w:rPr>
        <w:instrText>2</w:instrText>
      </w:r>
      <w:r>
        <w:rPr>
          <w:rFonts w:ascii="Times New Roman" w:hAnsi="Times New Roman" w:cs="Times New Roman"/>
          <w:i/>
        </w:rPr>
        <w:instrText>)·f\s\do3(</w:instrText>
      </w:r>
      <w:r>
        <w:rPr>
          <w:rFonts w:ascii="Times New Roman" w:hAnsi="Times New Roman" w:cs="Times New Roman"/>
          <w:i/>
          <w:vertAlign w:val="subscript"/>
        </w:rPr>
        <w:instrText>c2</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c2</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连接部位幕墙立柱型材壁承压能力设计值（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lastRenderedPageBreak/>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num2</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连接处螺栓个数：</w:t>
      </w:r>
      <w:r>
        <w:rPr>
          <w:rFonts w:ascii="Times New Roman" w:eastAsia="宋体" w:hAnsi="Times New Roman" w:cs="Times New Roman"/>
        </w:rPr>
        <w:t>2</w:t>
      </w:r>
      <w:r>
        <w:rPr>
          <w:rFonts w:ascii="Times New Roman" w:eastAsia="宋体" w:hAnsi="Times New Roman" w:cs="Times New Roman"/>
        </w:rPr>
        <w:t>个；</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螺栓公称直径：</w:t>
      </w:r>
      <w:r>
        <w:rPr>
          <w:rFonts w:ascii="Times New Roman" w:eastAsia="宋体" w:hAnsi="Times New Roman" w:cs="Times New Roman"/>
        </w:rPr>
        <w:t>6mm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t\s\do3(</w:instrText>
      </w:r>
      <w:r>
        <w:rPr>
          <w:rFonts w:ascii="Times New Roman" w:hAnsi="Times New Roman" w:cs="Times New Roman"/>
          <w:i/>
          <w:vertAlign w:val="subscript"/>
        </w:rPr>
        <w:instrText>2</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连接部位立柱壁厚：</w:t>
      </w:r>
      <w:r>
        <w:rPr>
          <w:rFonts w:ascii="Times New Roman" w:eastAsia="宋体" w:hAnsi="Times New Roman" w:cs="Times New Roman"/>
        </w:rPr>
        <w:t>3mm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c2</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型材的承压强度设计值，对</w:t>
      </w:r>
      <w:r>
        <w:rPr>
          <w:rFonts w:ascii="Times New Roman" w:eastAsia="宋体" w:hAnsi="Times New Roman" w:cs="Times New Roman"/>
        </w:rPr>
        <w:t>6063-T6</w:t>
      </w:r>
      <w:r>
        <w:rPr>
          <w:rFonts w:ascii="Times New Roman" w:eastAsia="宋体" w:hAnsi="Times New Roman" w:cs="Times New Roman"/>
        </w:rPr>
        <w:t>取</w:t>
      </w:r>
      <w:r>
        <w:rPr>
          <w:rFonts w:ascii="Times New Roman" w:eastAsia="宋体" w:hAnsi="Times New Roman" w:cs="Times New Roman"/>
        </w:rPr>
        <w:t>240N/mm²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c2</w:instrText>
      </w:r>
      <w:r>
        <w:rPr>
          <w:rFonts w:ascii="Times New Roman" w:hAnsi="Times New Roman" w:cs="Times New Roman"/>
          <w:i/>
        </w:rPr>
        <w:instrText>) = N\s\do3(</w:instrText>
      </w:r>
      <w:r>
        <w:rPr>
          <w:rFonts w:ascii="Times New Roman" w:hAnsi="Times New Roman" w:cs="Times New Roman"/>
          <w:i/>
          <w:vertAlign w:val="subscript"/>
        </w:rPr>
        <w:instrText>num2</w:instrText>
      </w:r>
      <w:r>
        <w:rPr>
          <w:rFonts w:ascii="Times New Roman" w:hAnsi="Times New Roman" w:cs="Times New Roman"/>
          <w:i/>
        </w:rPr>
        <w:instrText>) · d · t\s\do3(</w:instrText>
      </w:r>
      <w:r>
        <w:rPr>
          <w:rFonts w:ascii="Times New Roman" w:hAnsi="Times New Roman" w:cs="Times New Roman"/>
          <w:i/>
          <w:vertAlign w:val="subscript"/>
        </w:rPr>
        <w:instrText>2</w:instrText>
      </w:r>
      <w:r>
        <w:rPr>
          <w:rFonts w:ascii="Times New Roman" w:hAnsi="Times New Roman" w:cs="Times New Roman"/>
          <w:i/>
        </w:rPr>
        <w:instrText>) · f\s\do3(</w:instrText>
      </w:r>
      <w:r>
        <w:rPr>
          <w:rFonts w:ascii="Times New Roman" w:hAnsi="Times New Roman" w:cs="Times New Roman"/>
          <w:i/>
          <w:vertAlign w:val="subscript"/>
        </w:rPr>
        <w:instrText>c2</w:instrText>
      </w:r>
      <w:r>
        <w:rPr>
          <w:rFonts w:ascii="Times New Roman" w:hAnsi="Times New Roman" w:cs="Times New Roman"/>
          <w:i/>
        </w:rPr>
        <w:instrText>) = 2×6×3×240 =8640N ≥ V=1808.649N</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立柱型材壁承压能力</w:t>
      </w:r>
      <w:r>
        <w:rPr>
          <w:b/>
          <w:color w:val="0066CC"/>
        </w:rPr>
        <w:t>满足要求！</w:t>
      </w:r>
    </w:p>
    <w:p w:rsidR="009222EC" w:rsidRDefault="00EF6C74">
      <w:pPr>
        <w:pStyle w:val="4"/>
        <w:topLinePunct/>
        <w:spacing w:line="325" w:lineRule="auto"/>
      </w:pPr>
      <w:bookmarkStart w:id="69" w:name="_Toc19821248"/>
      <w:r>
        <w:t>角码壁抗承压能力计算：</w:t>
      </w:r>
      <w:bookmarkEnd w:id="69"/>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角码的局部承压能力设计值为：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c3</w:instrText>
      </w:r>
      <w:r>
        <w:rPr>
          <w:rFonts w:ascii="Times New Roman" w:hAnsi="Times New Roman" w:cs="Times New Roman"/>
          <w:i/>
        </w:rPr>
        <w:instrText>) = N\s\do3(</w:instrText>
      </w:r>
      <w:r>
        <w:rPr>
          <w:rFonts w:ascii="Times New Roman" w:hAnsi="Times New Roman" w:cs="Times New Roman"/>
          <w:i/>
          <w:vertAlign w:val="subscript"/>
        </w:rPr>
        <w:instrText>num2</w:instrText>
      </w:r>
      <w:r>
        <w:rPr>
          <w:rFonts w:ascii="Times New Roman" w:hAnsi="Times New Roman" w:cs="Times New Roman"/>
          <w:i/>
        </w:rPr>
        <w:instrText>)·d·t\s\do3(</w:instrText>
      </w:r>
      <w:r>
        <w:rPr>
          <w:rFonts w:ascii="Times New Roman" w:hAnsi="Times New Roman" w:cs="Times New Roman"/>
          <w:i/>
          <w:vertAlign w:val="subscript"/>
        </w:rPr>
        <w:instrText>3</w:instrText>
      </w:r>
      <w:r>
        <w:rPr>
          <w:rFonts w:ascii="Times New Roman" w:hAnsi="Times New Roman" w:cs="Times New Roman"/>
          <w:i/>
        </w:rPr>
        <w:instrText>)·f\s\do3(</w:instrText>
      </w:r>
      <w:r>
        <w:rPr>
          <w:rFonts w:ascii="Times New Roman" w:hAnsi="Times New Roman" w:cs="Times New Roman"/>
          <w:i/>
          <w:vertAlign w:val="subscript"/>
        </w:rPr>
        <w:instrText>c3</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c3</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连接部位角码壁承压能力设计值（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num2</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连接处螺栓个数：</w:t>
      </w:r>
      <w:r>
        <w:rPr>
          <w:rFonts w:ascii="Times New Roman" w:eastAsia="宋体" w:hAnsi="Times New Roman" w:cs="Times New Roman"/>
        </w:rPr>
        <w:t>2</w:t>
      </w:r>
      <w:r>
        <w:rPr>
          <w:rFonts w:ascii="Times New Roman" w:eastAsia="宋体" w:hAnsi="Times New Roman" w:cs="Times New Roman"/>
        </w:rPr>
        <w:t>个；</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螺栓公称直径：</w:t>
      </w:r>
      <w:r>
        <w:rPr>
          <w:rFonts w:ascii="Times New Roman" w:eastAsia="宋体" w:hAnsi="Times New Roman" w:cs="Times New Roman"/>
        </w:rPr>
        <w:t>6mm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t\s\do3(</w:instrText>
      </w:r>
      <w:r>
        <w:rPr>
          <w:rFonts w:ascii="Times New Roman" w:hAnsi="Times New Roman" w:cs="Times New Roman"/>
          <w:i/>
          <w:vertAlign w:val="subscript"/>
        </w:rPr>
        <w:instrText>3</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承压构件的较小总厚度，取值为</w:t>
      </w:r>
      <w:r>
        <w:rPr>
          <w:rFonts w:ascii="Times New Roman" w:eastAsia="宋体" w:hAnsi="Times New Roman" w:cs="Times New Roman"/>
        </w:rPr>
        <w:t>5mm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c3</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型材的承压强度设计值，对</w:t>
      </w:r>
      <w:r>
        <w:rPr>
          <w:rFonts w:ascii="Times New Roman" w:eastAsia="宋体" w:hAnsi="Times New Roman" w:cs="Times New Roman"/>
        </w:rPr>
        <w:t>6063-T5</w:t>
      </w:r>
      <w:r>
        <w:rPr>
          <w:rFonts w:ascii="Times New Roman" w:eastAsia="宋体" w:hAnsi="Times New Roman" w:cs="Times New Roman"/>
        </w:rPr>
        <w:t>取</w:t>
      </w:r>
      <w:r>
        <w:rPr>
          <w:rFonts w:ascii="Times New Roman" w:eastAsia="宋体" w:hAnsi="Times New Roman" w:cs="Times New Roman"/>
        </w:rPr>
        <w:t>185 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则：</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c3</w:instrText>
      </w:r>
      <w:r>
        <w:rPr>
          <w:rFonts w:ascii="Times New Roman" w:hAnsi="Times New Roman" w:cs="Times New Roman"/>
          <w:i/>
        </w:rPr>
        <w:instrText>) = N\s\do3(</w:instrText>
      </w:r>
      <w:r>
        <w:rPr>
          <w:rFonts w:ascii="Times New Roman" w:hAnsi="Times New Roman" w:cs="Times New Roman"/>
          <w:i/>
          <w:vertAlign w:val="subscript"/>
        </w:rPr>
        <w:instrText>num2</w:instrText>
      </w:r>
      <w:r>
        <w:rPr>
          <w:rFonts w:ascii="Times New Roman" w:hAnsi="Times New Roman" w:cs="Times New Roman"/>
          <w:i/>
        </w:rPr>
        <w:instrText>)·d·t\s\do3(</w:instrText>
      </w:r>
      <w:r>
        <w:rPr>
          <w:rFonts w:ascii="Times New Roman" w:hAnsi="Times New Roman" w:cs="Times New Roman"/>
          <w:i/>
          <w:vertAlign w:val="subscript"/>
        </w:rPr>
        <w:instrText>3</w:instrText>
      </w:r>
      <w:r>
        <w:rPr>
          <w:rFonts w:ascii="Times New Roman" w:hAnsi="Times New Roman" w:cs="Times New Roman"/>
          <w:i/>
        </w:rPr>
        <w:instrText>)·f\s\do3(</w:instrText>
      </w:r>
      <w:r>
        <w:rPr>
          <w:rFonts w:ascii="Times New Roman" w:hAnsi="Times New Roman" w:cs="Times New Roman"/>
          <w:i/>
          <w:vertAlign w:val="subscript"/>
        </w:rPr>
        <w:instrText>c3</w:instrText>
      </w:r>
      <w:r>
        <w:rPr>
          <w:rFonts w:ascii="Times New Roman" w:hAnsi="Times New Roman" w:cs="Times New Roman"/>
          <w:i/>
        </w:rPr>
        <w:instrText>) = 2×6×5×185 = 11100 N ≥ V= 1808.649N</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角码壁抗压强度</w:t>
      </w:r>
      <w:r>
        <w:rPr>
          <w:b/>
          <w:color w:val="0066CC"/>
        </w:rPr>
        <w:t>满足要求！</w:t>
      </w:r>
    </w:p>
    <w:p w:rsidR="009222EC" w:rsidRDefault="00EF6C74">
      <w:pPr>
        <w:pStyle w:val="3"/>
        <w:topLinePunct/>
        <w:spacing w:line="325" w:lineRule="auto"/>
      </w:pPr>
      <w:bookmarkStart w:id="70" w:name="_Toc74231860"/>
      <w:r>
        <w:t>立柱与主结构连接</w:t>
      </w:r>
      <w:bookmarkEnd w:id="70"/>
    </w:p>
    <w:p w:rsidR="009222EC" w:rsidRDefault="00EF6C74">
      <w:pPr>
        <w:pStyle w:val="4"/>
        <w:topLinePunct/>
        <w:spacing w:line="325" w:lineRule="auto"/>
      </w:pPr>
      <w:bookmarkStart w:id="71" w:name="_Toc19821249"/>
      <w:r>
        <w:t>连接处螺栓强度计算：</w:t>
      </w:r>
      <w:bookmarkEnd w:id="71"/>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立柱与主体通过螺栓连接，因此需要对连接部位的螺栓的抗剪强度进行验算，螺栓抗剪承载力设计值按下式计算：</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w:instrText>
      </w:r>
      <w:r>
        <w:rPr>
          <w:rFonts w:ascii="Times New Roman" w:hAnsi="Times New Roman" w:cs="Times New Roman"/>
          <w:i/>
          <w:vertAlign w:val="subscript"/>
        </w:rPr>
        <w:instrText>v3</w:instrText>
      </w:r>
      <w:r>
        <w:rPr>
          <w:rFonts w:ascii="Times New Roman" w:hAnsi="Times New Roman" w:cs="Times New Roman"/>
          <w:i/>
          <w:vertAlign w:val="superscript"/>
        </w:rPr>
        <w:instrText>b</w:instrText>
      </w:r>
      <w:r>
        <w:rPr>
          <w:rFonts w:ascii="Times New Roman" w:hAnsi="Times New Roman" w:cs="Times New Roman"/>
          <w:i/>
        </w:rPr>
        <w:instrText>= n\s\do3(</w:instrText>
      </w:r>
      <w:r>
        <w:rPr>
          <w:rFonts w:ascii="Times New Roman" w:hAnsi="Times New Roman" w:cs="Times New Roman"/>
          <w:i/>
          <w:vertAlign w:val="subscript"/>
        </w:rPr>
        <w:instrText>v3</w:instrText>
      </w:r>
      <w:r>
        <w:rPr>
          <w:rFonts w:ascii="Times New Roman" w:hAnsi="Times New Roman" w:cs="Times New Roman"/>
          <w:i/>
        </w:rPr>
        <w:instrText>) × \f(π d²,4) × f</w:instrText>
      </w:r>
      <w:r>
        <w:rPr>
          <w:rFonts w:ascii="Times New Roman" w:hAnsi="Times New Roman" w:cs="Times New Roman"/>
          <w:i/>
          <w:vertAlign w:val="subscript"/>
        </w:rPr>
        <w:instrText>v3</w:instrText>
      </w:r>
      <w:r>
        <w:rPr>
          <w:rFonts w:ascii="Times New Roman" w:hAnsi="Times New Roman" w:cs="Times New Roman"/>
          <w:i/>
          <w:vertAlign w:val="superscript"/>
        </w:rPr>
        <w:instrText>b</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w:instrText>
      </w:r>
      <w:r>
        <w:rPr>
          <w:rFonts w:ascii="Times New Roman" w:hAnsi="Times New Roman" w:cs="Times New Roman"/>
          <w:i/>
          <w:vertAlign w:val="subscript"/>
        </w:rPr>
        <w:instrText>v3</w:instrText>
      </w:r>
      <w:r>
        <w:rPr>
          <w:rFonts w:ascii="Times New Roman" w:hAnsi="Times New Roman" w:cs="Times New Roman"/>
          <w:i/>
          <w:vertAlign w:val="superscript"/>
        </w:rPr>
        <w:instrText>b</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一个螺栓的抗剪承载力设计值（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v3</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每个螺栓的剪面数，此处取值为</w:t>
      </w:r>
      <w:r>
        <w:rPr>
          <w:rFonts w:ascii="Times New Roman" w:eastAsia="宋体" w:hAnsi="Times New Roman" w:cs="Times New Roman"/>
        </w:rPr>
        <w:t>2</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lastRenderedPageBreak/>
        <w:t xml:space="preserve">　　</w:t>
      </w:r>
      <w:r w:rsidR="009222EC">
        <w:fldChar w:fldCharType="begin"/>
      </w:r>
      <w:r>
        <w:rPr>
          <w:rFonts w:ascii="Times New Roman" w:hAnsi="Times New Roman" w:cs="Times New Roman"/>
          <w:i/>
        </w:rPr>
        <w:instrText>EQ d</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取螺栓杆直径，取值为</w:t>
      </w:r>
      <w:r>
        <w:rPr>
          <w:rFonts w:ascii="Times New Roman" w:eastAsia="宋体" w:hAnsi="Times New Roman" w:cs="Times New Roman"/>
        </w:rPr>
        <w:t>12mm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w:instrText>
      </w:r>
      <w:r>
        <w:rPr>
          <w:rFonts w:ascii="Times New Roman" w:hAnsi="Times New Roman" w:cs="Times New Roman"/>
          <w:i/>
          <w:vertAlign w:val="subscript"/>
        </w:rPr>
        <w:instrText>v3</w:instrText>
      </w:r>
      <w:r>
        <w:rPr>
          <w:rFonts w:ascii="Times New Roman" w:hAnsi="Times New Roman" w:cs="Times New Roman"/>
          <w:i/>
          <w:vertAlign w:val="superscript"/>
        </w:rPr>
        <w:instrText>b</w:instrText>
      </w:r>
      <w:r w:rsidR="009222EC">
        <w:fldChar w:fldCharType="end"/>
      </w:r>
      <w:r>
        <w:rPr>
          <w:rFonts w:ascii="Times New Roman" w:eastAsia="宋体" w:hAnsi="Times New Roman" w:cs="Times New Roman"/>
        </w:rPr>
        <w:t>——</w:t>
      </w:r>
      <w:r>
        <w:rPr>
          <w:rFonts w:ascii="Times New Roman" w:eastAsia="宋体" w:hAnsi="Times New Roman" w:cs="Times New Roman"/>
        </w:rPr>
        <w:t>螺栓连接的抗剪强度设计值，对</w:t>
      </w:r>
      <w:r>
        <w:rPr>
          <w:rFonts w:ascii="Times New Roman" w:eastAsia="宋体" w:hAnsi="Times New Roman" w:cs="Times New Roman"/>
        </w:rPr>
        <w:t xml:space="preserve">M12 - </w:t>
      </w:r>
      <w:r>
        <w:rPr>
          <w:rFonts w:ascii="Times New Roman" w:eastAsia="宋体" w:hAnsi="Times New Roman" w:cs="Times New Roman"/>
        </w:rPr>
        <w:t>奥氏体不锈钢</w:t>
      </w:r>
      <w:r>
        <w:rPr>
          <w:rFonts w:ascii="Times New Roman" w:eastAsia="宋体" w:hAnsi="Times New Roman" w:cs="Times New Roman"/>
        </w:rPr>
        <w:t>(A50)</w:t>
      </w:r>
      <w:r>
        <w:rPr>
          <w:rFonts w:ascii="Times New Roman" w:eastAsia="宋体" w:hAnsi="Times New Roman" w:cs="Times New Roman"/>
        </w:rPr>
        <w:t>取</w:t>
      </w:r>
      <w:r>
        <w:rPr>
          <w:rFonts w:ascii="Times New Roman" w:eastAsia="宋体" w:hAnsi="Times New Roman" w:cs="Times New Roman"/>
        </w:rPr>
        <w:t>175 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则：</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w:instrText>
      </w:r>
      <w:r>
        <w:rPr>
          <w:rFonts w:ascii="Times New Roman" w:hAnsi="Times New Roman" w:cs="Times New Roman"/>
          <w:i/>
          <w:vertAlign w:val="subscript"/>
        </w:rPr>
        <w:instrText>v3</w:instrText>
      </w:r>
      <w:r>
        <w:rPr>
          <w:rFonts w:ascii="Times New Roman" w:hAnsi="Times New Roman" w:cs="Times New Roman"/>
          <w:i/>
          <w:vertAlign w:val="superscript"/>
        </w:rPr>
        <w:instrText>b</w:instrText>
      </w:r>
      <w:r>
        <w:rPr>
          <w:rFonts w:ascii="Times New Roman" w:hAnsi="Times New Roman" w:cs="Times New Roman"/>
          <w:i/>
        </w:rPr>
        <w:instrText>= n\s\do3(</w:instrText>
      </w:r>
      <w:r>
        <w:rPr>
          <w:rFonts w:ascii="Times New Roman" w:hAnsi="Times New Roman" w:cs="Times New Roman"/>
          <w:i/>
          <w:vertAlign w:val="subscript"/>
        </w:rPr>
        <w:instrText>v3</w:instrText>
      </w:r>
      <w:r>
        <w:rPr>
          <w:rFonts w:ascii="Times New Roman" w:hAnsi="Times New Roman" w:cs="Times New Roman"/>
          <w:i/>
        </w:rPr>
        <w:instrText>) × \f(π d²,4) × f</w:instrText>
      </w:r>
      <w:r>
        <w:rPr>
          <w:rFonts w:ascii="Times New Roman" w:hAnsi="Times New Roman" w:cs="Times New Roman"/>
          <w:i/>
          <w:vertAlign w:val="subscript"/>
        </w:rPr>
        <w:instrText>v3</w:instrText>
      </w:r>
      <w:r>
        <w:rPr>
          <w:rFonts w:ascii="Times New Roman" w:hAnsi="Times New Roman" w:cs="Times New Roman"/>
          <w:i/>
          <w:vertAlign w:val="superscript"/>
        </w:rPr>
        <w:instrText>b</w:instrText>
      </w:r>
      <w:r>
        <w:rPr>
          <w:rFonts w:ascii="Times New Roman" w:hAnsi="Times New Roman" w:cs="Times New Roman"/>
          <w:i/>
        </w:rPr>
        <w:instrText>= 2 × \f(3.14×12²,4) × 175 = 39564 N</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螺栓所受的剪力为：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 = \r(,V\s\do3(</w:instrText>
      </w:r>
      <w:r>
        <w:rPr>
          <w:rFonts w:ascii="Times New Roman" w:hAnsi="Times New Roman" w:cs="Times New Roman"/>
          <w:i/>
          <w:vertAlign w:val="subscript"/>
        </w:rPr>
        <w:instrText>x</w:instrText>
      </w:r>
      <w:r>
        <w:rPr>
          <w:rFonts w:ascii="Times New Roman" w:hAnsi="Times New Roman" w:cs="Times New Roman"/>
          <w:i/>
        </w:rPr>
        <w:instrText>)² + V\s\do3(</w:instrText>
      </w:r>
      <w:r>
        <w:rPr>
          <w:rFonts w:ascii="Times New Roman" w:hAnsi="Times New Roman" w:cs="Times New Roman"/>
          <w:i/>
          <w:vertAlign w:val="subscript"/>
        </w:rPr>
        <w:instrText>y</w:instrText>
      </w:r>
      <w:r>
        <w:rPr>
          <w:rFonts w:ascii="Times New Roman" w:hAnsi="Times New Roman" w:cs="Times New Roman"/>
          <w:i/>
        </w:rPr>
        <w:instrText>)²)</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螺栓所受的总剪力（</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x</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连接处水平总剪力，考虑到立柱下部采用插接方式，水平方向总剪力全部由上部节点承担，即：</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x</w:instrText>
      </w:r>
      <w:r>
        <w:rPr>
          <w:rFonts w:ascii="Times New Roman" w:hAnsi="Times New Roman" w:cs="Times New Roman"/>
          <w:i/>
        </w:rPr>
        <w:instrText>) = 6810.024×2 = 13620.048N</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y</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连接处竖直向剪力，其值为立柱所受竖直向的剪力，即：</w:t>
      </w:r>
      <w:r w:rsidR="009222EC">
        <w:fldChar w:fldCharType="begin"/>
      </w:r>
      <w:r>
        <w:rPr>
          <w:rFonts w:ascii="Times New Roman" w:hAnsi="Times New Roman" w:cs="Times New Roman"/>
          <w:i/>
        </w:rPr>
        <w:instrText>EQ V\s\do3(</w:instrText>
      </w:r>
      <w:r>
        <w:rPr>
          <w:rFonts w:ascii="Times New Roman" w:hAnsi="Times New Roman" w:cs="Times New Roman"/>
          <w:i/>
          <w:vertAlign w:val="subscript"/>
        </w:rPr>
        <w:instrText>y</w:instrText>
      </w:r>
      <w:r>
        <w:rPr>
          <w:rFonts w:ascii="Times New Roman" w:hAnsi="Times New Roman" w:cs="Times New Roman"/>
          <w:i/>
        </w:rPr>
        <w:instrText>) = 3109.6 N</w:instrText>
      </w:r>
      <w:r w:rsidR="009222EC">
        <w:fldChar w:fldCharType="end"/>
      </w:r>
    </w:p>
    <w:p w:rsidR="009222EC" w:rsidRDefault="00EF6C74">
      <w:pPr>
        <w:spacing w:line="360" w:lineRule="auto"/>
      </w:pPr>
      <w:r>
        <w:rPr>
          <w:rFonts w:ascii="Times New Roman" w:eastAsia="宋体" w:hAnsi="Times New Roman" w:cs="Times New Roman"/>
        </w:rPr>
        <w:t>则：</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 = \r(V\s\do3(</w:instrText>
      </w:r>
      <w:r>
        <w:rPr>
          <w:rFonts w:ascii="Times New Roman" w:hAnsi="Times New Roman" w:cs="Times New Roman"/>
          <w:i/>
          <w:vertAlign w:val="subscript"/>
        </w:rPr>
        <w:instrText>x</w:instrText>
      </w:r>
      <w:r>
        <w:rPr>
          <w:rFonts w:ascii="Times New Roman" w:hAnsi="Times New Roman" w:cs="Times New Roman"/>
          <w:i/>
        </w:rPr>
        <w:instrText>)² + V\s\do3(</w:instrText>
      </w:r>
      <w:r>
        <w:rPr>
          <w:rFonts w:ascii="Times New Roman" w:hAnsi="Times New Roman" w:cs="Times New Roman"/>
          <w:i/>
          <w:vertAlign w:val="subscript"/>
        </w:rPr>
        <w:instrText>y</w:instrText>
      </w:r>
      <w:r>
        <w:rPr>
          <w:rFonts w:ascii="Times New Roman" w:hAnsi="Times New Roman" w:cs="Times New Roman"/>
          <w:i/>
        </w:rPr>
        <w:instrText>)²)  =  \r(,13620.048² + 3109.6²) = 13970.516 N</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所需螺栓的个数为：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 =  \f(V,N</w:instrText>
      </w:r>
      <w:r>
        <w:rPr>
          <w:rFonts w:ascii="Times New Roman" w:hAnsi="Times New Roman" w:cs="Times New Roman"/>
          <w:i/>
          <w:vertAlign w:val="subscript"/>
        </w:rPr>
        <w:instrText>v3</w:instrText>
      </w:r>
      <w:r>
        <w:rPr>
          <w:rFonts w:ascii="Times New Roman" w:hAnsi="Times New Roman" w:cs="Times New Roman"/>
          <w:i/>
          <w:vertAlign w:val="superscript"/>
        </w:rPr>
        <w:instrText>b</w:instrText>
      </w:r>
      <w:r>
        <w:rPr>
          <w:rFonts w:ascii="Times New Roman" w:hAnsi="Times New Roman" w:cs="Times New Roman"/>
          <w:i/>
        </w:rPr>
        <w:instrText>) = \f( 13970.516,39564) =0.353</w:instrText>
      </w:r>
      <w:r w:rsidR="009222EC">
        <w:fldChar w:fldCharType="end"/>
      </w:r>
      <w:r>
        <w:rPr>
          <w:rFonts w:ascii="Times New Roman" w:eastAsia="宋体" w:hAnsi="Times New Roman" w:cs="Times New Roman"/>
        </w:rPr>
        <w:t>个</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实际选取螺栓数为</w:t>
      </w:r>
      <w:r>
        <w:rPr>
          <w:rFonts w:ascii="Times New Roman" w:eastAsia="宋体" w:hAnsi="Times New Roman" w:cs="Times New Roman"/>
        </w:rPr>
        <w:t>2</w:t>
      </w:r>
      <w:r>
        <w:rPr>
          <w:rFonts w:ascii="Times New Roman" w:eastAsia="宋体" w:hAnsi="Times New Roman" w:cs="Times New Roman"/>
        </w:rPr>
        <w:t>个，</w:t>
      </w:r>
      <w:r>
        <w:rPr>
          <w:b/>
          <w:color w:val="0066CC"/>
        </w:rPr>
        <w:t>满足要求！</w:t>
      </w:r>
    </w:p>
    <w:p w:rsidR="009222EC" w:rsidRDefault="00EF6C74">
      <w:pPr>
        <w:pStyle w:val="4"/>
        <w:topLinePunct/>
        <w:spacing w:line="325" w:lineRule="auto"/>
      </w:pPr>
      <w:bookmarkStart w:id="72" w:name="_Toc19821250"/>
      <w:r>
        <w:t>立柱型材壁抗承压能力计算：</w:t>
      </w:r>
      <w:bookmarkEnd w:id="72"/>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c4</w:instrText>
      </w:r>
      <w:r>
        <w:rPr>
          <w:rFonts w:ascii="Times New Roman" w:hAnsi="Times New Roman" w:cs="Times New Roman"/>
          <w:i/>
        </w:rPr>
        <w:instrText>) = n\s\do3(</w:instrText>
      </w:r>
      <w:r>
        <w:rPr>
          <w:rFonts w:ascii="Times New Roman" w:hAnsi="Times New Roman" w:cs="Times New Roman"/>
          <w:i/>
          <w:vertAlign w:val="subscript"/>
        </w:rPr>
        <w:instrText>v3</w:instrText>
      </w:r>
      <w:r>
        <w:rPr>
          <w:rFonts w:ascii="Times New Roman" w:hAnsi="Times New Roman" w:cs="Times New Roman"/>
          <w:i/>
        </w:rPr>
        <w:instrText>) · N\s\do3(</w:instrText>
      </w:r>
      <w:r>
        <w:rPr>
          <w:rFonts w:ascii="Times New Roman" w:hAnsi="Times New Roman" w:cs="Times New Roman"/>
          <w:i/>
          <w:vertAlign w:val="subscript"/>
        </w:rPr>
        <w:instrText>num3</w:instrText>
      </w:r>
      <w:r>
        <w:rPr>
          <w:rFonts w:ascii="Times New Roman" w:hAnsi="Times New Roman" w:cs="Times New Roman"/>
          <w:i/>
        </w:rPr>
        <w:instrText>) · d · t\s\do3(</w:instrText>
      </w:r>
      <w:r>
        <w:rPr>
          <w:rFonts w:ascii="Times New Roman" w:hAnsi="Times New Roman" w:cs="Times New Roman"/>
          <w:i/>
          <w:vertAlign w:val="subscript"/>
        </w:rPr>
        <w:instrText>2</w:instrText>
      </w:r>
      <w:r>
        <w:rPr>
          <w:rFonts w:ascii="Times New Roman" w:hAnsi="Times New Roman" w:cs="Times New Roman"/>
          <w:i/>
        </w:rPr>
        <w:instrText>) · f\s\do3(</w:instrText>
      </w:r>
      <w:r>
        <w:rPr>
          <w:rFonts w:ascii="Times New Roman" w:hAnsi="Times New Roman" w:cs="Times New Roman"/>
          <w:i/>
          <w:vertAlign w:val="subscript"/>
        </w:rPr>
        <w:instrText>c4</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c4</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立柱型材壁承压能力（</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v3</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剪切面数：取</w:t>
      </w:r>
      <w:r>
        <w:rPr>
          <w:rFonts w:ascii="Times New Roman" w:eastAsia="宋体" w:hAnsi="Times New Roman" w:cs="Times New Roman"/>
        </w:rPr>
        <w:t>2</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num3</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连接处螺栓个数，即</w:t>
      </w:r>
      <w:r>
        <w:rPr>
          <w:rFonts w:ascii="Times New Roman" w:eastAsia="宋体" w:hAnsi="Times New Roman" w:cs="Times New Roman"/>
        </w:rPr>
        <w:t>2</w:t>
      </w:r>
      <w:r>
        <w:rPr>
          <w:rFonts w:ascii="Times New Roman" w:eastAsia="宋体" w:hAnsi="Times New Roman" w:cs="Times New Roman"/>
        </w:rPr>
        <w:t>个；</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螺栓公称直径：</w:t>
      </w:r>
      <w:r>
        <w:rPr>
          <w:rFonts w:ascii="Times New Roman" w:eastAsia="宋体" w:hAnsi="Times New Roman" w:cs="Times New Roman"/>
        </w:rPr>
        <w:t>12mm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t\s\do3(</w:instrText>
      </w:r>
      <w:r>
        <w:rPr>
          <w:rFonts w:ascii="Times New Roman" w:hAnsi="Times New Roman" w:cs="Times New Roman"/>
          <w:i/>
          <w:vertAlign w:val="subscript"/>
        </w:rPr>
        <w:instrText>2</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连接部位立柱壁厚：</w:t>
      </w:r>
      <w:r>
        <w:rPr>
          <w:rFonts w:ascii="Times New Roman" w:eastAsia="宋体" w:hAnsi="Times New Roman" w:cs="Times New Roman"/>
        </w:rPr>
        <w:t>3mm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c4</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型材的承压强度设计值，对</w:t>
      </w:r>
      <w:r>
        <w:rPr>
          <w:rFonts w:ascii="Times New Roman" w:eastAsia="宋体" w:hAnsi="Times New Roman" w:cs="Times New Roman"/>
        </w:rPr>
        <w:t>6063-T6</w:t>
      </w:r>
      <w:r>
        <w:rPr>
          <w:rFonts w:ascii="Times New Roman" w:eastAsia="宋体" w:hAnsi="Times New Roman" w:cs="Times New Roman"/>
        </w:rPr>
        <w:t>取</w:t>
      </w:r>
      <w:r>
        <w:rPr>
          <w:rFonts w:ascii="Times New Roman" w:eastAsia="宋体" w:hAnsi="Times New Roman" w:cs="Times New Roman"/>
        </w:rPr>
        <w:t>240N/mm²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lastRenderedPageBreak/>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c4</w:instrText>
      </w:r>
      <w:r>
        <w:rPr>
          <w:rFonts w:ascii="Times New Roman" w:hAnsi="Times New Roman" w:cs="Times New Roman"/>
          <w:i/>
        </w:rPr>
        <w:instrText>) = n\s\do3(</w:instrText>
      </w:r>
      <w:r>
        <w:rPr>
          <w:rFonts w:ascii="Times New Roman" w:hAnsi="Times New Roman" w:cs="Times New Roman"/>
          <w:i/>
          <w:vertAlign w:val="subscript"/>
        </w:rPr>
        <w:instrText>v3</w:instrText>
      </w:r>
      <w:r>
        <w:rPr>
          <w:rFonts w:ascii="Times New Roman" w:hAnsi="Times New Roman" w:cs="Times New Roman"/>
          <w:i/>
        </w:rPr>
        <w:instrText>) · N\s\do3(</w:instrText>
      </w:r>
      <w:r>
        <w:rPr>
          <w:rFonts w:ascii="Times New Roman" w:hAnsi="Times New Roman" w:cs="Times New Roman"/>
          <w:i/>
          <w:vertAlign w:val="subscript"/>
        </w:rPr>
        <w:instrText>num3</w:instrText>
      </w:r>
      <w:r>
        <w:rPr>
          <w:rFonts w:ascii="Times New Roman" w:hAnsi="Times New Roman" w:cs="Times New Roman"/>
          <w:i/>
        </w:rPr>
        <w:instrText>) · d · t\s\do3(</w:instrText>
      </w:r>
      <w:r>
        <w:rPr>
          <w:rFonts w:ascii="Times New Roman" w:hAnsi="Times New Roman" w:cs="Times New Roman"/>
          <w:i/>
          <w:vertAlign w:val="subscript"/>
        </w:rPr>
        <w:instrText>2</w:instrText>
      </w:r>
      <w:r>
        <w:rPr>
          <w:rFonts w:ascii="Times New Roman" w:hAnsi="Times New Roman" w:cs="Times New Roman"/>
          <w:i/>
        </w:rPr>
        <w:instrText>) · f\s\do3(</w:instrText>
      </w:r>
      <w:r>
        <w:rPr>
          <w:rFonts w:ascii="Times New Roman" w:hAnsi="Times New Roman" w:cs="Times New Roman"/>
          <w:i/>
          <w:vertAlign w:val="subscript"/>
        </w:rPr>
        <w:instrText>c4</w:instrText>
      </w:r>
      <w:r>
        <w:rPr>
          <w:rFonts w:ascii="Times New Roman" w:hAnsi="Times New Roman" w:cs="Times New Roman"/>
          <w:i/>
        </w:rPr>
        <w:instrText>) = 2×2×12×3×240 =34560N ≥ V=13970.516N</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立柱型材壁抗承压能力计算</w:t>
      </w:r>
      <w:r>
        <w:rPr>
          <w:b/>
          <w:color w:val="0066CC"/>
        </w:rPr>
        <w:t>满足要求！</w:t>
      </w:r>
    </w:p>
    <w:p w:rsidR="009222EC" w:rsidRDefault="00EF6C74">
      <w:pPr>
        <w:pStyle w:val="4"/>
        <w:topLinePunct/>
        <w:spacing w:line="325" w:lineRule="auto"/>
      </w:pPr>
      <w:bookmarkStart w:id="73" w:name="_Toc19821251"/>
      <w:r>
        <w:t>角码壁抗承压能力计算：</w:t>
      </w:r>
      <w:bookmarkEnd w:id="73"/>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角码的局部承压能力设计值为：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c5</w:instrText>
      </w:r>
      <w:r>
        <w:rPr>
          <w:rFonts w:ascii="Times New Roman" w:hAnsi="Times New Roman" w:cs="Times New Roman"/>
          <w:i/>
        </w:rPr>
        <w:instrText>) = n\s\do3(</w:instrText>
      </w:r>
      <w:r>
        <w:rPr>
          <w:rFonts w:ascii="Times New Roman" w:hAnsi="Times New Roman" w:cs="Times New Roman"/>
          <w:i/>
          <w:vertAlign w:val="subscript"/>
        </w:rPr>
        <w:instrText>v4</w:instrText>
      </w:r>
      <w:r>
        <w:rPr>
          <w:rFonts w:ascii="Times New Roman" w:hAnsi="Times New Roman" w:cs="Times New Roman"/>
          <w:i/>
        </w:rPr>
        <w:instrText>) · N\s\do3(</w:instrText>
      </w:r>
      <w:r>
        <w:rPr>
          <w:rFonts w:ascii="Times New Roman" w:hAnsi="Times New Roman" w:cs="Times New Roman"/>
          <w:i/>
          <w:vertAlign w:val="subscript"/>
        </w:rPr>
        <w:instrText>num3</w:instrText>
      </w:r>
      <w:r>
        <w:rPr>
          <w:rFonts w:ascii="Times New Roman" w:hAnsi="Times New Roman" w:cs="Times New Roman"/>
          <w:i/>
        </w:rPr>
        <w:instrText>) · d · t\s\do3(</w:instrText>
      </w:r>
      <w:r>
        <w:rPr>
          <w:rFonts w:ascii="Times New Roman" w:hAnsi="Times New Roman" w:cs="Times New Roman"/>
          <w:i/>
          <w:vertAlign w:val="subscript"/>
        </w:rPr>
        <w:instrText>4</w:instrText>
      </w:r>
      <w:r>
        <w:rPr>
          <w:rFonts w:ascii="Times New Roman" w:hAnsi="Times New Roman" w:cs="Times New Roman"/>
          <w:i/>
        </w:rPr>
        <w:instrText>) · f\s\do3(</w:instrText>
      </w:r>
      <w:r>
        <w:rPr>
          <w:rFonts w:ascii="Times New Roman" w:hAnsi="Times New Roman" w:cs="Times New Roman"/>
          <w:i/>
          <w:vertAlign w:val="subscript"/>
        </w:rPr>
        <w:instrText>c5</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c5</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角码型材的局部承压能力设计值（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v4</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每个螺栓的剪面数，此处取值为</w:t>
      </w:r>
      <w:r>
        <w:rPr>
          <w:rFonts w:ascii="Times New Roman" w:eastAsia="宋体" w:hAnsi="Times New Roman" w:cs="Times New Roman"/>
        </w:rPr>
        <w:t>2</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num3</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螺栓的个数，即</w:t>
      </w:r>
      <w:r>
        <w:rPr>
          <w:rFonts w:ascii="Times New Roman" w:eastAsia="宋体" w:hAnsi="Times New Roman" w:cs="Times New Roman"/>
        </w:rPr>
        <w:t xml:space="preserve">2 </w:t>
      </w:r>
      <w:r>
        <w:rPr>
          <w:rFonts w:ascii="Times New Roman" w:eastAsia="宋体" w:hAnsi="Times New Roman" w:cs="Times New Roman"/>
        </w:rPr>
        <w:t>个；</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连接螺栓公称直径</w:t>
      </w:r>
      <w:r>
        <w:rPr>
          <w:rFonts w:ascii="Times New Roman" w:eastAsia="宋体" w:hAnsi="Times New Roman" w:cs="Times New Roman"/>
        </w:rPr>
        <w:t>12mm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t\s\do3(</w:instrText>
      </w:r>
      <w:r>
        <w:rPr>
          <w:rFonts w:ascii="Times New Roman" w:hAnsi="Times New Roman" w:cs="Times New Roman"/>
          <w:i/>
          <w:vertAlign w:val="subscript"/>
        </w:rPr>
        <w:instrText>4</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承压构件的较小总厚度，取值为</w:t>
      </w:r>
      <w:r>
        <w:rPr>
          <w:rFonts w:ascii="Times New Roman" w:eastAsia="宋体" w:hAnsi="Times New Roman" w:cs="Times New Roman"/>
        </w:rPr>
        <w:t>8mm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c5</w:instrText>
      </w:r>
      <w:r>
        <w:rPr>
          <w:rFonts w:ascii="Times New Roman" w:hAnsi="Times New Roman" w:cs="Times New Roman"/>
          <w:i/>
        </w:rPr>
        <w:instrText>)</w:instrText>
      </w:r>
      <w:r w:rsidR="009222EC">
        <w:fldChar w:fldCharType="end"/>
      </w:r>
      <w:r>
        <w:rPr>
          <w:rFonts w:ascii="Times New Roman" w:eastAsia="宋体" w:hAnsi="Times New Roman" w:cs="Times New Roman"/>
        </w:rPr>
        <w:t>——</w:t>
      </w:r>
      <w:r>
        <w:rPr>
          <w:rFonts w:ascii="Times New Roman" w:eastAsia="宋体" w:hAnsi="Times New Roman" w:cs="Times New Roman"/>
        </w:rPr>
        <w:t>钢角码的承压强度设计值，对</w:t>
      </w:r>
      <w:r>
        <w:rPr>
          <w:rFonts w:ascii="Times New Roman" w:eastAsia="宋体" w:hAnsi="Times New Roman" w:cs="Times New Roman"/>
        </w:rPr>
        <w:t>Q235</w:t>
      </w:r>
      <w:r>
        <w:rPr>
          <w:rFonts w:ascii="Times New Roman" w:eastAsia="宋体" w:hAnsi="Times New Roman" w:cs="Times New Roman"/>
        </w:rPr>
        <w:t>取</w:t>
      </w:r>
      <w:r>
        <w:rPr>
          <w:rFonts w:ascii="Times New Roman" w:eastAsia="宋体" w:hAnsi="Times New Roman" w:cs="Times New Roman"/>
        </w:rPr>
        <w:t>305 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则：</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c5</w:instrText>
      </w:r>
      <w:r>
        <w:rPr>
          <w:rFonts w:ascii="Times New Roman" w:hAnsi="Times New Roman" w:cs="Times New Roman"/>
          <w:i/>
        </w:rPr>
        <w:instrText>) = n\s\do3(</w:instrText>
      </w:r>
      <w:r>
        <w:rPr>
          <w:rFonts w:ascii="Times New Roman" w:hAnsi="Times New Roman" w:cs="Times New Roman"/>
          <w:i/>
          <w:vertAlign w:val="subscript"/>
        </w:rPr>
        <w:instrText>v4</w:instrText>
      </w:r>
      <w:r>
        <w:rPr>
          <w:rFonts w:ascii="Times New Roman" w:hAnsi="Times New Roman" w:cs="Times New Roman"/>
          <w:i/>
        </w:rPr>
        <w:instrText>) · N\s\do3(</w:instrText>
      </w:r>
      <w:r>
        <w:rPr>
          <w:rFonts w:ascii="Times New Roman" w:hAnsi="Times New Roman" w:cs="Times New Roman"/>
          <w:i/>
          <w:vertAlign w:val="subscript"/>
        </w:rPr>
        <w:instrText>num3</w:instrText>
      </w:r>
      <w:r>
        <w:rPr>
          <w:rFonts w:ascii="Times New Roman" w:hAnsi="Times New Roman" w:cs="Times New Roman"/>
          <w:i/>
        </w:rPr>
        <w:instrText>) · d · t\s\do3(</w:instrText>
      </w:r>
      <w:r>
        <w:rPr>
          <w:rFonts w:ascii="Times New Roman" w:hAnsi="Times New Roman" w:cs="Times New Roman"/>
          <w:i/>
          <w:vertAlign w:val="subscript"/>
        </w:rPr>
        <w:instrText>4</w:instrText>
      </w:r>
      <w:r>
        <w:rPr>
          <w:rFonts w:ascii="Times New Roman" w:hAnsi="Times New Roman" w:cs="Times New Roman"/>
          <w:i/>
        </w:rPr>
        <w:instrText>) · f\s\do3(</w:instrText>
      </w:r>
      <w:r>
        <w:rPr>
          <w:rFonts w:ascii="Times New Roman" w:hAnsi="Times New Roman" w:cs="Times New Roman"/>
          <w:i/>
          <w:vertAlign w:val="subscript"/>
        </w:rPr>
        <w:instrText>c5</w:instrText>
      </w:r>
      <w:r>
        <w:rPr>
          <w:rFonts w:ascii="Times New Roman" w:hAnsi="Times New Roman" w:cs="Times New Roman"/>
          <w:i/>
        </w:rPr>
        <w:instrText>) = 2×2×12×8×305 =117120N ≥ V=13970.516N</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角码壁抗压强度</w:t>
      </w:r>
      <w:r>
        <w:rPr>
          <w:b/>
          <w:color w:val="0066CC"/>
        </w:rPr>
        <w:t>满足要求！</w:t>
      </w:r>
    </w:p>
    <w:p w:rsidR="009222EC" w:rsidRDefault="00EF6C74">
      <w:pPr>
        <w:pStyle w:val="3"/>
        <w:topLinePunct/>
        <w:spacing w:line="325" w:lineRule="auto"/>
      </w:pPr>
      <w:bookmarkStart w:id="74" w:name="_Toc74231861"/>
      <w:r>
        <w:t>立柱连接伸缩缝计算</w:t>
      </w:r>
      <w:bookmarkEnd w:id="74"/>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为了适应幕墙温度变形以及施工调整的需要，立柱上下段通过插芯套装，留有一段空隙</w:t>
      </w:r>
      <w:r>
        <w:rPr>
          <w:rFonts w:ascii="Times New Roman" w:eastAsia="宋体" w:hAnsi="Times New Roman" w:cs="Times New Roman"/>
        </w:rPr>
        <w:t xml:space="preserve"> —— </w:t>
      </w:r>
      <w:r>
        <w:rPr>
          <w:rFonts w:ascii="Times New Roman" w:eastAsia="宋体" w:hAnsi="Times New Roman" w:cs="Times New Roman"/>
        </w:rPr>
        <w:t>伸缩缝</w:t>
      </w:r>
      <w:r>
        <w:rPr>
          <w:rFonts w:ascii="Times New Roman" w:eastAsia="宋体" w:hAnsi="Times New Roman" w:cs="Times New Roman"/>
        </w:rPr>
        <w:t>d</w:t>
      </w:r>
      <w:r>
        <w:rPr>
          <w:rFonts w:ascii="Times New Roman" w:eastAsia="宋体" w:hAnsi="Times New Roman" w:cs="Times New Roman"/>
        </w:rPr>
        <w:t>，</w:t>
      </w:r>
      <w:r>
        <w:rPr>
          <w:rFonts w:ascii="Times New Roman" w:eastAsia="宋体" w:hAnsi="Times New Roman" w:cs="Times New Roman"/>
        </w:rPr>
        <w:t>d</w:t>
      </w:r>
      <w:r>
        <w:rPr>
          <w:rFonts w:ascii="Times New Roman" w:eastAsia="宋体" w:hAnsi="Times New Roman" w:cs="Times New Roman"/>
        </w:rPr>
        <w:t>值按下式计算：</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 ≥ α△\s\do3(</w:instrText>
      </w:r>
      <w:r>
        <w:rPr>
          <w:rFonts w:ascii="Times New Roman" w:hAnsi="Times New Roman" w:cs="Times New Roman"/>
          <w:i/>
          <w:vertAlign w:val="subscript"/>
        </w:rPr>
        <w:instrText>t</w:instrText>
      </w:r>
      <w:r>
        <w:rPr>
          <w:rFonts w:ascii="Times New Roman" w:hAnsi="Times New Roman" w:cs="Times New Roman"/>
          <w:i/>
        </w:rPr>
        <w:instrText>) L + d\s\do3(</w:instrText>
      </w:r>
      <w:r>
        <w:rPr>
          <w:rFonts w:ascii="Times New Roman" w:hAnsi="Times New Roman" w:cs="Times New Roman"/>
          <w:i/>
          <w:vertAlign w:val="subscript"/>
        </w:rPr>
        <w:instrText>1</w:instrText>
      </w:r>
      <w:r>
        <w:rPr>
          <w:rFonts w:ascii="Times New Roman" w:hAnsi="Times New Roman" w:cs="Times New Roman"/>
          <w:i/>
        </w:rPr>
        <w:instrText>) + d\s\do3(</w:instrText>
      </w:r>
      <w:r>
        <w:rPr>
          <w:rFonts w:ascii="Times New Roman" w:hAnsi="Times New Roman" w:cs="Times New Roman"/>
          <w:i/>
          <w:vertAlign w:val="subscript"/>
        </w:rPr>
        <w:instrText>2</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伸缩缝计算值（</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α</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立柱材料的线膨胀系数，取</w:t>
      </w:r>
      <w:r>
        <w:rPr>
          <w:rFonts w:ascii="Times New Roman" w:eastAsia="宋体" w:hAnsi="Times New Roman" w:cs="Times New Roman"/>
        </w:rPr>
        <w:t>0.0000235</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△\s\do3(</w:instrText>
      </w:r>
      <w:r>
        <w:rPr>
          <w:rFonts w:ascii="Times New Roman" w:hAnsi="Times New Roman" w:cs="Times New Roman"/>
          <w:i/>
          <w:vertAlign w:val="subscript"/>
        </w:rPr>
        <w:instrText>t</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极限温差，取</w:t>
      </w:r>
      <w:r>
        <w:rPr>
          <w:rFonts w:ascii="Times New Roman" w:eastAsia="宋体" w:hAnsi="Times New Roman" w:cs="Times New Roman"/>
        </w:rPr>
        <w:t>27℃</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L</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立柱跨度（</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1</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施工误差，取</w:t>
      </w:r>
      <w:r>
        <w:rPr>
          <w:rFonts w:ascii="Times New Roman" w:eastAsia="宋体" w:hAnsi="Times New Roman" w:cs="Times New Roman"/>
        </w:rPr>
        <w:t>3mm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2</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考虑其它作用的预留量，取</w:t>
      </w:r>
      <w:r>
        <w:rPr>
          <w:rFonts w:ascii="Times New Roman" w:eastAsia="宋体" w:hAnsi="Times New Roman" w:cs="Times New Roman"/>
        </w:rPr>
        <w:t>2mm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 = α△\s\do3(</w:instrText>
      </w:r>
      <w:r>
        <w:rPr>
          <w:rFonts w:ascii="Times New Roman" w:hAnsi="Times New Roman" w:cs="Times New Roman"/>
          <w:i/>
          <w:vertAlign w:val="subscript"/>
        </w:rPr>
        <w:instrText>t</w:instrText>
      </w:r>
      <w:r>
        <w:rPr>
          <w:rFonts w:ascii="Times New Roman" w:hAnsi="Times New Roman" w:cs="Times New Roman"/>
          <w:i/>
        </w:rPr>
        <w:instrText>) L + d\s\do3(</w:instrText>
      </w:r>
      <w:r>
        <w:rPr>
          <w:rFonts w:ascii="Times New Roman" w:hAnsi="Times New Roman" w:cs="Times New Roman"/>
          <w:i/>
          <w:vertAlign w:val="subscript"/>
        </w:rPr>
        <w:instrText>1</w:instrText>
      </w:r>
      <w:r>
        <w:rPr>
          <w:rFonts w:ascii="Times New Roman" w:hAnsi="Times New Roman" w:cs="Times New Roman"/>
          <w:i/>
        </w:rPr>
        <w:instrText>) + d\s\do3(</w:instrText>
      </w:r>
      <w:r>
        <w:rPr>
          <w:rFonts w:ascii="Times New Roman" w:hAnsi="Times New Roman" w:cs="Times New Roman"/>
          <w:i/>
          <w:vertAlign w:val="subscript"/>
        </w:rPr>
        <w:instrText>2</w:instrText>
      </w:r>
      <w:r>
        <w:rPr>
          <w:rFonts w:ascii="Times New Roman" w:hAnsi="Times New Roman" w:cs="Times New Roman"/>
          <w:i/>
        </w:rPr>
        <w:instrText>) = 0.0000235×27×5200+3+2 = 8.2994mm</w:instrText>
      </w:r>
      <w:r w:rsidR="009222EC">
        <w:fldChar w:fldCharType="end"/>
      </w:r>
    </w:p>
    <w:p w:rsidR="009222EC" w:rsidRDefault="00EF6C74">
      <w:pPr>
        <w:spacing w:line="360" w:lineRule="auto"/>
      </w:pPr>
      <w:r>
        <w:rPr>
          <w:rFonts w:ascii="Times New Roman" w:eastAsia="宋体" w:hAnsi="Times New Roman" w:cs="Times New Roman"/>
        </w:rPr>
        <w:lastRenderedPageBreak/>
        <w:t xml:space="preserve">　</w:t>
      </w:r>
      <w:r>
        <w:rPr>
          <w:rFonts w:ascii="Times New Roman" w:eastAsia="宋体" w:hAnsi="Times New Roman" w:cs="Times New Roman"/>
        </w:rPr>
        <w:t xml:space="preserve">   </w:t>
      </w:r>
      <w:r>
        <w:rPr>
          <w:rFonts w:ascii="Times New Roman" w:eastAsia="宋体" w:hAnsi="Times New Roman" w:cs="Times New Roman"/>
        </w:rPr>
        <w:t>实际伸缩空隙</w:t>
      </w:r>
      <w:r>
        <w:rPr>
          <w:rFonts w:ascii="Times New Roman" w:eastAsia="宋体" w:hAnsi="Times New Roman" w:cs="Times New Roman"/>
        </w:rPr>
        <w:t>d</w:t>
      </w:r>
      <w:r>
        <w:rPr>
          <w:rFonts w:ascii="Times New Roman" w:eastAsia="宋体" w:hAnsi="Times New Roman" w:cs="Times New Roman"/>
        </w:rPr>
        <w:t>取</w:t>
      </w:r>
      <w:r>
        <w:rPr>
          <w:rFonts w:ascii="Times New Roman" w:eastAsia="宋体" w:hAnsi="Times New Roman" w:cs="Times New Roman"/>
        </w:rPr>
        <w:t>18mm</w:t>
      </w:r>
      <w:r>
        <w:rPr>
          <w:rFonts w:ascii="Times New Roman" w:eastAsia="宋体" w:hAnsi="Times New Roman" w:cs="Times New Roman"/>
        </w:rPr>
        <w:t>，</w:t>
      </w:r>
      <w:r>
        <w:rPr>
          <w:b/>
          <w:color w:val="0066CC"/>
        </w:rPr>
        <w:t>满足要求！</w:t>
      </w:r>
    </w:p>
    <w:p w:rsidR="009222EC" w:rsidRDefault="009222EC">
      <w:pPr>
        <w:spacing w:line="360" w:lineRule="auto"/>
      </w:pPr>
    </w:p>
    <w:p w:rsidR="009222EC" w:rsidRDefault="00EF6C74">
      <w:pPr>
        <w:pStyle w:val="3"/>
        <w:topLinePunct/>
        <w:spacing w:line="325" w:lineRule="auto"/>
      </w:pPr>
      <w:bookmarkStart w:id="75" w:name="_Toc74231862"/>
      <w:r>
        <w:t>幕墙转接件强度计算</w:t>
      </w:r>
      <w:bookmarkEnd w:id="75"/>
    </w:p>
    <w:p w:rsidR="009222EC" w:rsidRDefault="00EF6C74">
      <w:pPr>
        <w:spacing w:line="360" w:lineRule="auto"/>
      </w:pPr>
      <w:r>
        <w:rPr>
          <w:rFonts w:ascii="Times New Roman" w:eastAsia="宋体" w:hAnsi="Times New Roman" w:cs="Times New Roman"/>
        </w:rPr>
        <w:t>只取一根转接件进行分析：</w:t>
      </w:r>
    </w:p>
    <w:p w:rsidR="009222EC" w:rsidRDefault="00EF6C74">
      <w:pPr>
        <w:pStyle w:val="4"/>
        <w:topLinePunct/>
        <w:spacing w:line="325" w:lineRule="auto"/>
      </w:pPr>
      <w:bookmarkStart w:id="76" w:name="_Toc19821252"/>
      <w:r>
        <w:t>基本参数</w:t>
      </w:r>
      <w:bookmarkEnd w:id="76"/>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）转接件断面面积：</w:t>
      </w:r>
      <w:r>
        <w:rPr>
          <w:rFonts w:ascii="Times New Roman" w:eastAsia="宋体" w:hAnsi="Times New Roman" w:cs="Times New Roman"/>
        </w:rPr>
        <w:t>A = 750mm²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）转接件断面抵抗矩：</w:t>
      </w:r>
      <w:r>
        <w:rPr>
          <w:rFonts w:ascii="Times New Roman" w:eastAsia="宋体" w:hAnsi="Times New Roman" w:cs="Times New Roman"/>
        </w:rPr>
        <w:t>W = 15625mm</w:t>
      </w:r>
      <w:r>
        <w:rPr>
          <w:rFonts w:ascii="Times New Roman" w:eastAsia="宋体" w:hAnsi="Times New Roman" w:cs="Times New Roman"/>
          <w:vertAlign w:val="superscript"/>
        </w:rPr>
        <w:t>3</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）转接件所受剪力：</w:t>
      </w:r>
      <w:r>
        <w:rPr>
          <w:rFonts w:ascii="Times New Roman" w:eastAsia="宋体" w:hAnsi="Times New Roman" w:cs="Times New Roman"/>
        </w:rPr>
        <w:t>V = 3109.6N</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rPr>
        <w:t>）转接件所受轴向拉力：</w:t>
      </w:r>
      <w:r>
        <w:rPr>
          <w:rFonts w:ascii="Times New Roman" w:eastAsia="宋体" w:hAnsi="Times New Roman" w:cs="Times New Roman"/>
        </w:rPr>
        <w:t>N = 13620.048N</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5</w:t>
      </w:r>
      <w:r>
        <w:rPr>
          <w:rFonts w:ascii="Times New Roman" w:eastAsia="宋体" w:hAnsi="Times New Roman" w:cs="Times New Roman"/>
        </w:rPr>
        <w:t>）转接件所受弯矩：</w:t>
      </w:r>
      <w:r>
        <w:rPr>
          <w:rFonts w:ascii="Times New Roman" w:eastAsia="宋体" w:hAnsi="Times New Roman" w:cs="Times New Roman"/>
        </w:rPr>
        <w:t>M = 248768N·mm</w:t>
      </w:r>
    </w:p>
    <w:p w:rsidR="009222EC" w:rsidRDefault="00EF6C74">
      <w:pPr>
        <w:pStyle w:val="4"/>
        <w:topLinePunct/>
        <w:spacing w:line="325" w:lineRule="auto"/>
      </w:pPr>
      <w:bookmarkStart w:id="77" w:name="_Toc19821253"/>
      <w:r>
        <w:t>转接件的强度计算</w:t>
      </w:r>
      <w:bookmarkEnd w:id="77"/>
    </w:p>
    <w:p w:rsidR="009222EC" w:rsidRDefault="00EF6C74">
      <w:pPr>
        <w:spacing w:line="360" w:lineRule="auto"/>
      </w:pPr>
      <w:r>
        <w:rPr>
          <w:rFonts w:ascii="Times New Roman" w:eastAsia="宋体" w:hAnsi="Times New Roman" w:cs="Times New Roman"/>
        </w:rPr>
        <w:t>校核依据：</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σ = \f(1,2)×\b(\f(N,A) + \f(M,γW)) ≤ f</w:instrText>
      </w:r>
      <w:r w:rsidR="009222EC">
        <w:fldChar w:fldCharType="end"/>
      </w:r>
    </w:p>
    <w:p w:rsidR="009222EC" w:rsidRDefault="00EF6C74">
      <w:pPr>
        <w:spacing w:line="360" w:lineRule="auto"/>
      </w:pPr>
      <w:r>
        <w:rPr>
          <w:rFonts w:ascii="Times New Roman" w:eastAsia="宋体" w:hAnsi="Times New Roman" w:cs="Times New Roman"/>
        </w:rPr>
        <w:t>上式中：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σ</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转接件的抗弯强度（</w:t>
      </w:r>
      <w:r>
        <w:rPr>
          <w:rFonts w:ascii="Times New Roman" w:eastAsia="宋体" w:hAnsi="Times New Roman" w:cs="Times New Roman"/>
        </w:rPr>
        <w:t>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转接件抗弯强度设计值，为</w:t>
      </w:r>
      <w:r>
        <w:rPr>
          <w:rFonts w:ascii="Times New Roman" w:eastAsia="宋体" w:hAnsi="Times New Roman" w:cs="Times New Roman"/>
        </w:rPr>
        <w:t>215N/mm²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γ</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塑性发展系数，取</w:t>
      </w:r>
      <w:r>
        <w:rPr>
          <w:rFonts w:ascii="Times New Roman" w:eastAsia="宋体" w:hAnsi="Times New Roman" w:cs="Times New Roman"/>
        </w:rPr>
        <w:t>1.05</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σ = \f(1,2)×\b(\f(N,A) + \f(M,γW)) = \f(1,2)×\b(\f(13620.048,750) + \f(248768,1.05×15625)) = 16.6615N/mm² ≤ f=215N/mm²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转接件强度</w:t>
      </w:r>
      <w:r>
        <w:rPr>
          <w:b/>
          <w:color w:val="0066CC"/>
        </w:rPr>
        <w:t>满足要求！</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注：长转接件采用双向长条孔连接，只能承受拉压力，无需校核，幕墙自重由短转接件承受。</w:t>
      </w:r>
    </w:p>
    <w:p w:rsidR="009222EC" w:rsidRDefault="009222EC">
      <w:pPr>
        <w:spacing w:line="360" w:lineRule="auto"/>
      </w:pPr>
    </w:p>
    <w:p w:rsidR="009222EC" w:rsidRDefault="00EF6C74">
      <w:pPr>
        <w:pStyle w:val="2"/>
      </w:pPr>
      <w:bookmarkStart w:id="78" w:name="_Toc74231863"/>
      <w:r>
        <w:t>六、幕墙埋件计算（土建预埋）</w:t>
      </w:r>
      <w:bookmarkEnd w:id="78"/>
    </w:p>
    <w:p w:rsidR="009222EC" w:rsidRDefault="00EF6C74">
      <w:pPr>
        <w:pStyle w:val="3"/>
        <w:topLinePunct/>
        <w:spacing w:line="325" w:lineRule="auto"/>
      </w:pPr>
      <w:bookmarkStart w:id="79" w:name="_Toc74231864"/>
      <w:r>
        <w:t>荷载信息</w:t>
      </w:r>
      <w:bookmarkEnd w:id="79"/>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埋件承受立柱传递来的荷载相关信息如下：</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）立柱的力学模型为：单跨简支</w:t>
      </w:r>
      <w:r>
        <w:rPr>
          <w:rFonts w:ascii="Times New Roman" w:eastAsia="宋体" w:hAnsi="Times New Roman" w:cs="Times New Roman"/>
        </w:rPr>
        <w:t>(</w:t>
      </w:r>
      <w:r>
        <w:rPr>
          <w:rFonts w:ascii="Times New Roman" w:eastAsia="宋体" w:hAnsi="Times New Roman" w:cs="Times New Roman"/>
        </w:rPr>
        <w:t>受拉</w:t>
      </w:r>
      <w:r>
        <w:rPr>
          <w:rFonts w:ascii="Times New Roman" w:eastAsia="宋体" w:hAnsi="Times New Roman" w:cs="Times New Roman"/>
        </w:rPr>
        <w:t>)</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）立柱传递来的剪力设计值为：</w:t>
      </w:r>
      <w:r>
        <w:rPr>
          <w:rFonts w:ascii="Times New Roman" w:eastAsia="宋体" w:hAnsi="Times New Roman" w:cs="Times New Roman"/>
        </w:rPr>
        <w:t>V = 3109.6N</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）立柱传递来的轴向拉力设计值为：</w:t>
      </w:r>
      <w:r>
        <w:rPr>
          <w:rFonts w:ascii="Times New Roman" w:eastAsia="宋体" w:hAnsi="Times New Roman" w:cs="Times New Roman"/>
        </w:rPr>
        <w:t>N = 13620.048N</w:t>
      </w:r>
    </w:p>
    <w:p w:rsidR="009222EC" w:rsidRDefault="00EF6C74">
      <w:pPr>
        <w:pStyle w:val="3"/>
        <w:topLinePunct/>
        <w:spacing w:line="325" w:lineRule="auto"/>
      </w:pPr>
      <w:bookmarkStart w:id="80" w:name="_Toc74231865"/>
      <w:r>
        <w:lastRenderedPageBreak/>
        <w:t>埋件校核</w:t>
      </w:r>
      <w:bookmarkEnd w:id="80"/>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本工程采用平板埋件（土建预埋），埋件固定主体结构上，预埋件由锚板和对称配置的直锚筋组成。</w:t>
      </w:r>
    </w:p>
    <w:p w:rsidR="009222EC" w:rsidRDefault="00EF6C74">
      <w:r>
        <w:rPr>
          <w:noProof/>
        </w:rPr>
        <w:drawing>
          <wp:inline distT="0" distB="0" distL="0" distR="0">
            <wp:extent cx="3849015" cy="1858413"/>
            <wp:effectExtent l="0" t="0" r="0" b="0"/>
            <wp:docPr id="17"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19"/>
                    <a:srcRect/>
                    <a:stretch>
                      <a:fillRect/>
                    </a:stretch>
                  </pic:blipFill>
                  <pic:spPr bwMode="black">
                    <a:xfrm>
                      <a:off x="0" y="0"/>
                      <a:ext cx="3849015" cy="1858413"/>
                    </a:xfrm>
                    <a:prstGeom prst="rect">
                      <a:avLst/>
                    </a:prstGeom>
                    <a:noFill/>
                    <a:ln w="9525">
                      <a:noFill/>
                      <a:miter lim="800000"/>
                      <a:headEnd/>
                      <a:tailEnd/>
                    </a:ln>
                  </pic:spPr>
                </pic:pic>
              </a:graphicData>
            </a:graphic>
          </wp:inline>
        </w:drawing>
      </w:r>
    </w:p>
    <w:p w:rsidR="009222EC" w:rsidRDefault="00EF6C74">
      <w:pPr>
        <w:pStyle w:val="4"/>
        <w:topLinePunct/>
        <w:spacing w:line="325" w:lineRule="auto"/>
      </w:pPr>
      <w:bookmarkStart w:id="81" w:name="_Toc19821254"/>
      <w:r>
        <w:t>埋件参数</w:t>
      </w:r>
      <w:bookmarkEnd w:id="81"/>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）混凝土强度等级为：</w:t>
      </w:r>
      <w:r>
        <w:rPr>
          <w:rFonts w:ascii="Times New Roman" w:eastAsia="宋体" w:hAnsi="Times New Roman" w:cs="Times New Roman"/>
        </w:rPr>
        <w:t>C30</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）埋件位置方式为：侧埋式</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）锚筋材质为：</w:t>
      </w:r>
      <w:r>
        <w:rPr>
          <w:rFonts w:ascii="Times New Roman" w:eastAsia="宋体" w:hAnsi="Times New Roman" w:cs="Times New Roman"/>
        </w:rPr>
        <w:t>HPB300</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rPr>
        <w:t>）锚筋直径为：</w:t>
      </w:r>
      <w:r>
        <w:rPr>
          <w:rFonts w:ascii="Times New Roman" w:eastAsia="宋体" w:hAnsi="Times New Roman" w:cs="Times New Roman"/>
        </w:rPr>
        <w:t>12mm</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5</w:t>
      </w:r>
      <w:r>
        <w:rPr>
          <w:rFonts w:ascii="Times New Roman" w:eastAsia="宋体" w:hAnsi="Times New Roman" w:cs="Times New Roman"/>
        </w:rPr>
        <w:t>）锚板厚度为：</w:t>
      </w:r>
      <w:r>
        <w:rPr>
          <w:rFonts w:ascii="Times New Roman" w:eastAsia="宋体" w:hAnsi="Times New Roman" w:cs="Times New Roman"/>
        </w:rPr>
        <w:t>8mm</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6</w:t>
      </w:r>
      <w:r>
        <w:rPr>
          <w:rFonts w:ascii="Times New Roman" w:eastAsia="宋体" w:hAnsi="Times New Roman" w:cs="Times New Roman"/>
        </w:rPr>
        <w:t>）钢筋配置层数为：</w:t>
      </w:r>
      <w:r>
        <w:rPr>
          <w:rFonts w:ascii="Times New Roman" w:eastAsia="宋体" w:hAnsi="Times New Roman" w:cs="Times New Roman"/>
        </w:rPr>
        <w:t>2</w:t>
      </w:r>
      <w:r>
        <w:rPr>
          <w:rFonts w:ascii="Times New Roman" w:eastAsia="宋体" w:hAnsi="Times New Roman" w:cs="Times New Roman"/>
        </w:rPr>
        <w:t>层</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7</w:t>
      </w:r>
      <w:r>
        <w:rPr>
          <w:rFonts w:ascii="Times New Roman" w:eastAsia="宋体" w:hAnsi="Times New Roman" w:cs="Times New Roman"/>
        </w:rPr>
        <w:t>）每层配置的钢筋数为：</w:t>
      </w:r>
      <w:r>
        <w:rPr>
          <w:rFonts w:ascii="Times New Roman" w:eastAsia="宋体" w:hAnsi="Times New Roman" w:cs="Times New Roman"/>
        </w:rPr>
        <w:t>2</w:t>
      </w:r>
      <w:r>
        <w:rPr>
          <w:rFonts w:ascii="Times New Roman" w:eastAsia="宋体" w:hAnsi="Times New Roman" w:cs="Times New Roman"/>
        </w:rPr>
        <w:t>根</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8</w:t>
      </w:r>
      <w:r>
        <w:rPr>
          <w:rFonts w:ascii="Times New Roman" w:eastAsia="宋体" w:hAnsi="Times New Roman" w:cs="Times New Roman"/>
        </w:rPr>
        <w:t>）埋件受力方式为：受拉</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9</w:t>
      </w:r>
      <w:r>
        <w:rPr>
          <w:rFonts w:ascii="Times New Roman" w:eastAsia="宋体" w:hAnsi="Times New Roman" w:cs="Times New Roman"/>
        </w:rPr>
        <w:t>）锚筋中心距为：</w:t>
      </w:r>
      <w:r>
        <w:rPr>
          <w:rFonts w:ascii="Times New Roman" w:eastAsia="宋体" w:hAnsi="Times New Roman" w:cs="Times New Roman"/>
        </w:rPr>
        <w:t>z = 110mm</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10</w:t>
      </w:r>
      <w:r>
        <w:rPr>
          <w:rFonts w:ascii="Times New Roman" w:eastAsia="宋体" w:hAnsi="Times New Roman" w:cs="Times New Roman"/>
        </w:rPr>
        <w:t>）剪力作用点到埋件的距离：</w:t>
      </w:r>
      <w:r w:rsidR="009222EC">
        <w:fldChar w:fldCharType="begin"/>
      </w:r>
      <w:r>
        <w:rPr>
          <w:rFonts w:ascii="Times New Roman" w:hAnsi="Times New Roman" w:cs="Times New Roman"/>
          <w:i/>
        </w:rPr>
        <w:instrText>EQ e\s\do3(</w:instrText>
      </w:r>
      <w:r>
        <w:rPr>
          <w:rFonts w:ascii="Times New Roman" w:hAnsi="Times New Roman" w:cs="Times New Roman"/>
          <w:i/>
          <w:vertAlign w:val="subscript"/>
        </w:rPr>
        <w:instrText>1</w:instrText>
      </w:r>
      <w:r>
        <w:rPr>
          <w:rFonts w:ascii="Times New Roman" w:hAnsi="Times New Roman" w:cs="Times New Roman"/>
          <w:i/>
        </w:rPr>
        <w:instrText>) = 80mm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11</w:t>
      </w:r>
      <w:r>
        <w:rPr>
          <w:rFonts w:ascii="Times New Roman" w:eastAsia="宋体" w:hAnsi="Times New Roman" w:cs="Times New Roman"/>
        </w:rPr>
        <w:t>）埋件所受弯矩设计值：</w:t>
      </w:r>
      <w:r w:rsidR="009222EC">
        <w:fldChar w:fldCharType="begin"/>
      </w:r>
      <w:r>
        <w:rPr>
          <w:rFonts w:ascii="Times New Roman" w:hAnsi="Times New Roman" w:cs="Times New Roman"/>
          <w:i/>
        </w:rPr>
        <w:instrText>EQ M = e\s\do3(</w:instrText>
      </w:r>
      <w:r>
        <w:rPr>
          <w:rFonts w:ascii="Times New Roman" w:hAnsi="Times New Roman" w:cs="Times New Roman"/>
          <w:i/>
          <w:vertAlign w:val="subscript"/>
        </w:rPr>
        <w:instrText>1</w:instrText>
      </w:r>
      <w:r>
        <w:rPr>
          <w:rFonts w:ascii="Times New Roman" w:hAnsi="Times New Roman" w:cs="Times New Roman"/>
          <w:i/>
        </w:rPr>
        <w:instrText>)V = 80 × 3109.6 = 248768N·mm</w:instrText>
      </w:r>
      <w:r w:rsidR="009222EC">
        <w:fldChar w:fldCharType="end"/>
      </w:r>
    </w:p>
    <w:p w:rsidR="009222EC" w:rsidRDefault="00EF6C74">
      <w:pPr>
        <w:pStyle w:val="4"/>
        <w:topLinePunct/>
        <w:spacing w:line="325" w:lineRule="auto"/>
      </w:pPr>
      <w:bookmarkStart w:id="82" w:name="_Toc19821255"/>
      <w:r>
        <w:t>锚筋的总截面面积校核</w:t>
      </w:r>
      <w:bookmarkEnd w:id="82"/>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由《玻璃幕墙工程技术规范》（</w:t>
      </w:r>
      <w:r>
        <w:rPr>
          <w:rFonts w:ascii="Times New Roman" w:eastAsia="宋体" w:hAnsi="Times New Roman" w:cs="Times New Roman"/>
        </w:rPr>
        <w:t>JGJ102-2003</w:t>
      </w:r>
      <w:r>
        <w:rPr>
          <w:rFonts w:ascii="Times New Roman" w:eastAsia="宋体" w:hAnsi="Times New Roman" w:cs="Times New Roman"/>
        </w:rPr>
        <w:t>）</w:t>
      </w:r>
      <w:r>
        <w:rPr>
          <w:rFonts w:ascii="Times New Roman" w:eastAsia="宋体" w:hAnsi="Times New Roman" w:cs="Times New Roman"/>
        </w:rPr>
        <w:t>C.0.1</w:t>
      </w:r>
      <w:r>
        <w:rPr>
          <w:rFonts w:ascii="Times New Roman" w:eastAsia="宋体" w:hAnsi="Times New Roman" w:cs="Times New Roman"/>
        </w:rPr>
        <w:t>知：由锚板和对称配置的直锚筋所组成的受力预埋件，其锚筋的总截面面积应符合下列规定：</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当有剪力、法向拉力和弯矩共同作用时，应分别按公式（</w:t>
      </w:r>
      <w:r>
        <w:rPr>
          <w:rFonts w:ascii="Times New Roman" w:eastAsia="宋体" w:hAnsi="Times New Roman" w:cs="Times New Roman"/>
        </w:rPr>
        <w:t>C.0.1-1</w:t>
      </w:r>
      <w:r>
        <w:rPr>
          <w:rFonts w:ascii="Times New Roman" w:eastAsia="宋体" w:hAnsi="Times New Roman" w:cs="Times New Roman"/>
        </w:rPr>
        <w:t>）和（</w:t>
      </w:r>
      <w:r>
        <w:rPr>
          <w:rFonts w:ascii="Times New Roman" w:eastAsia="宋体" w:hAnsi="Times New Roman" w:cs="Times New Roman"/>
        </w:rPr>
        <w:t>C.0.1-2</w:t>
      </w:r>
      <w:r>
        <w:rPr>
          <w:rFonts w:ascii="Times New Roman" w:eastAsia="宋体" w:hAnsi="Times New Roman" w:cs="Times New Roman"/>
        </w:rPr>
        <w:t>）计算，并取二者的较大值。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A\s\do3(</w:instrText>
      </w:r>
      <w:r>
        <w:rPr>
          <w:rFonts w:ascii="Times New Roman" w:hAnsi="Times New Roman" w:cs="Times New Roman"/>
          <w:i/>
          <w:vertAlign w:val="subscript"/>
        </w:rPr>
        <w:instrText>s</w:instrText>
      </w:r>
      <w:r>
        <w:rPr>
          <w:rFonts w:ascii="Times New Roman" w:hAnsi="Times New Roman" w:cs="Times New Roman"/>
          <w:i/>
        </w:rPr>
        <w:instrText>) = \f(V,a\s\do3(</w:instrText>
      </w:r>
      <w:r>
        <w:rPr>
          <w:rFonts w:ascii="Times New Roman" w:hAnsi="Times New Roman" w:cs="Times New Roman"/>
          <w:i/>
          <w:vertAlign w:val="subscript"/>
        </w:rPr>
        <w:instrText>r</w:instrText>
      </w:r>
      <w:r>
        <w:rPr>
          <w:rFonts w:ascii="Times New Roman" w:hAnsi="Times New Roman" w:cs="Times New Roman"/>
          <w:i/>
        </w:rPr>
        <w:instrText>)·a\s\do3(</w:instrText>
      </w:r>
      <w:r>
        <w:rPr>
          <w:rFonts w:ascii="Times New Roman" w:hAnsi="Times New Roman" w:cs="Times New Roman"/>
          <w:i/>
          <w:vertAlign w:val="subscript"/>
        </w:rPr>
        <w:instrText>v</w:instrText>
      </w:r>
      <w:r>
        <w:rPr>
          <w:rFonts w:ascii="Times New Roman" w:hAnsi="Times New Roman" w:cs="Times New Roman"/>
          <w:i/>
        </w:rPr>
        <w:instrText>)·f\s\do3(</w:instrText>
      </w:r>
      <w:r>
        <w:rPr>
          <w:rFonts w:ascii="Times New Roman" w:hAnsi="Times New Roman" w:cs="Times New Roman"/>
          <w:i/>
          <w:vertAlign w:val="subscript"/>
        </w:rPr>
        <w:instrText>y</w:instrText>
      </w:r>
      <w:r>
        <w:rPr>
          <w:rFonts w:ascii="Times New Roman" w:hAnsi="Times New Roman" w:cs="Times New Roman"/>
          <w:i/>
        </w:rPr>
        <w:instrText>)) + \f(N,0.8a\s\do3(</w:instrText>
      </w:r>
      <w:r>
        <w:rPr>
          <w:rFonts w:ascii="Times New Roman" w:hAnsi="Times New Roman" w:cs="Times New Roman"/>
          <w:i/>
          <w:vertAlign w:val="subscript"/>
        </w:rPr>
        <w:instrText>b</w:instrText>
      </w:r>
      <w:r>
        <w:rPr>
          <w:rFonts w:ascii="Times New Roman" w:hAnsi="Times New Roman" w:cs="Times New Roman"/>
          <w:i/>
        </w:rPr>
        <w:instrText>)·f\s\do3(</w:instrText>
      </w:r>
      <w:r>
        <w:rPr>
          <w:rFonts w:ascii="Times New Roman" w:hAnsi="Times New Roman" w:cs="Times New Roman"/>
          <w:i/>
          <w:vertAlign w:val="subscript"/>
        </w:rPr>
        <w:instrText>y</w:instrText>
      </w:r>
      <w:r>
        <w:rPr>
          <w:rFonts w:ascii="Times New Roman" w:hAnsi="Times New Roman" w:cs="Times New Roman"/>
          <w:i/>
        </w:rPr>
        <w:instrText>)) + \f(M,1.3a\s\do3(</w:instrText>
      </w:r>
      <w:r>
        <w:rPr>
          <w:rFonts w:ascii="Times New Roman" w:hAnsi="Times New Roman" w:cs="Times New Roman"/>
          <w:i/>
          <w:vertAlign w:val="subscript"/>
        </w:rPr>
        <w:instrText>r</w:instrText>
      </w:r>
      <w:r>
        <w:rPr>
          <w:rFonts w:ascii="Times New Roman" w:hAnsi="Times New Roman" w:cs="Times New Roman"/>
          <w:i/>
        </w:rPr>
        <w:instrText>)·a\s\do3(</w:instrText>
      </w:r>
      <w:r>
        <w:rPr>
          <w:rFonts w:ascii="Times New Roman" w:hAnsi="Times New Roman" w:cs="Times New Roman"/>
          <w:i/>
          <w:vertAlign w:val="subscript"/>
        </w:rPr>
        <w:instrText>b</w:instrText>
      </w:r>
      <w:r>
        <w:rPr>
          <w:rFonts w:ascii="Times New Roman" w:hAnsi="Times New Roman" w:cs="Times New Roman"/>
          <w:i/>
        </w:rPr>
        <w:instrText>)·f\s\do3(</w:instrText>
      </w:r>
      <w:r>
        <w:rPr>
          <w:rFonts w:ascii="Times New Roman" w:hAnsi="Times New Roman" w:cs="Times New Roman"/>
          <w:i/>
          <w:vertAlign w:val="subscript"/>
        </w:rPr>
        <w:instrText>y</w:instrText>
      </w:r>
      <w:r>
        <w:rPr>
          <w:rFonts w:ascii="Times New Roman" w:hAnsi="Times New Roman" w:cs="Times New Roman"/>
          <w:i/>
        </w:rPr>
        <w:instrText>)·z)</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JGJ102-2003  C.0.1-1</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A\s\do3(</w:instrText>
      </w:r>
      <w:r>
        <w:rPr>
          <w:rFonts w:ascii="Times New Roman" w:hAnsi="Times New Roman" w:cs="Times New Roman"/>
          <w:i/>
          <w:vertAlign w:val="subscript"/>
        </w:rPr>
        <w:instrText>s</w:instrText>
      </w:r>
      <w:r>
        <w:rPr>
          <w:rFonts w:ascii="Times New Roman" w:hAnsi="Times New Roman" w:cs="Times New Roman"/>
          <w:i/>
        </w:rPr>
        <w:instrText>) = \f(N,0.8a\s\do3(</w:instrText>
      </w:r>
      <w:r>
        <w:rPr>
          <w:rFonts w:ascii="Times New Roman" w:hAnsi="Times New Roman" w:cs="Times New Roman"/>
          <w:i/>
          <w:vertAlign w:val="subscript"/>
        </w:rPr>
        <w:instrText>b</w:instrText>
      </w:r>
      <w:r>
        <w:rPr>
          <w:rFonts w:ascii="Times New Roman" w:hAnsi="Times New Roman" w:cs="Times New Roman"/>
          <w:i/>
        </w:rPr>
        <w:instrText>)·f\s\do3(</w:instrText>
      </w:r>
      <w:r>
        <w:rPr>
          <w:rFonts w:ascii="Times New Roman" w:hAnsi="Times New Roman" w:cs="Times New Roman"/>
          <w:i/>
          <w:vertAlign w:val="subscript"/>
        </w:rPr>
        <w:instrText>y</w:instrText>
      </w:r>
      <w:r>
        <w:rPr>
          <w:rFonts w:ascii="Times New Roman" w:hAnsi="Times New Roman" w:cs="Times New Roman"/>
          <w:i/>
        </w:rPr>
        <w:instrText>))+ \f(M,0.4a\s\do3(</w:instrText>
      </w:r>
      <w:r>
        <w:rPr>
          <w:rFonts w:ascii="Times New Roman" w:hAnsi="Times New Roman" w:cs="Times New Roman"/>
          <w:i/>
          <w:vertAlign w:val="subscript"/>
        </w:rPr>
        <w:instrText>r</w:instrText>
      </w:r>
      <w:r>
        <w:rPr>
          <w:rFonts w:ascii="Times New Roman" w:hAnsi="Times New Roman" w:cs="Times New Roman"/>
          <w:i/>
        </w:rPr>
        <w:instrText>)·a\s\do3(</w:instrText>
      </w:r>
      <w:r>
        <w:rPr>
          <w:rFonts w:ascii="Times New Roman" w:hAnsi="Times New Roman" w:cs="Times New Roman"/>
          <w:i/>
          <w:vertAlign w:val="subscript"/>
        </w:rPr>
        <w:instrText>b</w:instrText>
      </w:r>
      <w:r>
        <w:rPr>
          <w:rFonts w:ascii="Times New Roman" w:hAnsi="Times New Roman" w:cs="Times New Roman"/>
          <w:i/>
        </w:rPr>
        <w:instrText>)·f\s\do3(</w:instrText>
      </w:r>
      <w:r>
        <w:rPr>
          <w:rFonts w:ascii="Times New Roman" w:hAnsi="Times New Roman" w:cs="Times New Roman"/>
          <w:i/>
          <w:vertAlign w:val="subscript"/>
        </w:rPr>
        <w:instrText>y</w:instrText>
      </w:r>
      <w:r>
        <w:rPr>
          <w:rFonts w:ascii="Times New Roman" w:hAnsi="Times New Roman" w:cs="Times New Roman"/>
          <w:i/>
        </w:rPr>
        <w:instrText>)·z)</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JGJ102-2003  C.0.1-2</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lastRenderedPageBreak/>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A\s\do3(</w:instrText>
      </w:r>
      <w:r>
        <w:rPr>
          <w:rFonts w:ascii="Times New Roman" w:hAnsi="Times New Roman" w:cs="Times New Roman"/>
          <w:i/>
          <w:vertAlign w:val="subscript"/>
        </w:rPr>
        <w:instrText>s</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锚筋的总截面面积（</w:t>
      </w:r>
      <w:r>
        <w:rPr>
          <w:rFonts w:ascii="Times New Roman" w:eastAsia="宋体" w:hAnsi="Times New Roman" w:cs="Times New Roman"/>
        </w:rPr>
        <w:t>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剪力设计值（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法向拉力设计值（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M</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弯矩设计值（</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a\s\do3(</w:instrText>
      </w:r>
      <w:r>
        <w:rPr>
          <w:rFonts w:ascii="Times New Roman" w:hAnsi="Times New Roman" w:cs="Times New Roman"/>
          <w:i/>
          <w:vertAlign w:val="subscript"/>
        </w:rPr>
        <w:instrText>r</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钢筋层数影响系数，二层取</w:t>
      </w:r>
      <w:r>
        <w:rPr>
          <w:rFonts w:ascii="Times New Roman" w:eastAsia="宋体" w:hAnsi="Times New Roman" w:cs="Times New Roman"/>
        </w:rPr>
        <w:t>1.0</w:t>
      </w:r>
      <w:r>
        <w:rPr>
          <w:rFonts w:ascii="Times New Roman" w:eastAsia="宋体" w:hAnsi="Times New Roman" w:cs="Times New Roman"/>
        </w:rPr>
        <w:t>，三层取</w:t>
      </w:r>
      <w:r>
        <w:rPr>
          <w:rFonts w:ascii="Times New Roman" w:eastAsia="宋体" w:hAnsi="Times New Roman" w:cs="Times New Roman"/>
        </w:rPr>
        <w:t>0.9</w:t>
      </w:r>
      <w:r>
        <w:rPr>
          <w:rFonts w:ascii="Times New Roman" w:eastAsia="宋体" w:hAnsi="Times New Roman" w:cs="Times New Roman"/>
        </w:rPr>
        <w:t>，四层取</w:t>
      </w:r>
      <w:r>
        <w:rPr>
          <w:rFonts w:ascii="Times New Roman" w:eastAsia="宋体" w:hAnsi="Times New Roman" w:cs="Times New Roman"/>
        </w:rPr>
        <w:t>0.85</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a\s\do3(</w:instrText>
      </w:r>
      <w:r>
        <w:rPr>
          <w:rFonts w:ascii="Times New Roman" w:hAnsi="Times New Roman" w:cs="Times New Roman"/>
          <w:i/>
          <w:vertAlign w:val="subscript"/>
        </w:rPr>
        <w:instrText>v</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钢筋受剪承载力系数，大于</w:t>
      </w:r>
      <w:r>
        <w:rPr>
          <w:rFonts w:ascii="Times New Roman" w:eastAsia="宋体" w:hAnsi="Times New Roman" w:cs="Times New Roman"/>
        </w:rPr>
        <w:t>0.7</w:t>
      </w:r>
      <w:r>
        <w:rPr>
          <w:rFonts w:ascii="Times New Roman" w:eastAsia="宋体" w:hAnsi="Times New Roman" w:cs="Times New Roman"/>
        </w:rPr>
        <w:t>时，取</w:t>
      </w:r>
      <w:r>
        <w:rPr>
          <w:rFonts w:ascii="Times New Roman" w:eastAsia="宋体" w:hAnsi="Times New Roman" w:cs="Times New Roman"/>
        </w:rPr>
        <w:t>0.7</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a\s\do3(</w:instrText>
      </w:r>
      <w:r>
        <w:rPr>
          <w:rFonts w:ascii="Times New Roman" w:hAnsi="Times New Roman" w:cs="Times New Roman"/>
          <w:i/>
          <w:vertAlign w:val="subscript"/>
        </w:rPr>
        <w:instrText>b</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锚板弯曲变形折减系数；</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钢筋直径（</w:t>
      </w:r>
      <w:r>
        <w:rPr>
          <w:rFonts w:ascii="Times New Roman" w:eastAsia="宋体" w:hAnsi="Times New Roman" w:cs="Times New Roman"/>
        </w:rPr>
        <w:t>mm</w:t>
      </w:r>
      <w:r>
        <w:rPr>
          <w:rFonts w:ascii="Times New Roman" w:eastAsia="宋体" w:hAnsi="Times New Roman" w:cs="Times New Roman"/>
        </w:rPr>
        <w:t>），取值为</w:t>
      </w:r>
      <w:r>
        <w:rPr>
          <w:rFonts w:ascii="Times New Roman" w:eastAsia="宋体" w:hAnsi="Times New Roman" w:cs="Times New Roman"/>
        </w:rPr>
        <w:t xml:space="preserve"> d = 12mm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锚板厚度（</w:t>
      </w:r>
      <w:r>
        <w:rPr>
          <w:rFonts w:ascii="Times New Roman" w:eastAsia="宋体" w:hAnsi="Times New Roman" w:cs="Times New Roman"/>
        </w:rPr>
        <w:t>mm</w:t>
      </w:r>
      <w:r>
        <w:rPr>
          <w:rFonts w:ascii="Times New Roman" w:eastAsia="宋体" w:hAnsi="Times New Roman" w:cs="Times New Roman"/>
        </w:rPr>
        <w:t>），取值为</w:t>
      </w:r>
      <w:r>
        <w:rPr>
          <w:rFonts w:ascii="Times New Roman" w:eastAsia="宋体" w:hAnsi="Times New Roman" w:cs="Times New Roman"/>
        </w:rPr>
        <w:t xml:space="preserve"> t = 8mm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z</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沿剪力作用方向最外层锚筋中心线之间的距离，取值为</w:t>
      </w:r>
      <w:r>
        <w:rPr>
          <w:rFonts w:ascii="Times New Roman" w:eastAsia="宋体" w:hAnsi="Times New Roman" w:cs="Times New Roman"/>
        </w:rPr>
        <w:t>z = 110 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c</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混凝土轴心抗压强度设计值（</w:t>
      </w:r>
      <w:r>
        <w:rPr>
          <w:rFonts w:ascii="Times New Roman" w:eastAsia="宋体" w:hAnsi="Times New Roman" w:cs="Times New Roman"/>
        </w:rPr>
        <w:t>N/mm²</w:t>
      </w:r>
      <w:r>
        <w:rPr>
          <w:rFonts w:ascii="Times New Roman" w:eastAsia="宋体" w:hAnsi="Times New Roman" w:cs="Times New Roman"/>
        </w:rPr>
        <w:t>），取值为</w:t>
      </w:r>
      <w:r>
        <w:rPr>
          <w:rFonts w:ascii="Times New Roman" w:eastAsia="宋体" w:hAnsi="Times New Roman" w:cs="Times New Roman"/>
        </w:rPr>
        <w:t>14.3N/mm²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y</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锚筋抗拉强度设计值（</w:t>
      </w:r>
      <w:r>
        <w:rPr>
          <w:rFonts w:ascii="Times New Roman" w:eastAsia="宋体" w:hAnsi="Times New Roman" w:cs="Times New Roman"/>
        </w:rPr>
        <w:t>N/mm²</w:t>
      </w:r>
      <w:r>
        <w:rPr>
          <w:rFonts w:ascii="Times New Roman" w:eastAsia="宋体" w:hAnsi="Times New Roman" w:cs="Times New Roman"/>
        </w:rPr>
        <w:t>），取值为</w:t>
      </w:r>
      <w:r>
        <w:rPr>
          <w:rFonts w:ascii="Times New Roman" w:eastAsia="宋体" w:hAnsi="Times New Roman" w:cs="Times New Roman"/>
        </w:rPr>
        <w:t>270N/mm²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其中：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a\s\do3(</w:instrText>
      </w:r>
      <w:r>
        <w:rPr>
          <w:rFonts w:ascii="Times New Roman" w:hAnsi="Times New Roman" w:cs="Times New Roman"/>
          <w:i/>
          <w:vertAlign w:val="subscript"/>
        </w:rPr>
        <w:instrText>v</w:instrText>
      </w:r>
      <w:r>
        <w:rPr>
          <w:rFonts w:ascii="Times New Roman" w:hAnsi="Times New Roman" w:cs="Times New Roman"/>
          <w:i/>
        </w:rPr>
        <w:instrText>) = (4.0 - 0.08d)\r(,\f(f\s\do3(</w:instrText>
      </w:r>
      <w:r>
        <w:rPr>
          <w:rFonts w:ascii="Times New Roman" w:hAnsi="Times New Roman" w:cs="Times New Roman"/>
          <w:i/>
          <w:vertAlign w:val="subscript"/>
        </w:rPr>
        <w:instrText>c</w:instrText>
      </w:r>
      <w:r>
        <w:rPr>
          <w:rFonts w:ascii="Times New Roman" w:hAnsi="Times New Roman" w:cs="Times New Roman"/>
          <w:i/>
        </w:rPr>
        <w:instrText>),f\s\do3(</w:instrText>
      </w:r>
      <w:r>
        <w:rPr>
          <w:rFonts w:ascii="Times New Roman" w:hAnsi="Times New Roman" w:cs="Times New Roman"/>
          <w:i/>
          <w:vertAlign w:val="subscript"/>
        </w:rPr>
        <w:instrText>y</w:instrText>
      </w:r>
      <w:r>
        <w:rPr>
          <w:rFonts w:ascii="Times New Roman" w:hAnsi="Times New Roman" w:cs="Times New Roman"/>
          <w:i/>
        </w:rPr>
        <w:instrText xml:space="preserve">))) = (4.0 - 0.08×12)×\r(,\f(14.3,270)) = 0.7 </w:instrText>
      </w:r>
      <w:r>
        <w:rPr>
          <w:rFonts w:ascii="Times New Roman" w:hAnsi="Times New Roman" w:cs="Times New Roman"/>
          <w:i/>
        </w:rPr>
        <w:instrText>（</w:instrText>
      </w:r>
      <w:r>
        <w:rPr>
          <w:rFonts w:ascii="Times New Roman" w:hAnsi="Times New Roman" w:cs="Times New Roman"/>
          <w:i/>
        </w:rPr>
        <w:instrText>a\s\do3(</w:instrText>
      </w:r>
      <w:r>
        <w:rPr>
          <w:rFonts w:ascii="Times New Roman" w:hAnsi="Times New Roman" w:cs="Times New Roman"/>
          <w:i/>
          <w:vertAlign w:val="subscript"/>
        </w:rPr>
        <w:instrText>v</w:instrText>
      </w:r>
      <w:r>
        <w:rPr>
          <w:rFonts w:ascii="Times New Roman" w:hAnsi="Times New Roman" w:cs="Times New Roman"/>
          <w:i/>
        </w:rPr>
        <w:instrText>) ≥ 0.7</w:instrText>
      </w:r>
      <w:r>
        <w:rPr>
          <w:rFonts w:ascii="Times New Roman" w:hAnsi="Times New Roman" w:cs="Times New Roman"/>
          <w:i/>
        </w:rPr>
        <w:instrText>，取：</w:instrText>
      </w:r>
      <w:r>
        <w:rPr>
          <w:rFonts w:ascii="Times New Roman" w:hAnsi="Times New Roman" w:cs="Times New Roman"/>
          <w:i/>
        </w:rPr>
        <w:instrText>0.7</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a\s\do3(</w:instrText>
      </w:r>
      <w:r>
        <w:rPr>
          <w:rFonts w:ascii="Times New Roman" w:hAnsi="Times New Roman" w:cs="Times New Roman"/>
          <w:i/>
          <w:vertAlign w:val="subscript"/>
        </w:rPr>
        <w:instrText>b</w:instrText>
      </w:r>
      <w:r>
        <w:rPr>
          <w:rFonts w:ascii="Times New Roman" w:hAnsi="Times New Roman" w:cs="Times New Roman"/>
          <w:i/>
        </w:rPr>
        <w:instrText>) = 0.6 + 0.25 \f(t,d) = 0.6 + 0.25 × \f(8,12) = 0.767</w:instrText>
      </w:r>
      <w:r w:rsidR="009222EC">
        <w:fldChar w:fldCharType="end"/>
      </w:r>
    </w:p>
    <w:p w:rsidR="009222EC" w:rsidRDefault="00EF6C74">
      <w:pPr>
        <w:spacing w:line="360" w:lineRule="auto"/>
      </w:pPr>
      <w:r>
        <w:rPr>
          <w:rFonts w:ascii="Times New Roman" w:eastAsia="宋体" w:hAnsi="Times New Roman" w:cs="Times New Roman"/>
        </w:rPr>
        <w:t>则：</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A\s\do3(</w:instrText>
      </w:r>
      <w:r>
        <w:rPr>
          <w:rFonts w:ascii="Times New Roman" w:hAnsi="Times New Roman" w:cs="Times New Roman"/>
          <w:i/>
          <w:vertAlign w:val="subscript"/>
        </w:rPr>
        <w:instrText>s1</w:instrText>
      </w:r>
      <w:r>
        <w:rPr>
          <w:rFonts w:ascii="Times New Roman" w:hAnsi="Times New Roman" w:cs="Times New Roman"/>
          <w:i/>
        </w:rPr>
        <w:instrText>) = \f(V,a\s\do3(</w:instrText>
      </w:r>
      <w:r>
        <w:rPr>
          <w:rFonts w:ascii="Times New Roman" w:hAnsi="Times New Roman" w:cs="Times New Roman"/>
          <w:i/>
          <w:vertAlign w:val="subscript"/>
        </w:rPr>
        <w:instrText>r</w:instrText>
      </w:r>
      <w:r>
        <w:rPr>
          <w:rFonts w:ascii="Times New Roman" w:hAnsi="Times New Roman" w:cs="Times New Roman"/>
          <w:i/>
        </w:rPr>
        <w:instrText>)·a\s\do3(</w:instrText>
      </w:r>
      <w:r>
        <w:rPr>
          <w:rFonts w:ascii="Times New Roman" w:hAnsi="Times New Roman" w:cs="Times New Roman"/>
          <w:i/>
          <w:vertAlign w:val="subscript"/>
        </w:rPr>
        <w:instrText>v</w:instrText>
      </w:r>
      <w:r>
        <w:rPr>
          <w:rFonts w:ascii="Times New Roman" w:hAnsi="Times New Roman" w:cs="Times New Roman"/>
          <w:i/>
        </w:rPr>
        <w:instrText>)·f\s\do3(</w:instrText>
      </w:r>
      <w:r>
        <w:rPr>
          <w:rFonts w:ascii="Times New Roman" w:hAnsi="Times New Roman" w:cs="Times New Roman"/>
          <w:i/>
          <w:vertAlign w:val="subscript"/>
        </w:rPr>
        <w:instrText>y</w:instrText>
      </w:r>
      <w:r>
        <w:rPr>
          <w:rFonts w:ascii="Times New Roman" w:hAnsi="Times New Roman" w:cs="Times New Roman"/>
          <w:i/>
        </w:rPr>
        <w:instrText>)) + \f(N,0.8a\s\do3(</w:instrText>
      </w:r>
      <w:r>
        <w:rPr>
          <w:rFonts w:ascii="Times New Roman" w:hAnsi="Times New Roman" w:cs="Times New Roman"/>
          <w:i/>
          <w:vertAlign w:val="subscript"/>
        </w:rPr>
        <w:instrText>b</w:instrText>
      </w:r>
      <w:r>
        <w:rPr>
          <w:rFonts w:ascii="Times New Roman" w:hAnsi="Times New Roman" w:cs="Times New Roman"/>
          <w:i/>
        </w:rPr>
        <w:instrText>)·f\s\do3(</w:instrText>
      </w:r>
      <w:r>
        <w:rPr>
          <w:rFonts w:ascii="Times New Roman" w:hAnsi="Times New Roman" w:cs="Times New Roman"/>
          <w:i/>
          <w:vertAlign w:val="subscript"/>
        </w:rPr>
        <w:instrText>y</w:instrText>
      </w:r>
      <w:r>
        <w:rPr>
          <w:rFonts w:ascii="Times New Roman" w:hAnsi="Times New Roman" w:cs="Times New Roman"/>
          <w:i/>
        </w:rPr>
        <w:instrText>)) + \f(M,1.3a\s\do3(</w:instrText>
      </w:r>
      <w:r>
        <w:rPr>
          <w:rFonts w:ascii="Times New Roman" w:hAnsi="Times New Roman" w:cs="Times New Roman"/>
          <w:i/>
          <w:vertAlign w:val="subscript"/>
        </w:rPr>
        <w:instrText>r</w:instrText>
      </w:r>
      <w:r>
        <w:rPr>
          <w:rFonts w:ascii="Times New Roman" w:hAnsi="Times New Roman" w:cs="Times New Roman"/>
          <w:i/>
        </w:rPr>
        <w:instrText>)·a\s\do3(</w:instrText>
      </w:r>
      <w:r>
        <w:rPr>
          <w:rFonts w:ascii="Times New Roman" w:hAnsi="Times New Roman" w:cs="Times New Roman"/>
          <w:i/>
          <w:vertAlign w:val="subscript"/>
        </w:rPr>
        <w:instrText>b</w:instrText>
      </w:r>
      <w:r>
        <w:rPr>
          <w:rFonts w:ascii="Times New Roman" w:hAnsi="Times New Roman" w:cs="Times New Roman"/>
          <w:i/>
        </w:rPr>
        <w:instrText>)·f\s\do3(</w:instrText>
      </w:r>
      <w:r>
        <w:rPr>
          <w:rFonts w:ascii="Times New Roman" w:hAnsi="Times New Roman" w:cs="Times New Roman"/>
          <w:i/>
          <w:vertAlign w:val="subscript"/>
        </w:rPr>
        <w:instrText>y</w:instrText>
      </w:r>
      <w:r>
        <w:rPr>
          <w:rFonts w:ascii="Times New Roman" w:hAnsi="Times New Roman" w:cs="Times New Roman"/>
          <w:i/>
        </w:rPr>
        <w:instrText>)·z)</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 \f(3109.6, 1×0.7×270) + \f(13620.048, 0.8×0.767×270) + \f(248768, 1.3×1×0.767×270×110) = 107.064mm²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A\s\do3(</w:instrText>
      </w:r>
      <w:r>
        <w:rPr>
          <w:rFonts w:ascii="Times New Roman" w:hAnsi="Times New Roman" w:cs="Times New Roman"/>
          <w:i/>
          <w:vertAlign w:val="subscript"/>
        </w:rPr>
        <w:instrText>s2</w:instrText>
      </w:r>
      <w:r>
        <w:rPr>
          <w:rFonts w:ascii="Times New Roman" w:hAnsi="Times New Roman" w:cs="Times New Roman"/>
          <w:i/>
        </w:rPr>
        <w:instrText>) = \f(N,0.8a\s\do3(</w:instrText>
      </w:r>
      <w:r>
        <w:rPr>
          <w:rFonts w:ascii="Times New Roman" w:hAnsi="Times New Roman" w:cs="Times New Roman"/>
          <w:i/>
          <w:vertAlign w:val="subscript"/>
        </w:rPr>
        <w:instrText>b</w:instrText>
      </w:r>
      <w:r>
        <w:rPr>
          <w:rFonts w:ascii="Times New Roman" w:hAnsi="Times New Roman" w:cs="Times New Roman"/>
          <w:i/>
        </w:rPr>
        <w:instrText>)·f\s\do3(</w:instrText>
      </w:r>
      <w:r>
        <w:rPr>
          <w:rFonts w:ascii="Times New Roman" w:hAnsi="Times New Roman" w:cs="Times New Roman"/>
          <w:i/>
          <w:vertAlign w:val="subscript"/>
        </w:rPr>
        <w:instrText>y</w:instrText>
      </w:r>
      <w:r>
        <w:rPr>
          <w:rFonts w:ascii="Times New Roman" w:hAnsi="Times New Roman" w:cs="Times New Roman"/>
          <w:i/>
        </w:rPr>
        <w:instrText>))+ \f(M,0.4a\s\do3(</w:instrText>
      </w:r>
      <w:r>
        <w:rPr>
          <w:rFonts w:ascii="Times New Roman" w:hAnsi="Times New Roman" w:cs="Times New Roman"/>
          <w:i/>
          <w:vertAlign w:val="subscript"/>
        </w:rPr>
        <w:instrText>r</w:instrText>
      </w:r>
      <w:r>
        <w:rPr>
          <w:rFonts w:ascii="Times New Roman" w:hAnsi="Times New Roman" w:cs="Times New Roman"/>
          <w:i/>
        </w:rPr>
        <w:instrText>)·a\s\do3(</w:instrText>
      </w:r>
      <w:r>
        <w:rPr>
          <w:rFonts w:ascii="Times New Roman" w:hAnsi="Times New Roman" w:cs="Times New Roman"/>
          <w:i/>
          <w:vertAlign w:val="subscript"/>
        </w:rPr>
        <w:instrText>b</w:instrText>
      </w:r>
      <w:r>
        <w:rPr>
          <w:rFonts w:ascii="Times New Roman" w:hAnsi="Times New Roman" w:cs="Times New Roman"/>
          <w:i/>
        </w:rPr>
        <w:instrText>)·f\s\do3(</w:instrText>
      </w:r>
      <w:r>
        <w:rPr>
          <w:rFonts w:ascii="Times New Roman" w:hAnsi="Times New Roman" w:cs="Times New Roman"/>
          <w:i/>
          <w:vertAlign w:val="subscript"/>
        </w:rPr>
        <w:instrText>y</w:instrText>
      </w:r>
      <w:r>
        <w:rPr>
          <w:rFonts w:ascii="Times New Roman" w:hAnsi="Times New Roman" w:cs="Times New Roman"/>
          <w:i/>
        </w:rPr>
        <w:instrText>)·z)</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 \f(13620.048, 0.8×0.767×270) + \f(248768, 0.4×1×0.767×270×110) = 109.512mm²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锚筋实际总截面面积为：</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A\s\do3(</w:instrText>
      </w:r>
      <w:r>
        <w:rPr>
          <w:rFonts w:ascii="Times New Roman" w:hAnsi="Times New Roman" w:cs="Times New Roman"/>
          <w:i/>
          <w:vertAlign w:val="subscript"/>
        </w:rPr>
        <w:instrText>s</w:instrText>
      </w:r>
      <w:r>
        <w:rPr>
          <w:rFonts w:ascii="Times New Roman" w:hAnsi="Times New Roman" w:cs="Times New Roman"/>
          <w:i/>
        </w:rPr>
        <w:instrText>) = n × \f(πd²,4) = 4 × \f(3.14 × 12²,4) = 452.16mm²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锚筋的总截面面积</w:t>
      </w:r>
      <w:r>
        <w:rPr>
          <w:b/>
          <w:color w:val="0066CC"/>
        </w:rPr>
        <w:t>满足要求！</w:t>
      </w:r>
    </w:p>
    <w:p w:rsidR="009222EC" w:rsidRDefault="00EF6C74">
      <w:pPr>
        <w:pStyle w:val="4"/>
        <w:topLinePunct/>
        <w:spacing w:line="325" w:lineRule="auto"/>
      </w:pPr>
      <w:bookmarkStart w:id="83" w:name="_Toc19821256"/>
      <w:r>
        <w:lastRenderedPageBreak/>
        <w:t>锚固长度的校核</w:t>
      </w:r>
      <w:bookmarkEnd w:id="83"/>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由《玻璃幕墙工程技术规范》（</w:t>
      </w:r>
      <w:r>
        <w:rPr>
          <w:rFonts w:ascii="Times New Roman" w:eastAsia="宋体" w:hAnsi="Times New Roman" w:cs="Times New Roman"/>
        </w:rPr>
        <w:t>JGJ102-2003</w:t>
      </w:r>
      <w:r>
        <w:rPr>
          <w:rFonts w:ascii="Times New Roman" w:eastAsia="宋体" w:hAnsi="Times New Roman" w:cs="Times New Roman"/>
        </w:rPr>
        <w:t>）</w:t>
      </w:r>
      <w:r>
        <w:rPr>
          <w:rFonts w:ascii="Times New Roman" w:eastAsia="宋体" w:hAnsi="Times New Roman" w:cs="Times New Roman"/>
        </w:rPr>
        <w:t xml:space="preserve">C.0.5 </w:t>
      </w:r>
      <w:r>
        <w:rPr>
          <w:rFonts w:ascii="Times New Roman" w:eastAsia="宋体" w:hAnsi="Times New Roman" w:cs="Times New Roman"/>
        </w:rPr>
        <w:t>知：受拉直锚筋和弯折锚筋的锚固长度应符合下列要求：</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当计算中充分利用锚筋的抗拉强度时，且考虑抗震因素，其锚固长度应按照下式计算：</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l\s\do3(</w:instrText>
      </w:r>
      <w:r>
        <w:rPr>
          <w:rFonts w:ascii="Times New Roman" w:hAnsi="Times New Roman" w:cs="Times New Roman"/>
          <w:i/>
          <w:vertAlign w:val="subscript"/>
        </w:rPr>
        <w:instrText>a</w:instrText>
      </w:r>
      <w:r>
        <w:rPr>
          <w:rFonts w:ascii="Times New Roman" w:hAnsi="Times New Roman" w:cs="Times New Roman"/>
          <w:i/>
        </w:rPr>
        <w:instrText>) = 1.1·α·\f(f\s\do3(</w:instrText>
      </w:r>
      <w:r>
        <w:rPr>
          <w:rFonts w:ascii="Times New Roman" w:hAnsi="Times New Roman" w:cs="Times New Roman"/>
          <w:i/>
          <w:vertAlign w:val="subscript"/>
        </w:rPr>
        <w:instrText>y</w:instrText>
      </w:r>
      <w:r>
        <w:rPr>
          <w:rFonts w:ascii="Times New Roman" w:hAnsi="Times New Roman" w:cs="Times New Roman"/>
          <w:i/>
        </w:rPr>
        <w:instrText>),f\s\do3(</w:instrText>
      </w:r>
      <w:r>
        <w:rPr>
          <w:rFonts w:ascii="Times New Roman" w:hAnsi="Times New Roman" w:cs="Times New Roman"/>
          <w:i/>
          <w:vertAlign w:val="subscript"/>
        </w:rPr>
        <w:instrText>t</w:instrText>
      </w:r>
      <w:r>
        <w:rPr>
          <w:rFonts w:ascii="Times New Roman" w:hAnsi="Times New Roman" w:cs="Times New Roman"/>
          <w:i/>
        </w:rPr>
        <w:instrText>))·d</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l\s\do3(</w:instrText>
      </w:r>
      <w:r>
        <w:rPr>
          <w:rFonts w:ascii="Times New Roman" w:hAnsi="Times New Roman" w:cs="Times New Roman"/>
          <w:i/>
          <w:vertAlign w:val="subscript"/>
        </w:rPr>
        <w:instrText>a</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受拉钢筋锚固长度（</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t</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混凝土轴心抗拉强度设计值（</w:t>
      </w:r>
      <w:r>
        <w:rPr>
          <w:rFonts w:ascii="Times New Roman" w:eastAsia="宋体" w:hAnsi="Times New Roman" w:cs="Times New Roman"/>
        </w:rPr>
        <w:t>N/mm²</w:t>
      </w:r>
      <w:r>
        <w:rPr>
          <w:rFonts w:ascii="Times New Roman" w:eastAsia="宋体" w:hAnsi="Times New Roman" w:cs="Times New Roman"/>
        </w:rPr>
        <w:t>），按现行国家标准《混凝土结构设计规范》</w:t>
      </w:r>
      <w:r>
        <w:rPr>
          <w:rFonts w:ascii="Times New Roman" w:eastAsia="宋体" w:hAnsi="Times New Roman" w:cs="Times New Roman"/>
        </w:rPr>
        <w:t>GB50010</w:t>
      </w:r>
      <w:r>
        <w:rPr>
          <w:rFonts w:ascii="Times New Roman" w:eastAsia="宋体" w:hAnsi="Times New Roman" w:cs="Times New Roman"/>
        </w:rPr>
        <w:t>的规定采用，当混凝土强度高于</w:t>
      </w:r>
      <w:r>
        <w:rPr>
          <w:rFonts w:ascii="Times New Roman" w:eastAsia="宋体" w:hAnsi="Times New Roman" w:cs="Times New Roman"/>
        </w:rPr>
        <w:t>C60</w:t>
      </w:r>
      <w:r>
        <w:rPr>
          <w:rFonts w:ascii="Times New Roman" w:eastAsia="宋体" w:hAnsi="Times New Roman" w:cs="Times New Roman"/>
        </w:rPr>
        <w:t>时，按</w:t>
      </w:r>
      <w:r>
        <w:rPr>
          <w:rFonts w:ascii="Times New Roman" w:eastAsia="宋体" w:hAnsi="Times New Roman" w:cs="Times New Roman"/>
        </w:rPr>
        <w:t>C60</w:t>
      </w:r>
      <w:r>
        <w:rPr>
          <w:rFonts w:ascii="Times New Roman" w:eastAsia="宋体" w:hAnsi="Times New Roman" w:cs="Times New Roman"/>
        </w:rPr>
        <w:t>取值；</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锚筋公称直径（</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α</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锚筋的外形系数，光圆钢筋取</w:t>
      </w:r>
      <w:r>
        <w:rPr>
          <w:rFonts w:ascii="Times New Roman" w:eastAsia="宋体" w:hAnsi="Times New Roman" w:cs="Times New Roman"/>
        </w:rPr>
        <w:t xml:space="preserve"> 0.16</w:t>
      </w:r>
      <w:r>
        <w:rPr>
          <w:rFonts w:ascii="Times New Roman" w:eastAsia="宋体" w:hAnsi="Times New Roman" w:cs="Times New Roman"/>
        </w:rPr>
        <w:t>，带肋钢筋取</w:t>
      </w:r>
      <w:r>
        <w:rPr>
          <w:rFonts w:ascii="Times New Roman" w:eastAsia="宋体" w:hAnsi="Times New Roman" w:cs="Times New Roman"/>
        </w:rPr>
        <w:t xml:space="preserve"> 0.14</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则：</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l\s\do3(</w:instrText>
      </w:r>
      <w:r>
        <w:rPr>
          <w:rFonts w:ascii="Times New Roman" w:hAnsi="Times New Roman" w:cs="Times New Roman"/>
          <w:i/>
          <w:vertAlign w:val="subscript"/>
        </w:rPr>
        <w:instrText>a</w:instrText>
      </w:r>
      <w:r>
        <w:rPr>
          <w:rFonts w:ascii="Times New Roman" w:hAnsi="Times New Roman" w:cs="Times New Roman"/>
          <w:i/>
        </w:rPr>
        <w:instrText>) = 1.1 × 0.16 × \f(270,1.43) × 12 = 398.769mm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根据《玻璃幕墙工程技术规范》附录</w:t>
      </w:r>
      <w:r>
        <w:rPr>
          <w:rFonts w:ascii="Times New Roman" w:eastAsia="宋体" w:hAnsi="Times New Roman" w:cs="Times New Roman"/>
        </w:rPr>
        <w:t>C.0.5</w:t>
      </w:r>
      <w:r>
        <w:rPr>
          <w:rFonts w:ascii="Times New Roman" w:eastAsia="宋体" w:hAnsi="Times New Roman" w:cs="Times New Roman"/>
        </w:rPr>
        <w:t>第</w:t>
      </w:r>
      <w:r>
        <w:rPr>
          <w:rFonts w:ascii="Times New Roman" w:eastAsia="宋体" w:hAnsi="Times New Roman" w:cs="Times New Roman"/>
        </w:rPr>
        <w:t>3</w:t>
      </w:r>
      <w:r>
        <w:rPr>
          <w:rFonts w:ascii="Times New Roman" w:eastAsia="宋体" w:hAnsi="Times New Roman" w:cs="Times New Roman"/>
        </w:rPr>
        <w:t>条规定：当锚筋的拉应力设计值小于钢筋抗拉强度设计值，其锚固长度可适当减小，但不应小于</w:t>
      </w:r>
      <w:r>
        <w:rPr>
          <w:rFonts w:ascii="Times New Roman" w:eastAsia="宋体" w:hAnsi="Times New Roman" w:cs="Times New Roman"/>
        </w:rPr>
        <w:t>15</w:t>
      </w:r>
      <w:r>
        <w:rPr>
          <w:rFonts w:ascii="Times New Roman" w:eastAsia="宋体" w:hAnsi="Times New Roman" w:cs="Times New Roman"/>
        </w:rPr>
        <w:t>倍锚固钢筋直径。</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15d = 180mm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根据《混凝土结构设计规范》</w:t>
      </w:r>
      <w:r>
        <w:rPr>
          <w:rFonts w:ascii="Times New Roman" w:eastAsia="宋体" w:hAnsi="Times New Roman" w:cs="Times New Roman"/>
        </w:rPr>
        <w:t>GB50010-2010</w:t>
      </w:r>
      <w:r>
        <w:rPr>
          <w:rFonts w:ascii="Times New Roman" w:eastAsia="宋体" w:hAnsi="Times New Roman" w:cs="Times New Roman"/>
        </w:rPr>
        <w:t>第</w:t>
      </w:r>
      <w:r>
        <w:rPr>
          <w:rFonts w:ascii="Times New Roman" w:eastAsia="宋体" w:hAnsi="Times New Roman" w:cs="Times New Roman"/>
        </w:rPr>
        <w:t>8.3.3</w:t>
      </w:r>
      <w:r>
        <w:rPr>
          <w:rFonts w:ascii="Times New Roman" w:eastAsia="宋体" w:hAnsi="Times New Roman" w:cs="Times New Roman"/>
        </w:rPr>
        <w:t>条规定：当纵向受拉普通钢筋末端采用弯钩或机械锚固措施时，可取为基本锚固长度</w:t>
      </w:r>
      <w:r w:rsidR="009222EC">
        <w:fldChar w:fldCharType="begin"/>
      </w:r>
      <w:r>
        <w:rPr>
          <w:rFonts w:ascii="Times New Roman" w:hAnsi="Times New Roman" w:cs="Times New Roman"/>
          <w:i/>
        </w:rPr>
        <w:instrText>EQ l\s\do3(</w:instrText>
      </w:r>
      <w:r>
        <w:rPr>
          <w:rFonts w:ascii="Times New Roman" w:hAnsi="Times New Roman" w:cs="Times New Roman"/>
          <w:i/>
          <w:vertAlign w:val="subscript"/>
        </w:rPr>
        <w:instrText>a</w:instrText>
      </w:r>
      <w:r>
        <w:rPr>
          <w:rFonts w:ascii="Times New Roman" w:hAnsi="Times New Roman" w:cs="Times New Roman"/>
          <w:i/>
        </w:rPr>
        <w:instrText>)</w:instrText>
      </w:r>
      <w:r w:rsidR="009222EC">
        <w:fldChar w:fldCharType="end"/>
      </w:r>
      <w:r>
        <w:rPr>
          <w:rFonts w:ascii="Times New Roman" w:eastAsia="宋体" w:hAnsi="Times New Roman" w:cs="Times New Roman"/>
        </w:rPr>
        <w:t>的</w:t>
      </w:r>
      <w:r>
        <w:rPr>
          <w:rFonts w:ascii="Times New Roman" w:eastAsia="宋体" w:hAnsi="Times New Roman" w:cs="Times New Roman"/>
        </w:rPr>
        <w:t>60%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l\s\do3(</w:instrText>
      </w:r>
      <w:r>
        <w:rPr>
          <w:rFonts w:ascii="Times New Roman" w:hAnsi="Times New Roman" w:cs="Times New Roman"/>
          <w:i/>
          <w:vertAlign w:val="subscript"/>
        </w:rPr>
        <w:instrText>a</w:instrText>
      </w:r>
      <w:r>
        <w:rPr>
          <w:rFonts w:ascii="Times New Roman" w:hAnsi="Times New Roman" w:cs="Times New Roman"/>
          <w:i/>
        </w:rPr>
        <w:instrText>)×60% = 239.2614 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《混凝土结构设计规范》</w:t>
      </w:r>
      <w:r>
        <w:rPr>
          <w:rFonts w:ascii="Times New Roman" w:eastAsia="宋体" w:hAnsi="Times New Roman" w:cs="Times New Roman"/>
        </w:rPr>
        <w:t>GB50010-2010</w:t>
      </w:r>
      <w:r>
        <w:rPr>
          <w:rFonts w:ascii="Times New Roman" w:eastAsia="宋体" w:hAnsi="Times New Roman" w:cs="Times New Roman"/>
        </w:rPr>
        <w:t>第</w:t>
      </w:r>
      <w:r>
        <w:rPr>
          <w:rFonts w:ascii="Times New Roman" w:eastAsia="宋体" w:hAnsi="Times New Roman" w:cs="Times New Roman"/>
        </w:rPr>
        <w:t>8.3.1</w:t>
      </w:r>
      <w:r>
        <w:rPr>
          <w:rFonts w:ascii="Times New Roman" w:eastAsia="宋体" w:hAnsi="Times New Roman" w:cs="Times New Roman"/>
        </w:rPr>
        <w:t>条还规定：受拉钢筋的锚固长度且不应小于</w:t>
      </w:r>
      <w:r>
        <w:rPr>
          <w:rFonts w:ascii="Times New Roman" w:eastAsia="宋体" w:hAnsi="Times New Roman" w:cs="Times New Roman"/>
        </w:rPr>
        <w:t>200mm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实际选用的锚筋长度为</w:t>
      </w:r>
      <w:r>
        <w:rPr>
          <w:rFonts w:ascii="Times New Roman" w:eastAsia="宋体" w:hAnsi="Times New Roman" w:cs="Times New Roman"/>
        </w:rPr>
        <w:t>250mm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锚筋的锚固长度</w:t>
      </w:r>
      <w:r>
        <w:rPr>
          <w:b/>
          <w:color w:val="0066CC"/>
        </w:rPr>
        <w:t>满足要求！</w:t>
      </w:r>
    </w:p>
    <w:p w:rsidR="009222EC" w:rsidRDefault="00EF6C74">
      <w:pPr>
        <w:pStyle w:val="4"/>
        <w:topLinePunct/>
        <w:spacing w:line="325" w:lineRule="auto"/>
      </w:pPr>
      <w:bookmarkStart w:id="84" w:name="_Toc19821257"/>
      <w:r>
        <w:t>混凝土抗压强度校核</w:t>
      </w:r>
      <w:bookmarkEnd w:id="84"/>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作用在埋板上的反力：</w:t>
      </w:r>
      <w:r>
        <w:rPr>
          <w:rFonts w:ascii="Times New Roman" w:eastAsia="宋体" w:hAnsi="Times New Roman" w:cs="Times New Roman"/>
        </w:rPr>
        <w:t xml:space="preserve">V = 3109.6N       </w:t>
      </w:r>
      <w:r>
        <w:rPr>
          <w:rFonts w:ascii="Times New Roman" w:eastAsia="宋体" w:hAnsi="Times New Roman" w:cs="Times New Roman"/>
        </w:rPr>
        <w:t xml:space="preserve">　</w:t>
      </w:r>
      <w:r>
        <w:rPr>
          <w:rFonts w:ascii="Times New Roman" w:eastAsia="宋体" w:hAnsi="Times New Roman" w:cs="Times New Roman"/>
        </w:rPr>
        <w:t xml:space="preserve">N = 13620.048N       </w:t>
      </w:r>
      <w:r>
        <w:rPr>
          <w:rFonts w:ascii="Times New Roman" w:eastAsia="宋体" w:hAnsi="Times New Roman" w:cs="Times New Roman"/>
        </w:rPr>
        <w:t xml:space="preserve">　</w:t>
      </w:r>
      <w:r>
        <w:rPr>
          <w:rFonts w:ascii="Times New Roman" w:eastAsia="宋体" w:hAnsi="Times New Roman" w:cs="Times New Roman"/>
        </w:rPr>
        <w:t>M = 248768N·mm</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埋板尺寸：</w:t>
      </w:r>
      <w:r w:rsidR="009222EC">
        <w:fldChar w:fldCharType="begin"/>
      </w:r>
      <w:r>
        <w:rPr>
          <w:rFonts w:ascii="Times New Roman" w:hAnsi="Times New Roman" w:cs="Times New Roman"/>
          <w:i/>
        </w:rPr>
        <w:instrText>EQ l\s\do3(</w:instrText>
      </w:r>
      <w:r>
        <w:rPr>
          <w:rFonts w:ascii="Times New Roman" w:hAnsi="Times New Roman" w:cs="Times New Roman"/>
          <w:i/>
          <w:vertAlign w:val="subscript"/>
        </w:rPr>
        <w:instrText>x</w:instrText>
      </w:r>
      <w:r>
        <w:rPr>
          <w:rFonts w:ascii="Times New Roman" w:hAnsi="Times New Roman" w:cs="Times New Roman"/>
          <w:i/>
        </w:rPr>
        <w:instrText>) = 300mm</w:instrText>
      </w:r>
      <w:r w:rsidR="009222EC">
        <w:fldChar w:fldCharType="end"/>
      </w:r>
      <w:r>
        <w:rPr>
          <w:rFonts w:ascii="Times New Roman" w:eastAsia="宋体" w:hAnsi="Times New Roman" w:cs="Times New Roman"/>
        </w:rPr>
        <w:t xml:space="preserve">　</w:t>
      </w:r>
      <w:r w:rsidR="009222EC">
        <w:fldChar w:fldCharType="begin"/>
      </w:r>
      <w:r>
        <w:rPr>
          <w:rFonts w:ascii="Times New Roman" w:hAnsi="Times New Roman" w:cs="Times New Roman"/>
          <w:i/>
        </w:rPr>
        <w:instrText>EQ l\s\do3(</w:instrText>
      </w:r>
      <w:r>
        <w:rPr>
          <w:rFonts w:ascii="Times New Roman" w:hAnsi="Times New Roman" w:cs="Times New Roman"/>
          <w:i/>
          <w:vertAlign w:val="subscript"/>
        </w:rPr>
        <w:instrText>y</w:instrText>
      </w:r>
      <w:r>
        <w:rPr>
          <w:rFonts w:ascii="Times New Roman" w:hAnsi="Times New Roman" w:cs="Times New Roman"/>
          <w:i/>
        </w:rPr>
        <w:instrText>) = 200mm</w:instrText>
      </w:r>
      <w:r w:rsidR="009222EC">
        <w:fldChar w:fldCharType="end"/>
      </w: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o</w:instrText>
      </w:r>
      <w:r>
        <w:rPr>
          <w:rFonts w:ascii="Times New Roman" w:hAnsi="Times New Roman" w:cs="Times New Roman"/>
          <w:i/>
        </w:rPr>
        <w:instrText>) = 150mm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混凝土抗压强度：</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c</w:instrText>
      </w:r>
      <w:r>
        <w:rPr>
          <w:rFonts w:ascii="Times New Roman" w:hAnsi="Times New Roman" w:cs="Times New Roman"/>
          <w:i/>
        </w:rPr>
        <w:instrText>) = 14.3N/mm²</w:instrText>
      </w:r>
      <w:r w:rsidR="009222EC">
        <w:fldChar w:fldCharType="end"/>
      </w:r>
    </w:p>
    <w:p w:rsidR="009222EC" w:rsidRDefault="00EF6C74">
      <w:pPr>
        <w:spacing w:line="360" w:lineRule="auto"/>
      </w:pPr>
      <w:r>
        <w:rPr>
          <w:rFonts w:ascii="Times New Roman" w:eastAsia="宋体" w:hAnsi="Times New Roman" w:cs="Times New Roman"/>
        </w:rPr>
        <w:lastRenderedPageBreak/>
        <w:t xml:space="preserve">　</w:t>
      </w:r>
      <w:r>
        <w:rPr>
          <w:rFonts w:ascii="Times New Roman" w:eastAsia="宋体" w:hAnsi="Times New Roman" w:cs="Times New Roman"/>
        </w:rPr>
        <w:t xml:space="preserve">   </w:t>
      </w:r>
      <w:r>
        <w:rPr>
          <w:rFonts w:ascii="Times New Roman" w:eastAsia="宋体" w:hAnsi="Times New Roman" w:cs="Times New Roman"/>
        </w:rPr>
        <w:t>钢筋抗拉强度：</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y</w:instrText>
      </w:r>
      <w:r>
        <w:rPr>
          <w:rFonts w:ascii="Times New Roman" w:hAnsi="Times New Roman" w:cs="Times New Roman"/>
          <w:i/>
        </w:rPr>
        <w:instrText>) = 270N/mm²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钢弹性模量：</w:t>
      </w:r>
      <w:r>
        <w:rPr>
          <w:rFonts w:ascii="Times New Roman" w:eastAsia="宋体" w:hAnsi="Times New Roman" w:cs="Times New Roman"/>
        </w:rPr>
        <w:t>206000 N/mm²</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混凝土弹性模量：</w:t>
      </w:r>
      <w:r>
        <w:rPr>
          <w:rFonts w:ascii="Times New Roman" w:eastAsia="宋体" w:hAnsi="Times New Roman" w:cs="Times New Roman"/>
        </w:rPr>
        <w:t>30000N/mm²</w:t>
      </w:r>
      <w:r>
        <w:rPr>
          <w:rFonts w:ascii="Times New Roman" w:eastAsia="宋体" w:hAnsi="Times New Roman" w:cs="Times New Roman"/>
        </w:rPr>
        <w:t>（</w:t>
      </w:r>
      <w:r>
        <w:rPr>
          <w:rFonts w:ascii="Times New Roman" w:eastAsia="宋体" w:hAnsi="Times New Roman" w:cs="Times New Roman"/>
        </w:rPr>
        <w:t>C30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钢弹性模量与混凝土弹性模量比值：</w:t>
      </w:r>
      <w:r w:rsidR="009222EC">
        <w:fldChar w:fldCharType="begin"/>
      </w:r>
      <w:r>
        <w:rPr>
          <w:rFonts w:ascii="Times New Roman" w:hAnsi="Times New Roman" w:cs="Times New Roman"/>
          <w:i/>
        </w:rPr>
        <w:instrText>EQ E\s\do3(</w:instrText>
      </w:r>
      <w:r>
        <w:rPr>
          <w:rFonts w:ascii="Times New Roman" w:hAnsi="Times New Roman" w:cs="Times New Roman"/>
          <w:i/>
          <w:vertAlign w:val="subscript"/>
        </w:rPr>
        <w:instrText>cs</w:instrText>
      </w:r>
      <w:r>
        <w:rPr>
          <w:rFonts w:ascii="Times New Roman" w:hAnsi="Times New Roman" w:cs="Times New Roman"/>
          <w:i/>
        </w:rPr>
        <w:instrText>) = \f(206000,30000) = 6.867</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受压区面积的宽度：</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n</w:instrText>
      </w:r>
      <w:r>
        <w:rPr>
          <w:rFonts w:ascii="Times New Roman" w:hAnsi="Times New Roman" w:cs="Times New Roman"/>
          <w:i/>
        </w:rPr>
        <w:instrText>) = \f(E\s\do3(</w:instrText>
      </w:r>
      <w:r>
        <w:rPr>
          <w:rFonts w:ascii="Times New Roman" w:hAnsi="Times New Roman" w:cs="Times New Roman"/>
          <w:i/>
          <w:vertAlign w:val="subscript"/>
        </w:rPr>
        <w:instrText>cs</w:instrText>
      </w:r>
      <w:r>
        <w:rPr>
          <w:rFonts w:ascii="Times New Roman" w:hAnsi="Times New Roman" w:cs="Times New Roman"/>
          <w:i/>
        </w:rPr>
        <w:instrText>)·f\s\do3(</w:instrText>
      </w:r>
      <w:r>
        <w:rPr>
          <w:rFonts w:ascii="Times New Roman" w:hAnsi="Times New Roman" w:cs="Times New Roman"/>
          <w:i/>
          <w:vertAlign w:val="subscript"/>
        </w:rPr>
        <w:instrText>c</w:instrText>
      </w:r>
      <w:r>
        <w:rPr>
          <w:rFonts w:ascii="Times New Roman" w:hAnsi="Times New Roman" w:cs="Times New Roman"/>
          <w:i/>
        </w:rPr>
        <w:instrText>)·d\s\do3(</w:instrText>
      </w:r>
      <w:r>
        <w:rPr>
          <w:rFonts w:ascii="Times New Roman" w:hAnsi="Times New Roman" w:cs="Times New Roman"/>
          <w:i/>
          <w:vertAlign w:val="subscript"/>
        </w:rPr>
        <w:instrText>o</w:instrText>
      </w:r>
      <w:r>
        <w:rPr>
          <w:rFonts w:ascii="Times New Roman" w:hAnsi="Times New Roman" w:cs="Times New Roman"/>
          <w:i/>
        </w:rPr>
        <w:instrText>),E\s\do3(</w:instrText>
      </w:r>
      <w:r>
        <w:rPr>
          <w:rFonts w:ascii="Times New Roman" w:hAnsi="Times New Roman" w:cs="Times New Roman"/>
          <w:i/>
          <w:vertAlign w:val="subscript"/>
        </w:rPr>
        <w:instrText>cs</w:instrText>
      </w:r>
      <w:r>
        <w:rPr>
          <w:rFonts w:ascii="Times New Roman" w:hAnsi="Times New Roman" w:cs="Times New Roman"/>
          <w:i/>
        </w:rPr>
        <w:instrText>)·f\s\do3(</w:instrText>
      </w:r>
      <w:r>
        <w:rPr>
          <w:rFonts w:ascii="Times New Roman" w:hAnsi="Times New Roman" w:cs="Times New Roman"/>
          <w:i/>
          <w:vertAlign w:val="subscript"/>
        </w:rPr>
        <w:instrText>c</w:instrText>
      </w:r>
      <w:r>
        <w:rPr>
          <w:rFonts w:ascii="Times New Roman" w:hAnsi="Times New Roman" w:cs="Times New Roman"/>
          <w:i/>
        </w:rPr>
        <w:instrText>) + f\s\do3(</w:instrText>
      </w:r>
      <w:r>
        <w:rPr>
          <w:rFonts w:ascii="Times New Roman" w:hAnsi="Times New Roman" w:cs="Times New Roman"/>
          <w:i/>
          <w:vertAlign w:val="subscript"/>
        </w:rPr>
        <w:instrText>y</w:instrText>
      </w:r>
      <w:r>
        <w:rPr>
          <w:rFonts w:ascii="Times New Roman" w:hAnsi="Times New Roman" w:cs="Times New Roman"/>
          <w:i/>
        </w:rPr>
        <w:instrText>)) = \f(6.867×14.3×150,6.867×14.3 + 270) = 40.005mm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 xml:space="preserve">　</w:t>
      </w:r>
      <w:r w:rsidR="009222EC">
        <w:fldChar w:fldCharType="begin"/>
      </w:r>
      <w:r>
        <w:rPr>
          <w:rFonts w:ascii="Times New Roman" w:hAnsi="Times New Roman" w:cs="Times New Roman"/>
          <w:i/>
        </w:rPr>
        <w:instrText>EQ l\s\do3(</w:instrText>
      </w:r>
      <w:r>
        <w:rPr>
          <w:rFonts w:ascii="Times New Roman" w:hAnsi="Times New Roman" w:cs="Times New Roman"/>
          <w:i/>
          <w:vertAlign w:val="subscript"/>
        </w:rPr>
        <w:instrText>p</w:instrText>
      </w:r>
      <w:r>
        <w:rPr>
          <w:rFonts w:ascii="Times New Roman" w:hAnsi="Times New Roman" w:cs="Times New Roman"/>
          <w:i/>
        </w:rPr>
        <w:instrText>) = d\s\do3(</w:instrText>
      </w:r>
      <w:r>
        <w:rPr>
          <w:rFonts w:ascii="Times New Roman" w:hAnsi="Times New Roman" w:cs="Times New Roman"/>
          <w:i/>
          <w:vertAlign w:val="subscript"/>
        </w:rPr>
        <w:instrText>o</w:instrText>
      </w:r>
      <w:r>
        <w:rPr>
          <w:rFonts w:ascii="Times New Roman" w:hAnsi="Times New Roman" w:cs="Times New Roman"/>
          <w:i/>
        </w:rPr>
        <w:instrText>) - \f(d\s\do3(</w:instrText>
      </w:r>
      <w:r>
        <w:rPr>
          <w:rFonts w:ascii="Times New Roman" w:hAnsi="Times New Roman" w:cs="Times New Roman"/>
          <w:i/>
          <w:vertAlign w:val="subscript"/>
        </w:rPr>
        <w:instrText>n</w:instrText>
      </w:r>
      <w:r>
        <w:rPr>
          <w:rFonts w:ascii="Times New Roman" w:hAnsi="Times New Roman" w:cs="Times New Roman"/>
          <w:i/>
        </w:rPr>
        <w:instrText>),3) = 150 - \f(40.005,3) = 136.665mm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由弯矩产生的压力：</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c</w:instrText>
      </w:r>
      <w:r>
        <w:rPr>
          <w:rFonts w:ascii="Times New Roman" w:hAnsi="Times New Roman" w:cs="Times New Roman"/>
          <w:i/>
        </w:rPr>
        <w:instrText>) = \f(M,l\s\do3(</w:instrText>
      </w:r>
      <w:r>
        <w:rPr>
          <w:rFonts w:ascii="Times New Roman" w:hAnsi="Times New Roman" w:cs="Times New Roman"/>
          <w:i/>
          <w:vertAlign w:val="subscript"/>
        </w:rPr>
        <w:instrText>p</w:instrText>
      </w:r>
      <w:r>
        <w:rPr>
          <w:rFonts w:ascii="Times New Roman" w:hAnsi="Times New Roman" w:cs="Times New Roman"/>
          <w:i/>
        </w:rPr>
        <w:instrText>)) = \f(248768,136.665) = 1820.276N</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最大压应力：</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nc</w:instrText>
      </w:r>
      <w:r>
        <w:rPr>
          <w:rFonts w:ascii="Times New Roman" w:hAnsi="Times New Roman" w:cs="Times New Roman"/>
          <w:i/>
        </w:rPr>
        <w:instrText>) = \f(2·N\s\do3(</w:instrText>
      </w:r>
      <w:r>
        <w:rPr>
          <w:rFonts w:ascii="Times New Roman" w:hAnsi="Times New Roman" w:cs="Times New Roman"/>
          <w:i/>
          <w:vertAlign w:val="subscript"/>
        </w:rPr>
        <w:instrText>c</w:instrText>
      </w:r>
      <w:r>
        <w:rPr>
          <w:rFonts w:ascii="Times New Roman" w:hAnsi="Times New Roman" w:cs="Times New Roman"/>
          <w:i/>
        </w:rPr>
        <w:instrText>),d\s\do3(</w:instrText>
      </w:r>
      <w:r>
        <w:rPr>
          <w:rFonts w:ascii="Times New Roman" w:hAnsi="Times New Roman" w:cs="Times New Roman"/>
          <w:i/>
          <w:vertAlign w:val="subscript"/>
        </w:rPr>
        <w:instrText>n</w:instrText>
      </w:r>
      <w:r>
        <w:rPr>
          <w:rFonts w:ascii="Times New Roman" w:hAnsi="Times New Roman" w:cs="Times New Roman"/>
          <w:i/>
        </w:rPr>
        <w:instrText>)·l\s\do3(</w:instrText>
      </w:r>
      <w:r>
        <w:rPr>
          <w:rFonts w:ascii="Times New Roman" w:hAnsi="Times New Roman" w:cs="Times New Roman"/>
          <w:i/>
          <w:vertAlign w:val="subscript"/>
        </w:rPr>
        <w:instrText>x</w:instrText>
      </w:r>
      <w:r>
        <w:rPr>
          <w:rFonts w:ascii="Times New Roman" w:hAnsi="Times New Roman" w:cs="Times New Roman"/>
          <w:i/>
        </w:rPr>
        <w:instrText>)) + \f(N,l\s\do3(</w:instrText>
      </w:r>
      <w:r>
        <w:rPr>
          <w:rFonts w:ascii="Times New Roman" w:hAnsi="Times New Roman" w:cs="Times New Roman"/>
          <w:i/>
          <w:vertAlign w:val="subscript"/>
        </w:rPr>
        <w:instrText>x</w:instrText>
      </w:r>
      <w:r>
        <w:rPr>
          <w:rFonts w:ascii="Times New Roman" w:hAnsi="Times New Roman" w:cs="Times New Roman"/>
          <w:i/>
        </w:rPr>
        <w:instrText>)·l\s\do3(</w:instrText>
      </w:r>
      <w:r>
        <w:rPr>
          <w:rFonts w:ascii="Times New Roman" w:hAnsi="Times New Roman" w:cs="Times New Roman"/>
          <w:i/>
          <w:vertAlign w:val="subscript"/>
        </w:rPr>
        <w:instrText>y</w:instrText>
      </w:r>
      <w:r>
        <w:rPr>
          <w:rFonts w:ascii="Times New Roman" w:hAnsi="Times New Roman" w:cs="Times New Roman"/>
          <w:i/>
        </w:rPr>
        <w:instrText>)) = \f(2×1820.276,40.005×300) + \f(13620.048,300×200) = 0.53N/mm²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nc</w:instrText>
      </w:r>
      <w:r>
        <w:rPr>
          <w:rFonts w:ascii="Times New Roman" w:hAnsi="Times New Roman" w:cs="Times New Roman"/>
          <w:i/>
        </w:rPr>
        <w:instrText>) ≤ f\s\do3(</w:instrText>
      </w:r>
      <w:r>
        <w:rPr>
          <w:rFonts w:ascii="Times New Roman" w:hAnsi="Times New Roman" w:cs="Times New Roman"/>
          <w:i/>
          <w:vertAlign w:val="subscript"/>
        </w:rPr>
        <w:instrText>c</w:instrText>
      </w:r>
      <w:r>
        <w:rPr>
          <w:rFonts w:ascii="Times New Roman" w:hAnsi="Times New Roman" w:cs="Times New Roman"/>
          <w:i/>
        </w:rPr>
        <w:instrText>) = 14.3N/mm²</w:instrText>
      </w:r>
      <w:r w:rsidR="009222EC">
        <w:fldChar w:fldCharType="end"/>
      </w:r>
      <w:r>
        <w:rPr>
          <w:rFonts w:ascii="Times New Roman" w:eastAsia="宋体" w:hAnsi="Times New Roman" w:cs="Times New Roman"/>
        </w:rPr>
        <w:t>，混凝土抗压强度</w:t>
      </w:r>
      <w:r>
        <w:rPr>
          <w:b/>
          <w:color w:val="0066CC"/>
        </w:rPr>
        <w:t>满足要求！</w:t>
      </w:r>
    </w:p>
    <w:p w:rsidR="009222EC" w:rsidRDefault="00EF6C74">
      <w:pPr>
        <w:pStyle w:val="4"/>
        <w:topLinePunct/>
        <w:spacing w:line="325" w:lineRule="auto"/>
      </w:pPr>
      <w:bookmarkStart w:id="85" w:name="_Toc19821258"/>
      <w:r>
        <w:t>埋板强度校核</w:t>
      </w:r>
      <w:bookmarkEnd w:id="85"/>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将锚筋作为支座，埋板可简化为简支梁结构，将最大弯矩位于锚筋处，受到混凝土的反作用力。</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锚板厚度：</w:t>
      </w:r>
      <w:r>
        <w:rPr>
          <w:rFonts w:ascii="Times New Roman" w:eastAsia="宋体" w:hAnsi="Times New Roman" w:cs="Times New Roman"/>
        </w:rPr>
        <w:t>8mm</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最大压应力：</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nc</w:instrText>
      </w:r>
      <w:r>
        <w:rPr>
          <w:rFonts w:ascii="Times New Roman" w:hAnsi="Times New Roman" w:cs="Times New Roman"/>
          <w:i/>
        </w:rPr>
        <w:instrText>) = 0.53N/mm²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锚筋中心到埋板边缘距离：</w:t>
      </w:r>
      <w:r w:rsidR="009222EC">
        <w:fldChar w:fldCharType="begin"/>
      </w:r>
      <w:r>
        <w:rPr>
          <w:rFonts w:ascii="Times New Roman" w:hAnsi="Times New Roman" w:cs="Times New Roman"/>
          <w:i/>
        </w:rPr>
        <w:instrText>EQ z\s\do3(</w:instrText>
      </w:r>
      <w:r>
        <w:rPr>
          <w:rFonts w:ascii="Times New Roman" w:hAnsi="Times New Roman" w:cs="Times New Roman"/>
          <w:i/>
          <w:vertAlign w:val="subscript"/>
        </w:rPr>
        <w:instrText>o</w:instrText>
      </w:r>
      <w:r>
        <w:rPr>
          <w:rFonts w:ascii="Times New Roman" w:hAnsi="Times New Roman" w:cs="Times New Roman"/>
          <w:i/>
        </w:rPr>
        <w:instrText>) = d\s\do3(</w:instrText>
      </w:r>
      <w:r>
        <w:rPr>
          <w:rFonts w:ascii="Times New Roman" w:hAnsi="Times New Roman" w:cs="Times New Roman"/>
          <w:i/>
          <w:vertAlign w:val="subscript"/>
        </w:rPr>
        <w:instrText>o</w:instrText>
      </w:r>
      <w:r>
        <w:rPr>
          <w:rFonts w:ascii="Times New Roman" w:hAnsi="Times New Roman" w:cs="Times New Roman"/>
          <w:i/>
        </w:rPr>
        <w:instrText>) - z = 40mm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锚筋处的最大压应力：</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nx</w:instrText>
      </w:r>
      <w:r>
        <w:rPr>
          <w:rFonts w:ascii="Times New Roman" w:hAnsi="Times New Roman" w:cs="Times New Roman"/>
          <w:i/>
        </w:rPr>
        <w:instrText>) = \f(f\s\do3(</w:instrText>
      </w:r>
      <w:r>
        <w:rPr>
          <w:rFonts w:ascii="Times New Roman" w:hAnsi="Times New Roman" w:cs="Times New Roman"/>
          <w:i/>
          <w:vertAlign w:val="subscript"/>
        </w:rPr>
        <w:instrText>nc</w:instrText>
      </w:r>
      <w:r>
        <w:rPr>
          <w:rFonts w:ascii="Times New Roman" w:hAnsi="Times New Roman" w:cs="Times New Roman"/>
          <w:i/>
        </w:rPr>
        <w:instrText>)·(d\s\do3(</w:instrText>
      </w:r>
      <w:r>
        <w:rPr>
          <w:rFonts w:ascii="Times New Roman" w:hAnsi="Times New Roman" w:cs="Times New Roman"/>
          <w:i/>
          <w:vertAlign w:val="subscript"/>
        </w:rPr>
        <w:instrText>n</w:instrText>
      </w:r>
      <w:r>
        <w:rPr>
          <w:rFonts w:ascii="Times New Roman" w:hAnsi="Times New Roman" w:cs="Times New Roman"/>
          <w:i/>
        </w:rPr>
        <w:instrText>) - z\s\do3(</w:instrText>
      </w:r>
      <w:r>
        <w:rPr>
          <w:rFonts w:ascii="Times New Roman" w:hAnsi="Times New Roman" w:cs="Times New Roman"/>
          <w:i/>
          <w:vertAlign w:val="subscript"/>
        </w:rPr>
        <w:instrText>o</w:instrText>
      </w:r>
      <w:r>
        <w:rPr>
          <w:rFonts w:ascii="Times New Roman" w:hAnsi="Times New Roman" w:cs="Times New Roman"/>
          <w:i/>
        </w:rPr>
        <w:instrText>)),d\s\do3(</w:instrText>
      </w:r>
      <w:r>
        <w:rPr>
          <w:rFonts w:ascii="Times New Roman" w:hAnsi="Times New Roman" w:cs="Times New Roman"/>
          <w:i/>
          <w:vertAlign w:val="subscript"/>
        </w:rPr>
        <w:instrText>n</w:instrText>
      </w:r>
      <w:r>
        <w:rPr>
          <w:rFonts w:ascii="Times New Roman" w:hAnsi="Times New Roman" w:cs="Times New Roman"/>
          <w:i/>
        </w:rPr>
        <w:instrText>)) = \f(0.53×(40.005 - 40),40.005) = 0N/mm²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取</w:t>
      </w:r>
      <w:r>
        <w:rPr>
          <w:rFonts w:ascii="Times New Roman" w:eastAsia="宋体" w:hAnsi="Times New Roman" w:cs="Times New Roman"/>
        </w:rPr>
        <w:t>1mm</w:t>
      </w:r>
      <w:r>
        <w:rPr>
          <w:rFonts w:ascii="Times New Roman" w:eastAsia="宋体" w:hAnsi="Times New Roman" w:cs="Times New Roman"/>
        </w:rPr>
        <w:t>宽带状作为分析对象：</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最大弯矩：</w:t>
      </w:r>
      <w:r w:rsidR="009222EC">
        <w:fldChar w:fldCharType="begin"/>
      </w:r>
      <w:r>
        <w:rPr>
          <w:rFonts w:ascii="Times New Roman" w:hAnsi="Times New Roman" w:cs="Times New Roman"/>
          <w:i/>
        </w:rPr>
        <w:instrText>EQ M\s\do3(</w:instrText>
      </w:r>
      <w:r>
        <w:rPr>
          <w:rFonts w:ascii="Times New Roman" w:hAnsi="Times New Roman" w:cs="Times New Roman"/>
          <w:i/>
          <w:vertAlign w:val="subscript"/>
        </w:rPr>
        <w:instrText>loc</w:instrText>
      </w:r>
      <w:r>
        <w:rPr>
          <w:rFonts w:ascii="Times New Roman" w:hAnsi="Times New Roman" w:cs="Times New Roman"/>
          <w:i/>
        </w:rPr>
        <w:instrText>) = \f(f\s\do3(</w:instrText>
      </w:r>
      <w:r>
        <w:rPr>
          <w:rFonts w:ascii="Times New Roman" w:hAnsi="Times New Roman" w:cs="Times New Roman"/>
          <w:i/>
          <w:vertAlign w:val="subscript"/>
        </w:rPr>
        <w:instrText>nc</w:instrText>
      </w:r>
      <w:r>
        <w:rPr>
          <w:rFonts w:ascii="Times New Roman" w:hAnsi="Times New Roman" w:cs="Times New Roman"/>
          <w:i/>
        </w:rPr>
        <w:instrText>)·z\s\do3(</w:instrText>
      </w:r>
      <w:r>
        <w:rPr>
          <w:rFonts w:ascii="Times New Roman" w:hAnsi="Times New Roman" w:cs="Times New Roman"/>
          <w:i/>
          <w:vertAlign w:val="subscript"/>
        </w:rPr>
        <w:instrText>o</w:instrText>
      </w:r>
      <w:r>
        <w:rPr>
          <w:rFonts w:ascii="Times New Roman" w:hAnsi="Times New Roman" w:cs="Times New Roman"/>
          <w:i/>
        </w:rPr>
        <w:instrText>)²,3) + \f(f\s\do3(</w:instrText>
      </w:r>
      <w:r>
        <w:rPr>
          <w:rFonts w:ascii="Times New Roman" w:hAnsi="Times New Roman" w:cs="Times New Roman"/>
          <w:i/>
          <w:vertAlign w:val="subscript"/>
        </w:rPr>
        <w:instrText>nx</w:instrText>
      </w:r>
      <w:r>
        <w:rPr>
          <w:rFonts w:ascii="Times New Roman" w:hAnsi="Times New Roman" w:cs="Times New Roman"/>
          <w:i/>
        </w:rPr>
        <w:instrText>)·z\s\do3(</w:instrText>
      </w:r>
      <w:r>
        <w:rPr>
          <w:rFonts w:ascii="Times New Roman" w:hAnsi="Times New Roman" w:cs="Times New Roman"/>
          <w:i/>
          <w:vertAlign w:val="subscript"/>
        </w:rPr>
        <w:instrText>o</w:instrText>
      </w:r>
      <w:r>
        <w:rPr>
          <w:rFonts w:ascii="Times New Roman" w:hAnsi="Times New Roman" w:cs="Times New Roman"/>
          <w:i/>
        </w:rPr>
        <w:instrText>)²,6) = \f(0.53×40²,3) + \f(0×40²,6) = 282.667N</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埋板许用弯曲应力：</w:t>
      </w:r>
      <w:r w:rsidR="009222EC">
        <w:fldChar w:fldCharType="begin"/>
      </w:r>
      <w:r>
        <w:rPr>
          <w:rFonts w:ascii="Times New Roman" w:hAnsi="Times New Roman" w:cs="Times New Roman"/>
          <w:i/>
        </w:rPr>
        <w:instrText>EQ P\s\do3(</w:instrText>
      </w:r>
      <w:r>
        <w:rPr>
          <w:rFonts w:ascii="Times New Roman" w:hAnsi="Times New Roman" w:cs="Times New Roman"/>
          <w:i/>
          <w:vertAlign w:val="subscript"/>
        </w:rPr>
        <w:instrText>b</w:instrText>
      </w:r>
      <w:r>
        <w:rPr>
          <w:rFonts w:ascii="Times New Roman" w:hAnsi="Times New Roman" w:cs="Times New Roman"/>
          <w:i/>
        </w:rPr>
        <w:instrText>) = 215 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埋板最小计算厚度：</w:t>
      </w:r>
      <w:r w:rsidR="009222EC">
        <w:fldChar w:fldCharType="begin"/>
      </w:r>
      <w:r>
        <w:rPr>
          <w:rFonts w:ascii="Times New Roman" w:hAnsi="Times New Roman" w:cs="Times New Roman"/>
          <w:i/>
        </w:rPr>
        <w:instrText>EQ t = \r(\f(6·M\s\do3(</w:instrText>
      </w:r>
      <w:r>
        <w:rPr>
          <w:rFonts w:ascii="Times New Roman" w:hAnsi="Times New Roman" w:cs="Times New Roman"/>
          <w:i/>
          <w:vertAlign w:val="subscript"/>
        </w:rPr>
        <w:instrText>loc</w:instrText>
      </w:r>
      <w:r>
        <w:rPr>
          <w:rFonts w:ascii="Times New Roman" w:hAnsi="Times New Roman" w:cs="Times New Roman"/>
          <w:i/>
        </w:rPr>
        <w:instrText>),P\s\do3(</w:instrText>
      </w:r>
      <w:r>
        <w:rPr>
          <w:rFonts w:ascii="Times New Roman" w:hAnsi="Times New Roman" w:cs="Times New Roman"/>
          <w:i/>
          <w:vertAlign w:val="subscript"/>
        </w:rPr>
        <w:instrText>b</w:instrText>
      </w:r>
      <w:r>
        <w:rPr>
          <w:rFonts w:ascii="Times New Roman" w:hAnsi="Times New Roman" w:cs="Times New Roman"/>
          <w:i/>
        </w:rPr>
        <w:instrText>))) = \r(\f(6×282.667,215)) = 2.842mm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t ≤ 8mm</w:t>
      </w:r>
      <w:r>
        <w:rPr>
          <w:rFonts w:ascii="Times New Roman" w:eastAsia="宋体" w:hAnsi="Times New Roman" w:cs="Times New Roman"/>
        </w:rPr>
        <w:t>，埋板校核</w:t>
      </w:r>
      <w:r>
        <w:rPr>
          <w:b/>
          <w:color w:val="0066CC"/>
        </w:rPr>
        <w:t>满足要求！</w:t>
      </w:r>
    </w:p>
    <w:p w:rsidR="009222EC" w:rsidRDefault="009222EC">
      <w:pPr>
        <w:spacing w:line="360" w:lineRule="auto"/>
      </w:pPr>
    </w:p>
    <w:p w:rsidR="009222EC" w:rsidRDefault="00EF6C74">
      <w:pPr>
        <w:pStyle w:val="3"/>
        <w:topLinePunct/>
        <w:spacing w:line="325" w:lineRule="auto"/>
      </w:pPr>
      <w:bookmarkStart w:id="86" w:name="_Toc74231866"/>
      <w:r>
        <w:t>焊缝计算</w:t>
      </w:r>
      <w:bookmarkEnd w:id="86"/>
    </w:p>
    <w:p w:rsidR="009222EC" w:rsidRDefault="00EF6C74">
      <w:pPr>
        <w:pStyle w:val="4"/>
        <w:topLinePunct/>
        <w:spacing w:line="325" w:lineRule="auto"/>
      </w:pPr>
      <w:bookmarkStart w:id="87" w:name="_Toc19821259"/>
      <w:r>
        <w:t>基本参数</w:t>
      </w:r>
      <w:bookmarkEnd w:id="87"/>
    </w:p>
    <w:p w:rsidR="009222EC" w:rsidRDefault="00EF6C74">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焊缝形式：</w:t>
      </w:r>
      <w:r>
        <w:rPr>
          <w:rFonts w:ascii="Times New Roman" w:eastAsia="宋体" w:hAnsi="Times New Roman" w:cs="Times New Roman"/>
        </w:rPr>
        <w:t>L</w:t>
      </w:r>
      <w:r>
        <w:rPr>
          <w:rFonts w:ascii="Times New Roman" w:eastAsia="宋体" w:hAnsi="Times New Roman" w:cs="Times New Roman"/>
        </w:rPr>
        <w:t>型角焊；</w:t>
      </w:r>
    </w:p>
    <w:p w:rsidR="009222EC" w:rsidRDefault="00EF6C74">
      <w:pPr>
        <w:spacing w:line="360" w:lineRule="auto"/>
      </w:pPr>
      <w:r>
        <w:rPr>
          <w:rFonts w:ascii="Times New Roman" w:eastAsia="宋体" w:hAnsi="Times New Roman" w:cs="Times New Roman"/>
        </w:rPr>
        <w:lastRenderedPageBreak/>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焊缝有效厚度：</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h\s\do3(</w:instrText>
      </w:r>
      <w:r>
        <w:rPr>
          <w:rFonts w:ascii="Times New Roman" w:hAnsi="Times New Roman" w:cs="Times New Roman"/>
          <w:i/>
          <w:vertAlign w:val="subscript"/>
        </w:rPr>
        <w:instrText>e</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焊缝有效厚度（</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h\s\do3(</w:instrText>
      </w:r>
      <w:r>
        <w:rPr>
          <w:rFonts w:ascii="Times New Roman" w:hAnsi="Times New Roman" w:cs="Times New Roman"/>
          <w:i/>
          <w:vertAlign w:val="subscript"/>
        </w:rPr>
        <w:instrText>f</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焊角高度（</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h\s\do3(</w:instrText>
      </w:r>
      <w:r>
        <w:rPr>
          <w:rFonts w:ascii="Times New Roman" w:hAnsi="Times New Roman" w:cs="Times New Roman"/>
          <w:i/>
          <w:vertAlign w:val="subscript"/>
        </w:rPr>
        <w:instrText>e</w:instrText>
      </w:r>
      <w:r>
        <w:rPr>
          <w:rFonts w:ascii="Times New Roman" w:hAnsi="Times New Roman" w:cs="Times New Roman"/>
          <w:i/>
        </w:rPr>
        <w:instrText>) = 0.7h\s\do3(</w:instrText>
      </w:r>
      <w:r>
        <w:rPr>
          <w:rFonts w:ascii="Times New Roman" w:hAnsi="Times New Roman" w:cs="Times New Roman"/>
          <w:i/>
          <w:vertAlign w:val="subscript"/>
        </w:rPr>
        <w:instrText>f</w:instrText>
      </w:r>
      <w:r>
        <w:rPr>
          <w:rFonts w:ascii="Times New Roman" w:hAnsi="Times New Roman" w:cs="Times New Roman"/>
          <w:i/>
        </w:rPr>
        <w:instrText>) = 0.7 × 6 = 4.2mm</w:instrText>
      </w:r>
      <w:r w:rsidR="009222EC">
        <w:fldChar w:fldCharType="end"/>
      </w:r>
    </w:p>
    <w:p w:rsidR="009222EC" w:rsidRDefault="00EF6C74">
      <w:pPr>
        <w:spacing w:line="360" w:lineRule="auto"/>
      </w:pP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焊缝的有效截面面积：</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焊缝总面积（</w:t>
      </w:r>
      <w:r>
        <w:rPr>
          <w:rFonts w:ascii="Times New Roman" w:eastAsia="宋体" w:hAnsi="Times New Roman" w:cs="Times New Roman"/>
        </w:rPr>
        <w:t>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L\s\do3(</w:instrText>
      </w:r>
      <w:r>
        <w:rPr>
          <w:rFonts w:ascii="Times New Roman" w:hAnsi="Times New Roman" w:cs="Times New Roman"/>
          <w:i/>
          <w:vertAlign w:val="subscript"/>
        </w:rPr>
        <w:instrText>v</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竖向焊缝长度（</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L\s\do3(</w:instrText>
      </w:r>
      <w:r>
        <w:rPr>
          <w:rFonts w:ascii="Times New Roman" w:hAnsi="Times New Roman" w:cs="Times New Roman"/>
          <w:i/>
          <w:vertAlign w:val="subscript"/>
        </w:rPr>
        <w:instrText>h</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横向焊缝长度（</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 = h\s\do3(</w:instrText>
      </w:r>
      <w:r>
        <w:rPr>
          <w:rFonts w:ascii="Times New Roman" w:hAnsi="Times New Roman" w:cs="Times New Roman"/>
          <w:i/>
          <w:vertAlign w:val="subscript"/>
        </w:rPr>
        <w:instrText>e</w:instrText>
      </w:r>
      <w:r>
        <w:rPr>
          <w:rFonts w:ascii="Times New Roman" w:hAnsi="Times New Roman" w:cs="Times New Roman"/>
          <w:i/>
        </w:rPr>
        <w:instrText>)\b((L\s\do3(</w:instrText>
      </w:r>
      <w:r>
        <w:rPr>
          <w:rFonts w:ascii="Times New Roman" w:hAnsi="Times New Roman" w:cs="Times New Roman"/>
          <w:i/>
          <w:vertAlign w:val="subscript"/>
        </w:rPr>
        <w:instrText>v</w:instrText>
      </w:r>
      <w:r>
        <w:rPr>
          <w:rFonts w:ascii="Times New Roman" w:hAnsi="Times New Roman" w:cs="Times New Roman"/>
          <w:i/>
        </w:rPr>
        <w:instrText>) - 2h\s\do3(</w:instrText>
      </w:r>
      <w:r>
        <w:rPr>
          <w:rFonts w:ascii="Times New Roman" w:hAnsi="Times New Roman" w:cs="Times New Roman"/>
          <w:i/>
          <w:vertAlign w:val="subscript"/>
        </w:rPr>
        <w:instrText>f</w:instrText>
      </w:r>
      <w:r>
        <w:rPr>
          <w:rFonts w:ascii="Times New Roman" w:hAnsi="Times New Roman" w:cs="Times New Roman"/>
          <w:i/>
        </w:rPr>
        <w:instrText>)) + (L\s\do3(</w:instrText>
      </w:r>
      <w:r>
        <w:rPr>
          <w:rFonts w:ascii="Times New Roman" w:hAnsi="Times New Roman" w:cs="Times New Roman"/>
          <w:i/>
          <w:vertAlign w:val="subscript"/>
        </w:rPr>
        <w:instrText>h</w:instrText>
      </w:r>
      <w:r>
        <w:rPr>
          <w:rFonts w:ascii="Times New Roman" w:hAnsi="Times New Roman" w:cs="Times New Roman"/>
          <w:i/>
        </w:rPr>
        <w:instrText>) - 2h\s\do3(</w:instrText>
      </w:r>
      <w:r>
        <w:rPr>
          <w:rFonts w:ascii="Times New Roman" w:hAnsi="Times New Roman" w:cs="Times New Roman"/>
          <w:i/>
          <w:vertAlign w:val="subscript"/>
        </w:rPr>
        <w:instrText>f</w:instrText>
      </w:r>
      <w:r>
        <w:rPr>
          <w:rFonts w:ascii="Times New Roman" w:hAnsi="Times New Roman" w:cs="Times New Roman"/>
          <w:i/>
        </w:rPr>
        <w:instrText>))) = 4.2 × \b((100 - 2 × 6) + (50 - 2 × 6)) = 529.2mm²</w:instrText>
      </w:r>
      <w:r w:rsidR="009222EC">
        <w:fldChar w:fldCharType="end"/>
      </w:r>
    </w:p>
    <w:p w:rsidR="009222EC" w:rsidRDefault="00EF6C74">
      <w:pPr>
        <w:spacing w:line="360" w:lineRule="auto"/>
      </w:pPr>
      <w:r>
        <w:rPr>
          <w:rFonts w:ascii="Times New Roman" w:eastAsia="宋体" w:hAnsi="Times New Roman" w:cs="Times New Roman"/>
        </w:rPr>
        <w:t>4</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焊缝截面抵抗矩及惯性矩计算：</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I</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截面惯性矩（</w:t>
      </w:r>
      <w:r>
        <w:rPr>
          <w:rFonts w:ascii="Times New Roman" w:eastAsia="宋体" w:hAnsi="Times New Roman" w:cs="Times New Roman"/>
        </w:rPr>
        <w:t>mm</w:t>
      </w:r>
      <w:r>
        <w:rPr>
          <w:rFonts w:ascii="Times New Roman" w:eastAsia="宋体" w:hAnsi="Times New Roman" w:cs="Times New Roman"/>
          <w:vertAlign w:val="superscript"/>
        </w:rPr>
        <w:t>4</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截面抵抗距（</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三角焊缝中性轴位置</w:t>
      </w:r>
      <w:r>
        <w:rPr>
          <w:rFonts w:ascii="Times New Roman" w:eastAsia="宋体" w:hAnsi="Times New Roman" w:cs="Times New Roman"/>
        </w:rPr>
        <w:t>(</w:t>
      </w:r>
      <w:r>
        <w:rPr>
          <w:rFonts w:ascii="Times New Roman" w:eastAsia="宋体" w:hAnsi="Times New Roman" w:cs="Times New Roman"/>
        </w:rPr>
        <w:t>水平焊缝到中性轴距离</w:t>
      </w:r>
      <w:r>
        <w:rPr>
          <w:rFonts w:ascii="Times New Roman" w:eastAsia="宋体" w:hAnsi="Times New Roman" w:cs="Times New Roman"/>
        </w:rPr>
        <w:t>)</w:t>
      </w:r>
      <w:r>
        <w:rPr>
          <w:rFonts w:ascii="Times New Roman" w:eastAsia="宋体" w:hAnsi="Times New Roman" w:cs="Times New Roman"/>
        </w:rPr>
        <w:t>（</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 = 0.5×\f((L\s\do3(</w:instrText>
      </w:r>
      <w:r>
        <w:rPr>
          <w:rFonts w:ascii="Times New Roman" w:hAnsi="Times New Roman" w:cs="Times New Roman"/>
          <w:i/>
          <w:vertAlign w:val="subscript"/>
        </w:rPr>
        <w:instrText>v</w:instrText>
      </w:r>
      <w:r>
        <w:rPr>
          <w:rFonts w:ascii="Times New Roman" w:hAnsi="Times New Roman" w:cs="Times New Roman"/>
          <w:i/>
        </w:rPr>
        <w:instrText>) - 2h\s\do3(</w:instrText>
      </w:r>
      <w:r>
        <w:rPr>
          <w:rFonts w:ascii="Times New Roman" w:hAnsi="Times New Roman" w:cs="Times New Roman"/>
          <w:i/>
          <w:vertAlign w:val="subscript"/>
        </w:rPr>
        <w:instrText>f</w:instrText>
      </w:r>
      <w:r>
        <w:rPr>
          <w:rFonts w:ascii="Times New Roman" w:hAnsi="Times New Roman" w:cs="Times New Roman"/>
          <w:i/>
        </w:rPr>
        <w:instrText>))L\s\do3(</w:instrText>
      </w:r>
      <w:r>
        <w:rPr>
          <w:rFonts w:ascii="Times New Roman" w:hAnsi="Times New Roman" w:cs="Times New Roman"/>
          <w:i/>
          <w:vertAlign w:val="subscript"/>
        </w:rPr>
        <w:instrText>v</w:instrText>
      </w:r>
      <w:r>
        <w:rPr>
          <w:rFonts w:ascii="Times New Roman" w:hAnsi="Times New Roman" w:cs="Times New Roman"/>
          <w:i/>
        </w:rPr>
        <w:instrText>) + (L\s\do3(</w:instrText>
      </w:r>
      <w:r>
        <w:rPr>
          <w:rFonts w:ascii="Times New Roman" w:hAnsi="Times New Roman" w:cs="Times New Roman"/>
          <w:i/>
          <w:vertAlign w:val="subscript"/>
        </w:rPr>
        <w:instrText>h</w:instrText>
      </w:r>
      <w:r>
        <w:rPr>
          <w:rFonts w:ascii="Times New Roman" w:hAnsi="Times New Roman" w:cs="Times New Roman"/>
          <w:i/>
        </w:rPr>
        <w:instrText>) - 2h\s\do3(</w:instrText>
      </w:r>
      <w:r>
        <w:rPr>
          <w:rFonts w:ascii="Times New Roman" w:hAnsi="Times New Roman" w:cs="Times New Roman"/>
          <w:i/>
          <w:vertAlign w:val="subscript"/>
        </w:rPr>
        <w:instrText>f</w:instrText>
      </w:r>
      <w:r>
        <w:rPr>
          <w:rFonts w:ascii="Times New Roman" w:hAnsi="Times New Roman" w:cs="Times New Roman"/>
          <w:i/>
        </w:rPr>
        <w:instrText>))h\s\do3(</w:instrText>
      </w:r>
      <w:r>
        <w:rPr>
          <w:rFonts w:ascii="Times New Roman" w:hAnsi="Times New Roman" w:cs="Times New Roman"/>
          <w:i/>
          <w:vertAlign w:val="subscript"/>
        </w:rPr>
        <w:instrText>e</w:instrText>
      </w:r>
      <w:r>
        <w:rPr>
          <w:rFonts w:ascii="Times New Roman" w:hAnsi="Times New Roman" w:cs="Times New Roman"/>
          <w:i/>
        </w:rPr>
        <w:instrText>),L\s\do3(</w:instrText>
      </w:r>
      <w:r>
        <w:rPr>
          <w:rFonts w:ascii="Times New Roman" w:hAnsi="Times New Roman" w:cs="Times New Roman"/>
          <w:i/>
          <w:vertAlign w:val="subscript"/>
        </w:rPr>
        <w:instrText>v</w:instrText>
      </w:r>
      <w:r>
        <w:rPr>
          <w:rFonts w:ascii="Times New Roman" w:hAnsi="Times New Roman" w:cs="Times New Roman"/>
          <w:i/>
        </w:rPr>
        <w:instrText>) + L\s\do3(</w:instrText>
      </w:r>
      <w:r>
        <w:rPr>
          <w:rFonts w:ascii="Times New Roman" w:hAnsi="Times New Roman" w:cs="Times New Roman"/>
          <w:i/>
          <w:vertAlign w:val="subscript"/>
        </w:rPr>
        <w:instrText>h</w:instrText>
      </w:r>
      <w:r>
        <w:rPr>
          <w:rFonts w:ascii="Times New Roman" w:hAnsi="Times New Roman" w:cs="Times New Roman"/>
          <w:i/>
        </w:rPr>
        <w:instrText>) - 4h\s\do3(</w:instrText>
      </w:r>
      <w:r>
        <w:rPr>
          <w:rFonts w:ascii="Times New Roman" w:hAnsi="Times New Roman" w:cs="Times New Roman"/>
          <w:i/>
          <w:vertAlign w:val="subscript"/>
        </w:rPr>
        <w:instrText>f</w:instrText>
      </w:r>
      <w:r>
        <w:rPr>
          <w:rFonts w:ascii="Times New Roman" w:hAnsi="Times New Roman" w:cs="Times New Roman"/>
          <w:i/>
        </w:rPr>
        <w:instrText>)) = 0.5×\f((100-2×6)×100 + (50-2× 6) × 4.2,100 + 50 - 4 × 6) =</w:instrText>
      </w:r>
      <w:r w:rsidR="009222EC">
        <w:fldChar w:fldCharType="end"/>
      </w:r>
      <w:r>
        <w:rPr>
          <w:rFonts w:ascii="Times New Roman" w:eastAsia="宋体" w:hAnsi="Times New Roman" w:cs="Times New Roman"/>
        </w:rPr>
        <w:t>35.554mm</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I = \f(h\s\do3(</w:instrText>
      </w:r>
      <w:r>
        <w:rPr>
          <w:rFonts w:ascii="Times New Roman" w:hAnsi="Times New Roman" w:cs="Times New Roman"/>
          <w:i/>
          <w:vertAlign w:val="subscript"/>
        </w:rPr>
        <w:instrText>e</w:instrText>
      </w:r>
      <w:r>
        <w:rPr>
          <w:rFonts w:ascii="Times New Roman" w:hAnsi="Times New Roman" w:cs="Times New Roman"/>
          <w:i/>
        </w:rPr>
        <w:instrText>)(L\s\do3(</w:instrText>
      </w:r>
      <w:r>
        <w:rPr>
          <w:rFonts w:ascii="Times New Roman" w:hAnsi="Times New Roman" w:cs="Times New Roman"/>
          <w:i/>
          <w:vertAlign w:val="subscript"/>
        </w:rPr>
        <w:instrText>v</w:instrText>
      </w:r>
      <w:r>
        <w:rPr>
          <w:rFonts w:ascii="Times New Roman" w:hAnsi="Times New Roman" w:cs="Times New Roman"/>
          <w:i/>
        </w:rPr>
        <w:instrText>) - 2h\s\do3(</w:instrText>
      </w:r>
      <w:r>
        <w:rPr>
          <w:rFonts w:ascii="Times New Roman" w:hAnsi="Times New Roman" w:cs="Times New Roman"/>
          <w:i/>
          <w:vertAlign w:val="subscript"/>
        </w:rPr>
        <w:instrText>f</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(L\s\do3(</w:instrText>
      </w:r>
      <w:r>
        <w:rPr>
          <w:rFonts w:ascii="Times New Roman" w:hAnsi="Times New Roman" w:cs="Times New Roman"/>
          <w:i/>
          <w:vertAlign w:val="subscript"/>
        </w:rPr>
        <w:instrText>h</w:instrText>
      </w:r>
      <w:r>
        <w:rPr>
          <w:rFonts w:ascii="Times New Roman" w:hAnsi="Times New Roman" w:cs="Times New Roman"/>
          <w:i/>
        </w:rPr>
        <w:instrText>) - 2h\s\do3(</w:instrText>
      </w:r>
      <w:r>
        <w:rPr>
          <w:rFonts w:ascii="Times New Roman" w:hAnsi="Times New Roman" w:cs="Times New Roman"/>
          <w:i/>
          <w:vertAlign w:val="subscript"/>
        </w:rPr>
        <w:instrText>f</w:instrText>
      </w:r>
      <w:r>
        <w:rPr>
          <w:rFonts w:ascii="Times New Roman" w:hAnsi="Times New Roman" w:cs="Times New Roman"/>
          <w:i/>
        </w:rPr>
        <w:instrText>))h\s\do3(</w:instrText>
      </w:r>
      <w:r>
        <w:rPr>
          <w:rFonts w:ascii="Times New Roman" w:hAnsi="Times New Roman" w:cs="Times New Roman"/>
          <w:i/>
          <w:vertAlign w:val="subscript"/>
        </w:rPr>
        <w:instrText>e</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,12) + h\s\do3(</w:instrText>
      </w:r>
      <w:r>
        <w:rPr>
          <w:rFonts w:ascii="Times New Roman" w:hAnsi="Times New Roman" w:cs="Times New Roman"/>
          <w:i/>
          <w:vertAlign w:val="subscript"/>
        </w:rPr>
        <w:instrText>e</w:instrText>
      </w:r>
      <w:r>
        <w:rPr>
          <w:rFonts w:ascii="Times New Roman" w:hAnsi="Times New Roman" w:cs="Times New Roman"/>
          <w:i/>
        </w:rPr>
        <w:instrText>)\b((L\s\do3(</w:instrText>
      </w:r>
      <w:r>
        <w:rPr>
          <w:rFonts w:ascii="Times New Roman" w:hAnsi="Times New Roman" w:cs="Times New Roman"/>
          <w:i/>
          <w:vertAlign w:val="subscript"/>
        </w:rPr>
        <w:instrText>v</w:instrText>
      </w:r>
      <w:r>
        <w:rPr>
          <w:rFonts w:ascii="Times New Roman" w:hAnsi="Times New Roman" w:cs="Times New Roman"/>
          <w:i/>
        </w:rPr>
        <w:instrText>) - 2h\s\do3(</w:instrText>
      </w:r>
      <w:r>
        <w:rPr>
          <w:rFonts w:ascii="Times New Roman" w:hAnsi="Times New Roman" w:cs="Times New Roman"/>
          <w:i/>
          <w:vertAlign w:val="subscript"/>
        </w:rPr>
        <w:instrText>f</w:instrText>
      </w:r>
      <w:r>
        <w:rPr>
          <w:rFonts w:ascii="Times New Roman" w:hAnsi="Times New Roman" w:cs="Times New Roman"/>
          <w:i/>
        </w:rPr>
        <w:instrText>))(\f(L\s\do3(</w:instrText>
      </w:r>
      <w:r>
        <w:rPr>
          <w:rFonts w:ascii="Times New Roman" w:hAnsi="Times New Roman" w:cs="Times New Roman"/>
          <w:i/>
          <w:vertAlign w:val="subscript"/>
        </w:rPr>
        <w:instrText>v</w:instrText>
      </w:r>
      <w:r>
        <w:rPr>
          <w:rFonts w:ascii="Times New Roman" w:hAnsi="Times New Roman" w:cs="Times New Roman"/>
          <w:i/>
        </w:rPr>
        <w:instrText>),2) - d)²+(L\s\do3(</w:instrText>
      </w:r>
      <w:r>
        <w:rPr>
          <w:rFonts w:ascii="Times New Roman" w:hAnsi="Times New Roman" w:cs="Times New Roman"/>
          <w:i/>
          <w:vertAlign w:val="subscript"/>
        </w:rPr>
        <w:instrText>h</w:instrText>
      </w:r>
      <w:r>
        <w:rPr>
          <w:rFonts w:ascii="Times New Roman" w:hAnsi="Times New Roman" w:cs="Times New Roman"/>
          <w:i/>
        </w:rPr>
        <w:instrText>) - 2h\s\do3(</w:instrText>
      </w:r>
      <w:r>
        <w:rPr>
          <w:rFonts w:ascii="Times New Roman" w:hAnsi="Times New Roman" w:cs="Times New Roman"/>
          <w:i/>
          <w:vertAlign w:val="subscript"/>
        </w:rPr>
        <w:instrText>f</w:instrText>
      </w:r>
      <w:r>
        <w:rPr>
          <w:rFonts w:ascii="Times New Roman" w:hAnsi="Times New Roman" w:cs="Times New Roman"/>
          <w:i/>
        </w:rPr>
        <w:instrText>))(d - \f(h\s\do3(</w:instrText>
      </w:r>
      <w:r>
        <w:rPr>
          <w:rFonts w:ascii="Times New Roman" w:hAnsi="Times New Roman" w:cs="Times New Roman"/>
          <w:i/>
          <w:vertAlign w:val="subscript"/>
        </w:rPr>
        <w:instrText>e</w:instrText>
      </w:r>
      <w:r>
        <w:rPr>
          <w:rFonts w:ascii="Times New Roman" w:hAnsi="Times New Roman" w:cs="Times New Roman"/>
          <w:i/>
        </w:rPr>
        <w:instrText>),2))²)=494500.047mm</w:instrText>
      </w:r>
      <w:r>
        <w:rPr>
          <w:rFonts w:ascii="Times New Roman" w:hAnsi="Times New Roman" w:cs="Times New Roman"/>
          <w:i/>
          <w:vertAlign w:val="superscript"/>
        </w:rPr>
        <w:instrText>4</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 = \f(I,L\s\do3(</w:instrText>
      </w:r>
      <w:r>
        <w:rPr>
          <w:rFonts w:ascii="Times New Roman" w:hAnsi="Times New Roman" w:cs="Times New Roman"/>
          <w:i/>
          <w:vertAlign w:val="subscript"/>
        </w:rPr>
        <w:instrText>v</w:instrText>
      </w:r>
      <w:r>
        <w:rPr>
          <w:rFonts w:ascii="Times New Roman" w:hAnsi="Times New Roman" w:cs="Times New Roman"/>
          <w:i/>
        </w:rPr>
        <w:instrText>) - h\s\do3(</w:instrText>
      </w:r>
      <w:r>
        <w:rPr>
          <w:rFonts w:ascii="Times New Roman" w:hAnsi="Times New Roman" w:cs="Times New Roman"/>
          <w:i/>
          <w:vertAlign w:val="subscript"/>
        </w:rPr>
        <w:instrText>f</w:instrText>
      </w:r>
      <w:r>
        <w:rPr>
          <w:rFonts w:ascii="Times New Roman" w:hAnsi="Times New Roman" w:cs="Times New Roman"/>
          <w:i/>
        </w:rPr>
        <w:instrText>) - d) = \f(494500.047,100 - 6 - 35.554) = 8460.802mm</w:instrText>
      </w:r>
      <w:r>
        <w:rPr>
          <w:rFonts w:ascii="Times New Roman" w:hAnsi="Times New Roman" w:cs="Times New Roman"/>
          <w:i/>
          <w:vertAlign w:val="superscript"/>
        </w:rPr>
        <w:instrText>3</w:instrText>
      </w:r>
      <w:r w:rsidR="009222EC">
        <w:fldChar w:fldCharType="end"/>
      </w:r>
    </w:p>
    <w:p w:rsidR="009222EC" w:rsidRDefault="00EF6C74">
      <w:pPr>
        <w:pStyle w:val="4"/>
        <w:topLinePunct/>
        <w:spacing w:line="325" w:lineRule="auto"/>
      </w:pPr>
      <w:bookmarkStart w:id="88" w:name="_Toc19821260"/>
      <w:r>
        <w:t>焊缝校核计算</w:t>
      </w:r>
      <w:bookmarkEnd w:id="88"/>
    </w:p>
    <w:p w:rsidR="009222EC" w:rsidRDefault="00EF6C74">
      <w:pPr>
        <w:spacing w:line="360" w:lineRule="auto"/>
      </w:pPr>
      <w:r>
        <w:rPr>
          <w:rFonts w:ascii="Times New Roman" w:eastAsia="宋体" w:hAnsi="Times New Roman" w:cs="Times New Roman"/>
        </w:rPr>
        <w:t>校核依据：</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双转接件时：</w:t>
      </w:r>
      <w:r w:rsidR="009222EC">
        <w:fldChar w:fldCharType="begin"/>
      </w:r>
      <w:r>
        <w:rPr>
          <w:rFonts w:ascii="Times New Roman" w:hAnsi="Times New Roman" w:cs="Times New Roman"/>
          <w:i/>
        </w:rPr>
        <w:instrText>EQ \f(1,2) × \r(,\b(\f(σ\s\do3(</w:instrText>
      </w:r>
      <w:r>
        <w:rPr>
          <w:rFonts w:ascii="Times New Roman" w:hAnsi="Times New Roman" w:cs="Times New Roman"/>
          <w:i/>
          <w:vertAlign w:val="subscript"/>
        </w:rPr>
        <w:instrText>f</w:instrText>
      </w:r>
      <w:r>
        <w:rPr>
          <w:rFonts w:ascii="Times New Roman" w:hAnsi="Times New Roman" w:cs="Times New Roman"/>
          <w:i/>
        </w:rPr>
        <w:instrText>),β\s\do3(</w:instrText>
      </w:r>
      <w:r>
        <w:rPr>
          <w:rFonts w:ascii="Times New Roman" w:hAnsi="Times New Roman" w:cs="Times New Roman"/>
          <w:i/>
          <w:vertAlign w:val="subscript"/>
        </w:rPr>
        <w:instrText>f</w:instrText>
      </w:r>
      <w:r>
        <w:rPr>
          <w:rFonts w:ascii="Times New Roman" w:hAnsi="Times New Roman" w:cs="Times New Roman"/>
          <w:i/>
        </w:rPr>
        <w:instrText>)))² + τ\s\do3(</w:instrText>
      </w:r>
      <w:r>
        <w:rPr>
          <w:rFonts w:ascii="Times New Roman" w:hAnsi="Times New Roman" w:cs="Times New Roman"/>
          <w:i/>
          <w:vertAlign w:val="subscript"/>
        </w:rPr>
        <w:instrText>f</w:instrText>
      </w:r>
      <w:r>
        <w:rPr>
          <w:rFonts w:ascii="Times New Roman" w:hAnsi="Times New Roman" w:cs="Times New Roman"/>
          <w:i/>
        </w:rPr>
        <w:instrText>)²) ≤ f</w:instrText>
      </w:r>
      <w:r>
        <w:rPr>
          <w:rFonts w:ascii="Times New Roman" w:hAnsi="Times New Roman" w:cs="Times New Roman"/>
          <w:i/>
          <w:vertAlign w:val="subscript"/>
        </w:rPr>
        <w:instrText>f</w:instrText>
      </w:r>
      <w:r>
        <w:rPr>
          <w:rFonts w:ascii="Times New Roman" w:hAnsi="Times New Roman" w:cs="Times New Roman"/>
          <w:i/>
          <w:vertAlign w:val="superscript"/>
        </w:rPr>
        <w:instrText>w</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GB50017-2017  11.2.2-3</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单转接件时：</w:t>
      </w:r>
      <w:r w:rsidR="009222EC">
        <w:fldChar w:fldCharType="begin"/>
      </w:r>
      <w:r>
        <w:rPr>
          <w:rFonts w:ascii="Times New Roman" w:hAnsi="Times New Roman" w:cs="Times New Roman"/>
          <w:i/>
        </w:rPr>
        <w:instrText>EQ \r(,\b(\f(σ\s\do3(</w:instrText>
      </w:r>
      <w:r>
        <w:rPr>
          <w:rFonts w:ascii="Times New Roman" w:hAnsi="Times New Roman" w:cs="Times New Roman"/>
          <w:i/>
          <w:vertAlign w:val="subscript"/>
        </w:rPr>
        <w:instrText>f</w:instrText>
      </w:r>
      <w:r>
        <w:rPr>
          <w:rFonts w:ascii="Times New Roman" w:hAnsi="Times New Roman" w:cs="Times New Roman"/>
          <w:i/>
        </w:rPr>
        <w:instrText>),β\s\do3(</w:instrText>
      </w:r>
      <w:r>
        <w:rPr>
          <w:rFonts w:ascii="Times New Roman" w:hAnsi="Times New Roman" w:cs="Times New Roman"/>
          <w:i/>
          <w:vertAlign w:val="subscript"/>
        </w:rPr>
        <w:instrText>f</w:instrText>
      </w:r>
      <w:r>
        <w:rPr>
          <w:rFonts w:ascii="Times New Roman" w:hAnsi="Times New Roman" w:cs="Times New Roman"/>
          <w:i/>
        </w:rPr>
        <w:instrText>)))² + τ\s\do3(</w:instrText>
      </w:r>
      <w:r>
        <w:rPr>
          <w:rFonts w:ascii="Times New Roman" w:hAnsi="Times New Roman" w:cs="Times New Roman"/>
          <w:i/>
          <w:vertAlign w:val="subscript"/>
        </w:rPr>
        <w:instrText>f</w:instrText>
      </w:r>
      <w:r>
        <w:rPr>
          <w:rFonts w:ascii="Times New Roman" w:hAnsi="Times New Roman" w:cs="Times New Roman"/>
          <w:i/>
        </w:rPr>
        <w:instrText>)²) ≤ f</w:instrText>
      </w:r>
      <w:r>
        <w:rPr>
          <w:rFonts w:ascii="Times New Roman" w:hAnsi="Times New Roman" w:cs="Times New Roman"/>
          <w:i/>
          <w:vertAlign w:val="subscript"/>
        </w:rPr>
        <w:instrText>f</w:instrText>
      </w:r>
      <w:r>
        <w:rPr>
          <w:rFonts w:ascii="Times New Roman" w:hAnsi="Times New Roman" w:cs="Times New Roman"/>
          <w:i/>
          <w:vertAlign w:val="superscript"/>
        </w:rPr>
        <w:instrText>w</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GB50017-2017  11.2.2-3</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σ\s\do3(</w:instrText>
      </w:r>
      <w:r>
        <w:rPr>
          <w:rFonts w:ascii="Times New Roman" w:hAnsi="Times New Roman" w:cs="Times New Roman"/>
          <w:i/>
          <w:vertAlign w:val="subscript"/>
        </w:rPr>
        <w:instrText>f</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按焊缝有效截面计算，垂直于焊缝长度方向的应力（</w:t>
      </w:r>
      <w:r>
        <w:rPr>
          <w:rFonts w:ascii="Times New Roman" w:eastAsia="宋体" w:hAnsi="Times New Roman" w:cs="Times New Roman"/>
        </w:rPr>
        <w:t>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β\s\do3(</w:instrText>
      </w:r>
      <w:r>
        <w:rPr>
          <w:rFonts w:ascii="Times New Roman" w:hAnsi="Times New Roman" w:cs="Times New Roman"/>
          <w:i/>
          <w:vertAlign w:val="subscript"/>
        </w:rPr>
        <w:instrText>f</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正面角焊缝的强度设计值增大系数，取</w:t>
      </w:r>
      <w:r>
        <w:rPr>
          <w:rFonts w:ascii="Times New Roman" w:eastAsia="宋体" w:hAnsi="Times New Roman" w:cs="Times New Roman"/>
        </w:rPr>
        <w:t>1.22</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τ\s\do3(</w:instrText>
      </w:r>
      <w:r>
        <w:rPr>
          <w:rFonts w:ascii="Times New Roman" w:hAnsi="Times New Roman" w:cs="Times New Roman"/>
          <w:i/>
          <w:vertAlign w:val="subscript"/>
        </w:rPr>
        <w:instrText>f</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按焊缝有效截面计算，沿焊缝长度方向的剪应力（</w:t>
      </w:r>
      <w:r>
        <w:rPr>
          <w:rFonts w:ascii="Times New Roman" w:eastAsia="宋体" w:hAnsi="Times New Roman" w:cs="Times New Roman"/>
        </w:rPr>
        <w:t>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lastRenderedPageBreak/>
        <w:t xml:space="preserve">　　</w:t>
      </w:r>
      <w:r w:rsidR="009222EC">
        <w:fldChar w:fldCharType="begin"/>
      </w:r>
      <w:r>
        <w:rPr>
          <w:rFonts w:ascii="Times New Roman" w:hAnsi="Times New Roman" w:cs="Times New Roman"/>
          <w:i/>
        </w:rPr>
        <w:instrText>EQ f</w:instrText>
      </w:r>
      <w:r>
        <w:rPr>
          <w:rFonts w:ascii="Times New Roman" w:hAnsi="Times New Roman" w:cs="Times New Roman"/>
          <w:i/>
          <w:vertAlign w:val="subscript"/>
        </w:rPr>
        <w:instrText>f</w:instrText>
      </w:r>
      <w:r>
        <w:rPr>
          <w:rFonts w:ascii="Times New Roman" w:hAnsi="Times New Roman" w:cs="Times New Roman"/>
          <w:i/>
          <w:vertAlign w:val="superscript"/>
        </w:rPr>
        <w:instrText>w</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角焊缝的强度设计值（</w:t>
      </w:r>
      <w:r>
        <w:rPr>
          <w:rFonts w:ascii="Times New Roman" w:eastAsia="宋体" w:hAnsi="Times New Roman" w:cs="Times New Roman"/>
        </w:rPr>
        <w:t>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\f(1,2)×\r(,\b(\f(σ\s\do3(</w:instrText>
      </w:r>
      <w:r>
        <w:rPr>
          <w:rFonts w:ascii="Times New Roman" w:hAnsi="Times New Roman" w:cs="Times New Roman"/>
          <w:i/>
          <w:vertAlign w:val="subscript"/>
        </w:rPr>
        <w:instrText>f</w:instrText>
      </w:r>
      <w:r>
        <w:rPr>
          <w:rFonts w:ascii="Times New Roman" w:hAnsi="Times New Roman" w:cs="Times New Roman"/>
          <w:i/>
        </w:rPr>
        <w:instrText>),β\s\do3(</w:instrText>
      </w:r>
      <w:r>
        <w:rPr>
          <w:rFonts w:ascii="Times New Roman" w:hAnsi="Times New Roman" w:cs="Times New Roman"/>
          <w:i/>
          <w:vertAlign w:val="subscript"/>
        </w:rPr>
        <w:instrText>f</w:instrText>
      </w:r>
      <w:r>
        <w:rPr>
          <w:rFonts w:ascii="Times New Roman" w:hAnsi="Times New Roman" w:cs="Times New Roman"/>
          <w:i/>
        </w:rPr>
        <w:instrText>)))² + τ\s\do3(</w:instrText>
      </w:r>
      <w:r>
        <w:rPr>
          <w:rFonts w:ascii="Times New Roman" w:hAnsi="Times New Roman" w:cs="Times New Roman"/>
          <w:i/>
          <w:vertAlign w:val="subscript"/>
        </w:rPr>
        <w:instrText>f</w:instrText>
      </w:r>
      <w:r>
        <w:rPr>
          <w:rFonts w:ascii="Times New Roman" w:hAnsi="Times New Roman" w:cs="Times New Roman"/>
          <w:i/>
        </w:rPr>
        <w:instrText>)²) = \f(1,2)× \r(,\b(\f(N,1.22A) + \f(M,1.22W))² + \b(\f(V,A))²)</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 \f(1,2)×\r(,\b(\f(13620.048,1.22×529.2) + \f(248768,1.22×8460.802))² + \b(\f(3109.6,529.2))²) =22.788N/mm² ≤ f</w:instrText>
      </w:r>
      <w:r>
        <w:rPr>
          <w:rFonts w:ascii="Times New Roman" w:hAnsi="Times New Roman" w:cs="Times New Roman"/>
          <w:i/>
          <w:vertAlign w:val="subscript"/>
        </w:rPr>
        <w:instrText>f</w:instrText>
      </w:r>
      <w:r>
        <w:rPr>
          <w:rFonts w:ascii="Times New Roman" w:hAnsi="Times New Roman" w:cs="Times New Roman"/>
          <w:i/>
          <w:vertAlign w:val="superscript"/>
        </w:rPr>
        <w:instrText>w</w:instrText>
      </w:r>
      <w:r>
        <w:rPr>
          <w:rFonts w:ascii="Times New Roman" w:hAnsi="Times New Roman" w:cs="Times New Roman"/>
          <w:i/>
        </w:rPr>
        <w:instrText>=160N/mm²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焊缝强度</w:t>
      </w:r>
      <w:r>
        <w:rPr>
          <w:b/>
          <w:color w:val="0066CC"/>
        </w:rPr>
        <w:t>满足要求！</w:t>
      </w:r>
    </w:p>
    <w:p w:rsidR="009222EC" w:rsidRDefault="009222EC">
      <w:pPr>
        <w:spacing w:line="360" w:lineRule="auto"/>
      </w:pPr>
    </w:p>
    <w:p w:rsidR="009222EC" w:rsidRDefault="00EF6C74">
      <w:pPr>
        <w:pStyle w:val="2"/>
      </w:pPr>
      <w:bookmarkStart w:id="89" w:name="_Toc74231867"/>
      <w:r>
        <w:t>七、幕墙胶类、紧固件计算</w:t>
      </w:r>
      <w:bookmarkEnd w:id="89"/>
    </w:p>
    <w:p w:rsidR="009222EC" w:rsidRDefault="00EF6C74">
      <w:pPr>
        <w:pStyle w:val="3"/>
        <w:topLinePunct/>
        <w:spacing w:line="325" w:lineRule="auto"/>
      </w:pPr>
      <w:bookmarkStart w:id="90" w:name="_Toc74231868"/>
      <w:r>
        <w:t>基本参数</w:t>
      </w:r>
      <w:bookmarkEnd w:id="90"/>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）板块分格尺寸：宽</w:t>
      </w:r>
      <w:r>
        <w:rPr>
          <w:rFonts w:ascii="Times New Roman" w:eastAsia="宋体" w:hAnsi="Times New Roman" w:cs="Times New Roman"/>
        </w:rPr>
        <w:t>×</w:t>
      </w:r>
      <w:r>
        <w:rPr>
          <w:rFonts w:ascii="Times New Roman" w:eastAsia="宋体" w:hAnsi="Times New Roman" w:cs="Times New Roman"/>
        </w:rPr>
        <w:t>高</w:t>
      </w:r>
      <w:r>
        <w:rPr>
          <w:rFonts w:ascii="Times New Roman" w:eastAsia="宋体" w:hAnsi="Times New Roman" w:cs="Times New Roman"/>
        </w:rPr>
        <w:t>=B×H=1540mm×1900mm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）幕墙类型：横隐竖明玻璃幕墙；</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）年度温差：</w:t>
      </w:r>
      <w:r>
        <w:rPr>
          <w:rFonts w:ascii="Times New Roman" w:eastAsia="宋体" w:hAnsi="Times New Roman" w:cs="Times New Roman"/>
        </w:rPr>
        <w:t>27℃</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rPr>
        <w:t>）螺栓型号：</w:t>
      </w:r>
      <w:r>
        <w:rPr>
          <w:rFonts w:ascii="Times New Roman" w:eastAsia="宋体" w:hAnsi="Times New Roman" w:cs="Times New Roman"/>
        </w:rPr>
        <w:t>M6-</w:t>
      </w:r>
      <w:r>
        <w:rPr>
          <w:rFonts w:ascii="Times New Roman" w:eastAsia="宋体" w:hAnsi="Times New Roman" w:cs="Times New Roman"/>
        </w:rPr>
        <w:t>普通碳钢</w:t>
      </w:r>
      <w:r>
        <w:rPr>
          <w:rFonts w:ascii="Times New Roman" w:eastAsia="宋体" w:hAnsi="Times New Roman" w:cs="Times New Roman"/>
        </w:rPr>
        <w:t>(C</w:t>
      </w:r>
      <w:r>
        <w:rPr>
          <w:rFonts w:ascii="Times New Roman" w:eastAsia="宋体" w:hAnsi="Times New Roman" w:cs="Times New Roman"/>
        </w:rPr>
        <w:t>级</w:t>
      </w:r>
      <w:r>
        <w:rPr>
          <w:rFonts w:ascii="Times New Roman" w:eastAsia="宋体" w:hAnsi="Times New Roman" w:cs="Times New Roman"/>
        </w:rPr>
        <w:t>)</w:t>
      </w:r>
      <w:r>
        <w:rPr>
          <w:rFonts w:ascii="Times New Roman" w:eastAsia="宋体" w:hAnsi="Times New Roman" w:cs="Times New Roman"/>
        </w:rPr>
        <w:t>；</w:t>
      </w:r>
    </w:p>
    <w:p w:rsidR="009222EC" w:rsidRDefault="00EF6C74">
      <w:r>
        <w:rPr>
          <w:noProof/>
        </w:rPr>
        <w:drawing>
          <wp:inline distT="0" distB="0" distL="0" distR="0">
            <wp:extent cx="3849015" cy="2530179"/>
            <wp:effectExtent l="0" t="0" r="0" b="0"/>
            <wp:docPr id="18"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20"/>
                    <a:srcRect/>
                    <a:stretch>
                      <a:fillRect/>
                    </a:stretch>
                  </pic:blipFill>
                  <pic:spPr bwMode="black">
                    <a:xfrm>
                      <a:off x="0" y="0"/>
                      <a:ext cx="3849015" cy="2530179"/>
                    </a:xfrm>
                    <a:prstGeom prst="rect">
                      <a:avLst/>
                    </a:prstGeom>
                    <a:noFill/>
                    <a:ln w="9525">
                      <a:noFill/>
                      <a:miter lim="800000"/>
                      <a:headEnd/>
                      <a:tailEnd/>
                    </a:ln>
                  </pic:spPr>
                </pic:pic>
              </a:graphicData>
            </a:graphic>
          </wp:inline>
        </w:drawing>
      </w:r>
    </w:p>
    <w:p w:rsidR="009222EC" w:rsidRDefault="00EF6C74">
      <w:pPr>
        <w:jc w:val="center"/>
      </w:pPr>
      <w:r>
        <w:t>硅酮结构密封胶粘结厚度示意图</w:t>
      </w:r>
    </w:p>
    <w:p w:rsidR="009222EC" w:rsidRDefault="00EF6C74">
      <w:pPr>
        <w:pStyle w:val="3"/>
        <w:topLinePunct/>
        <w:spacing w:line="325" w:lineRule="auto"/>
      </w:pPr>
      <w:bookmarkStart w:id="91" w:name="_Toc74231869"/>
      <w:r>
        <w:t>结构胶的宽度计算</w:t>
      </w:r>
      <w:bookmarkEnd w:id="91"/>
    </w:p>
    <w:p w:rsidR="009222EC" w:rsidRDefault="00EF6C74">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水平荷载作用下结构胶粘结宽度：</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a. </w:t>
      </w:r>
      <w:r>
        <w:rPr>
          <w:rFonts w:ascii="Times New Roman" w:eastAsia="宋体" w:hAnsi="Times New Roman" w:cs="Times New Roman"/>
        </w:rPr>
        <w:t>玻璃与铝框间：</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C\s\do3(</w:instrText>
      </w:r>
      <w:r>
        <w:rPr>
          <w:rFonts w:ascii="Times New Roman" w:hAnsi="Times New Roman" w:cs="Times New Roman"/>
          <w:i/>
          <w:vertAlign w:val="subscript"/>
        </w:rPr>
        <w:instrText>s1</w:instrText>
      </w:r>
      <w:r>
        <w:rPr>
          <w:rFonts w:ascii="Times New Roman" w:hAnsi="Times New Roman" w:cs="Times New Roman"/>
          <w:i/>
        </w:rPr>
        <w:instrText>) = \f((W + 0.5q\s\do3(</w:instrText>
      </w:r>
      <w:r>
        <w:rPr>
          <w:rFonts w:ascii="Times New Roman" w:hAnsi="Times New Roman" w:cs="Times New Roman"/>
          <w:i/>
          <w:vertAlign w:val="subscript"/>
        </w:rPr>
        <w:instrText>E</w:instrText>
      </w:r>
      <w:r>
        <w:rPr>
          <w:rFonts w:ascii="Times New Roman" w:hAnsi="Times New Roman" w:cs="Times New Roman"/>
          <w:i/>
        </w:rPr>
        <w:instrText>))a,2f\s\do3(</w:instrText>
      </w:r>
      <w:r>
        <w:rPr>
          <w:rFonts w:ascii="Times New Roman" w:hAnsi="Times New Roman" w:cs="Times New Roman"/>
          <w:i/>
          <w:vertAlign w:val="subscript"/>
        </w:rPr>
        <w:instrText>1</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JGJ102-2003   5.6.3-2</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C\s\do3(</w:instrText>
      </w:r>
      <w:r>
        <w:rPr>
          <w:rFonts w:ascii="Times New Roman" w:hAnsi="Times New Roman" w:cs="Times New Roman"/>
          <w:i/>
          <w:vertAlign w:val="subscript"/>
        </w:rPr>
        <w:instrText>s1</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风荷载和地震作用下结构胶粘结宽度最小值（</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lastRenderedPageBreak/>
        <w:t xml:space="preserve">　　</w:t>
      </w:r>
      <w:r w:rsidR="009222EC">
        <w:fldChar w:fldCharType="begin"/>
      </w:r>
      <w:r>
        <w:rPr>
          <w:rFonts w:ascii="Times New Roman" w:hAnsi="Times New Roman" w:cs="Times New Roman"/>
          <w:i/>
        </w:rPr>
        <w:instrText>EQ W</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作用在计算单元上的风荷载设计值（</w:t>
      </w:r>
      <w:r>
        <w:rPr>
          <w:rFonts w:ascii="Times New Roman" w:eastAsia="宋体" w:hAnsi="Times New Roman" w:cs="Times New Roman"/>
        </w:rPr>
        <w:t>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q\s\do3(</w:instrText>
      </w:r>
      <w:r>
        <w:rPr>
          <w:rFonts w:ascii="Times New Roman" w:hAnsi="Times New Roman" w:cs="Times New Roman"/>
          <w:i/>
          <w:vertAlign w:val="subscript"/>
        </w:rPr>
        <w:instrText>E</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作用在计算单元上的地震作用设计值（</w:t>
      </w:r>
      <w:r>
        <w:rPr>
          <w:rFonts w:ascii="Times New Roman" w:eastAsia="宋体" w:hAnsi="Times New Roman" w:cs="Times New Roman"/>
        </w:rPr>
        <w:t>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玻璃分格短边长（</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1</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结构胶的短期强度允许值，取</w:t>
      </w:r>
      <w:r>
        <w:rPr>
          <w:rFonts w:ascii="Times New Roman" w:eastAsia="宋体" w:hAnsi="Times New Roman" w:cs="Times New Roman"/>
        </w:rPr>
        <w:t>0.2N/mm²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C\s\do3(</w:instrText>
      </w:r>
      <w:r>
        <w:rPr>
          <w:rFonts w:ascii="Times New Roman" w:hAnsi="Times New Roman" w:cs="Times New Roman"/>
          <w:i/>
          <w:vertAlign w:val="subscript"/>
        </w:rPr>
        <w:instrText>s1</w:instrText>
      </w:r>
      <w:r>
        <w:rPr>
          <w:rFonts w:ascii="Times New Roman" w:hAnsi="Times New Roman" w:cs="Times New Roman"/>
          <w:i/>
        </w:rPr>
        <w:instrText>) = \f((W + 0.5q\s\do3(</w:instrText>
      </w:r>
      <w:r>
        <w:rPr>
          <w:rFonts w:ascii="Times New Roman" w:hAnsi="Times New Roman" w:cs="Times New Roman"/>
          <w:i/>
          <w:vertAlign w:val="subscript"/>
        </w:rPr>
        <w:instrText>E</w:instrText>
      </w:r>
      <w:r>
        <w:rPr>
          <w:rFonts w:ascii="Times New Roman" w:hAnsi="Times New Roman" w:cs="Times New Roman"/>
          <w:i/>
        </w:rPr>
        <w:instrText>))a,2f\s\do3(</w:instrText>
      </w:r>
      <w:r>
        <w:rPr>
          <w:rFonts w:ascii="Times New Roman" w:hAnsi="Times New Roman" w:cs="Times New Roman"/>
          <w:i/>
          <w:vertAlign w:val="subscript"/>
        </w:rPr>
        <w:instrText>1</w:instrText>
      </w:r>
      <w:r>
        <w:rPr>
          <w:rFonts w:ascii="Times New Roman" w:hAnsi="Times New Roman" w:cs="Times New Roman"/>
          <w:i/>
        </w:rPr>
        <w:instrText>)) = \f((0.002675 + 0.5 × 0.000478) × 1540,2 × 0.2) =11.219mm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b. </w:t>
      </w:r>
      <w:r>
        <w:rPr>
          <w:rFonts w:ascii="Times New Roman" w:eastAsia="宋体" w:hAnsi="Times New Roman" w:cs="Times New Roman"/>
        </w:rPr>
        <w:t>玻璃与玻璃间：</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C\s\do3(</w:instrText>
      </w:r>
      <w:r>
        <w:rPr>
          <w:rFonts w:ascii="Times New Roman" w:hAnsi="Times New Roman" w:cs="Times New Roman"/>
          <w:i/>
          <w:vertAlign w:val="subscript"/>
        </w:rPr>
        <w:instrText>s1</w:instrText>
      </w:r>
      <w:r>
        <w:rPr>
          <w:rFonts w:ascii="Times New Roman" w:hAnsi="Times New Roman" w:cs="Times New Roman"/>
          <w:i/>
        </w:rPr>
        <w:instrText>)′ = \f((W\s\do3(</w:instrText>
      </w:r>
      <w:r>
        <w:rPr>
          <w:rFonts w:ascii="Times New Roman" w:hAnsi="Times New Roman" w:cs="Times New Roman"/>
          <w:i/>
          <w:vertAlign w:val="subscript"/>
        </w:rPr>
        <w:instrText>1</w:instrText>
      </w:r>
      <w:r>
        <w:rPr>
          <w:rFonts w:ascii="Times New Roman" w:hAnsi="Times New Roman" w:cs="Times New Roman"/>
          <w:i/>
        </w:rPr>
        <w:instrText>) + 0.5q\s\do3(</w:instrText>
      </w:r>
      <w:r>
        <w:rPr>
          <w:rFonts w:ascii="Times New Roman" w:hAnsi="Times New Roman" w:cs="Times New Roman"/>
          <w:i/>
          <w:vertAlign w:val="subscript"/>
        </w:rPr>
        <w:instrText>E</w:instrText>
      </w:r>
      <w:r>
        <w:rPr>
          <w:rFonts w:ascii="Times New Roman" w:hAnsi="Times New Roman" w:cs="Times New Roman"/>
          <w:i/>
        </w:rPr>
        <w:instrText>))a,2f\s\do3(</w:instrText>
      </w:r>
      <w:r>
        <w:rPr>
          <w:rFonts w:ascii="Times New Roman" w:hAnsi="Times New Roman" w:cs="Times New Roman"/>
          <w:i/>
          <w:vertAlign w:val="subscript"/>
        </w:rPr>
        <w:instrText>1</w:instrText>
      </w:r>
      <w:r>
        <w:rPr>
          <w:rFonts w:ascii="Times New Roman" w:hAnsi="Times New Roman" w:cs="Times New Roman"/>
          <w:i/>
        </w:rPr>
        <w:instrText>)) = \f((0.001471 + 0.5 × 0.000478) × 1540,2 × 0.2) =6.584mm</w:instrText>
      </w:r>
      <w:r w:rsidR="009222EC">
        <w:fldChar w:fldCharType="end"/>
      </w:r>
    </w:p>
    <w:p w:rsidR="009222EC" w:rsidRDefault="00EF6C74">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自重效应分析：</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自重荷载由横向支撑板承受，作用力对结构硅酮胶没有影响；</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玻璃与铝框间实际胶缝宽度取</w:t>
      </w:r>
      <w:r>
        <w:rPr>
          <w:rFonts w:ascii="Times New Roman" w:eastAsia="宋体" w:hAnsi="Times New Roman" w:cs="Times New Roman"/>
        </w:rPr>
        <w:t>16mm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玻璃与玻璃间实际胶缝宽度取</w:t>
      </w:r>
      <w:r>
        <w:rPr>
          <w:rFonts w:ascii="Times New Roman" w:eastAsia="宋体" w:hAnsi="Times New Roman" w:cs="Times New Roman"/>
        </w:rPr>
        <w:t>12mm</w:t>
      </w:r>
      <w:r>
        <w:rPr>
          <w:rFonts w:ascii="Times New Roman" w:eastAsia="宋体" w:hAnsi="Times New Roman" w:cs="Times New Roman"/>
        </w:rPr>
        <w:t>。</w:t>
      </w:r>
    </w:p>
    <w:p w:rsidR="009222EC" w:rsidRDefault="00EF6C74">
      <w:pPr>
        <w:pStyle w:val="3"/>
        <w:topLinePunct/>
        <w:spacing w:line="325" w:lineRule="auto"/>
      </w:pPr>
      <w:bookmarkStart w:id="92" w:name="_Toc74231870"/>
      <w:r>
        <w:t>结构胶的厚度计算</w:t>
      </w:r>
      <w:bookmarkEnd w:id="92"/>
    </w:p>
    <w:p w:rsidR="009222EC" w:rsidRDefault="00EF6C74">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玻璃与铝框间温度作用下结构胶粘结厚度：</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u\s\do3(</w:instrText>
      </w:r>
      <w:r>
        <w:rPr>
          <w:rFonts w:ascii="Times New Roman" w:hAnsi="Times New Roman" w:cs="Times New Roman"/>
          <w:i/>
          <w:vertAlign w:val="subscript"/>
        </w:rPr>
        <w:instrText>s1</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在年温差作用下玻璃与玻璃附框型材相对位移量（</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H</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玻璃板块高度（</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Δt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年温差：</w:t>
      </w:r>
      <w:r>
        <w:rPr>
          <w:rFonts w:ascii="Times New Roman" w:eastAsia="宋体" w:hAnsi="Times New Roman" w:cs="Times New Roman"/>
        </w:rPr>
        <w:t>27℃</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a\s\do3(</w:instrText>
      </w:r>
      <w:r>
        <w:rPr>
          <w:rFonts w:ascii="Times New Roman" w:hAnsi="Times New Roman" w:cs="Times New Roman"/>
          <w:i/>
          <w:vertAlign w:val="subscript"/>
        </w:rPr>
        <w:instrText>1</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铝型材线膨胀系数：</w:t>
      </w:r>
      <w:r>
        <w:rPr>
          <w:rFonts w:ascii="Times New Roman" w:eastAsia="宋体" w:hAnsi="Times New Roman" w:cs="Times New Roman"/>
        </w:rPr>
        <w:t>0.0000235</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a\s\do3(</w:instrText>
      </w:r>
      <w:r>
        <w:rPr>
          <w:rFonts w:ascii="Times New Roman" w:hAnsi="Times New Roman" w:cs="Times New Roman"/>
          <w:i/>
          <w:vertAlign w:val="subscript"/>
        </w:rPr>
        <w:instrText>2</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玻璃线膨胀系数：</w:t>
      </w:r>
      <w:r>
        <w:rPr>
          <w:rFonts w:ascii="Times New Roman" w:eastAsia="宋体" w:hAnsi="Times New Roman" w:cs="Times New Roman"/>
        </w:rPr>
        <w:t>0.00001</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u\s\do3(</w:instrText>
      </w:r>
      <w:r>
        <w:rPr>
          <w:rFonts w:ascii="Times New Roman" w:hAnsi="Times New Roman" w:cs="Times New Roman"/>
          <w:i/>
          <w:vertAlign w:val="subscript"/>
        </w:rPr>
        <w:instrText>s1</w:instrText>
      </w:r>
      <w:r>
        <w:rPr>
          <w:rFonts w:ascii="Times New Roman" w:hAnsi="Times New Roman" w:cs="Times New Roman"/>
          <w:i/>
        </w:rPr>
        <w:instrText>) = HΔt</w:instrText>
      </w:r>
      <w:r>
        <w:rPr>
          <w:rFonts w:ascii="Times New Roman" w:hAnsi="Times New Roman" w:cs="Times New Roman"/>
          <w:i/>
        </w:rPr>
        <w:instrText>（</w:instrText>
      </w:r>
      <w:r>
        <w:rPr>
          <w:rFonts w:ascii="Times New Roman" w:hAnsi="Times New Roman" w:cs="Times New Roman"/>
          <w:i/>
        </w:rPr>
        <w:instrText>a\s\do3(</w:instrText>
      </w:r>
      <w:r>
        <w:rPr>
          <w:rFonts w:ascii="Times New Roman" w:hAnsi="Times New Roman" w:cs="Times New Roman"/>
          <w:i/>
          <w:vertAlign w:val="subscript"/>
        </w:rPr>
        <w:instrText>1</w:instrText>
      </w:r>
      <w:r>
        <w:rPr>
          <w:rFonts w:ascii="Times New Roman" w:hAnsi="Times New Roman" w:cs="Times New Roman"/>
          <w:i/>
        </w:rPr>
        <w:instrText>) - a\s\do3(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rPr>
        <w:instrText>）</w:instrText>
      </w:r>
      <w:r>
        <w:rPr>
          <w:rFonts w:ascii="Times New Roman" w:hAnsi="Times New Roman" w:cs="Times New Roman"/>
          <w:i/>
        </w:rPr>
        <w:instrText>= 1900 × 27 ×</w:instrText>
      </w:r>
      <w:r>
        <w:rPr>
          <w:rFonts w:ascii="Times New Roman" w:hAnsi="Times New Roman" w:cs="Times New Roman"/>
          <w:i/>
        </w:rPr>
        <w:instrText>（</w:instrText>
      </w:r>
      <w:r>
        <w:rPr>
          <w:rFonts w:ascii="Times New Roman" w:hAnsi="Times New Roman" w:cs="Times New Roman"/>
          <w:i/>
        </w:rPr>
        <w:instrText>0.0000235-0.00001</w:instrText>
      </w:r>
      <w:r>
        <w:rPr>
          <w:rFonts w:ascii="Times New Roman" w:hAnsi="Times New Roman" w:cs="Times New Roman"/>
          <w:i/>
        </w:rPr>
        <w:instrText>）</w:instrText>
      </w:r>
      <w:r>
        <w:rPr>
          <w:rFonts w:ascii="Times New Roman" w:hAnsi="Times New Roman" w:cs="Times New Roman"/>
          <w:i/>
        </w:rPr>
        <w:instrText>=0.693mm</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t\s\do3(</w:instrText>
      </w:r>
      <w:r>
        <w:rPr>
          <w:rFonts w:ascii="Times New Roman" w:hAnsi="Times New Roman" w:cs="Times New Roman"/>
          <w:i/>
          <w:vertAlign w:val="subscript"/>
        </w:rPr>
        <w:instrText>s1</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温度作用下结构胶粘结厚度计算值（</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δ</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温度作用下结构硅酮密封胶的变位承受能力：</w:t>
      </w:r>
      <w:r>
        <w:rPr>
          <w:rFonts w:ascii="Times New Roman" w:eastAsia="宋体" w:hAnsi="Times New Roman" w:cs="Times New Roman"/>
        </w:rPr>
        <w:t>10%</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t\s\do3(</w:instrText>
      </w:r>
      <w:r>
        <w:rPr>
          <w:rFonts w:ascii="Times New Roman" w:hAnsi="Times New Roman" w:cs="Times New Roman"/>
          <w:i/>
          <w:vertAlign w:val="subscript"/>
        </w:rPr>
        <w:instrText>s1</w:instrText>
      </w:r>
      <w:r>
        <w:rPr>
          <w:rFonts w:ascii="Times New Roman" w:hAnsi="Times New Roman" w:cs="Times New Roman"/>
          <w:i/>
        </w:rPr>
        <w:instrText>) = \f(u\s\do3(</w:instrText>
      </w:r>
      <w:r>
        <w:rPr>
          <w:rFonts w:ascii="Times New Roman" w:hAnsi="Times New Roman" w:cs="Times New Roman"/>
          <w:i/>
          <w:vertAlign w:val="subscript"/>
        </w:rPr>
        <w:instrText>s1</w:instrText>
      </w:r>
      <w:r>
        <w:rPr>
          <w:rFonts w:ascii="Times New Roman" w:hAnsi="Times New Roman" w:cs="Times New Roman"/>
          <w:i/>
        </w:rPr>
        <w:instrText>),\r(,δ(2 + δ))) = \f(0.693,\r(,0.1 × (2 + 0.1))) = 1.512mm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玻璃与铝框间实际胶缝厚度取</w:t>
      </w:r>
      <w:r>
        <w:rPr>
          <w:rFonts w:ascii="Times New Roman" w:eastAsia="宋体" w:hAnsi="Times New Roman" w:cs="Times New Roman"/>
        </w:rPr>
        <w:t>9mm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玻璃与玻璃间实际胶缝厚度取</w:t>
      </w:r>
      <w:r>
        <w:rPr>
          <w:rFonts w:ascii="Times New Roman" w:eastAsia="宋体" w:hAnsi="Times New Roman" w:cs="Times New Roman"/>
        </w:rPr>
        <w:t>12mm</w:t>
      </w:r>
      <w:r>
        <w:rPr>
          <w:rFonts w:ascii="Times New Roman" w:eastAsia="宋体" w:hAnsi="Times New Roman" w:cs="Times New Roman"/>
        </w:rPr>
        <w:t>。</w:t>
      </w:r>
    </w:p>
    <w:p w:rsidR="009222EC" w:rsidRDefault="00EF6C74">
      <w:pPr>
        <w:pStyle w:val="3"/>
        <w:topLinePunct/>
        <w:spacing w:line="325" w:lineRule="auto"/>
      </w:pPr>
      <w:bookmarkStart w:id="93" w:name="_Toc74231871"/>
      <w:r>
        <w:t>结构胶设计总结</w:t>
      </w:r>
      <w:bookmarkEnd w:id="93"/>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w:t>
      </w:r>
      <w:r>
        <w:rPr>
          <w:rFonts w:ascii="Times New Roman" w:eastAsia="宋体" w:hAnsi="Times New Roman" w:cs="Times New Roman"/>
        </w:rPr>
        <w:t>5.6.1[JGJ102-2003]</w:t>
      </w:r>
      <w:r>
        <w:rPr>
          <w:rFonts w:ascii="Times New Roman" w:eastAsia="宋体" w:hAnsi="Times New Roman" w:cs="Times New Roman"/>
        </w:rPr>
        <w:t>规定，硅酮结构胶还需要满足下面要求：</w:t>
      </w:r>
    </w:p>
    <w:p w:rsidR="009222EC" w:rsidRDefault="00EF6C74">
      <w:pPr>
        <w:spacing w:line="360" w:lineRule="auto"/>
      </w:pPr>
      <w:r>
        <w:rPr>
          <w:rFonts w:ascii="Times New Roman" w:eastAsia="宋体" w:hAnsi="Times New Roman" w:cs="Times New Roman"/>
        </w:rPr>
        <w:lastRenderedPageBreak/>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）粘接宽度</w:t>
      </w:r>
      <w:r>
        <w:rPr>
          <w:rFonts w:ascii="Times New Roman" w:eastAsia="宋体" w:hAnsi="Times New Roman" w:cs="Times New Roman"/>
        </w:rPr>
        <w:t>≥7mm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12mm≥</w:t>
      </w:r>
      <w:r>
        <w:rPr>
          <w:rFonts w:ascii="Times New Roman" w:eastAsia="宋体" w:hAnsi="Times New Roman" w:cs="Times New Roman"/>
        </w:rPr>
        <w:t>粘接厚度</w:t>
      </w:r>
      <w:r>
        <w:rPr>
          <w:rFonts w:ascii="Times New Roman" w:eastAsia="宋体" w:hAnsi="Times New Roman" w:cs="Times New Roman"/>
        </w:rPr>
        <w:t>≥6mm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）粘接宽度大于厚度，但不宜大于厚度的</w:t>
      </w:r>
      <w:r>
        <w:rPr>
          <w:rFonts w:ascii="Times New Roman" w:eastAsia="宋体" w:hAnsi="Times New Roman" w:cs="Times New Roman"/>
        </w:rPr>
        <w:t>2</w:t>
      </w:r>
      <w:r>
        <w:rPr>
          <w:rFonts w:ascii="Times New Roman" w:eastAsia="宋体" w:hAnsi="Times New Roman" w:cs="Times New Roman"/>
        </w:rPr>
        <w:t>倍；</w:t>
      </w:r>
    </w:p>
    <w:p w:rsidR="009222EC" w:rsidRDefault="00EF6C74">
      <w:pPr>
        <w:spacing w:line="360" w:lineRule="auto"/>
      </w:pPr>
      <w:r>
        <w:rPr>
          <w:rFonts w:ascii="Times New Roman" w:eastAsia="宋体" w:hAnsi="Times New Roman" w:cs="Times New Roman"/>
        </w:rPr>
        <w:t>综合上面计算结果，本工程设计中：</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玻璃与铝框间结构胶</w:t>
      </w:r>
      <w:r>
        <w:rPr>
          <w:b/>
          <w:color w:val="0066CC"/>
        </w:rPr>
        <w:t>满足规范要求！</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玻璃与玻璃间结构胶</w:t>
      </w:r>
      <w:r>
        <w:rPr>
          <w:b/>
          <w:color w:val="0066CC"/>
        </w:rPr>
        <w:t>满足规范要求！</w:t>
      </w:r>
    </w:p>
    <w:p w:rsidR="009222EC" w:rsidRDefault="00EF6C74">
      <w:pPr>
        <w:pStyle w:val="3"/>
        <w:topLinePunct/>
        <w:spacing w:line="325" w:lineRule="auto"/>
      </w:pPr>
      <w:bookmarkStart w:id="94" w:name="_Toc74231872"/>
      <w:r>
        <w:t>耐候密封胶胶缝计算</w:t>
      </w:r>
      <w:bookmarkEnd w:id="94"/>
    </w:p>
    <w:p w:rsidR="009222EC" w:rsidRDefault="00EF6C74">
      <w:pPr>
        <w:spacing w:line="360" w:lineRule="auto"/>
      </w:pPr>
      <w:r>
        <w:rPr>
          <w:rFonts w:ascii="Times New Roman" w:eastAsia="宋体" w:hAnsi="Times New Roman" w:cs="Times New Roman"/>
        </w:rPr>
        <w:t>耐候密封胶胶缝的宽度按下式计算：</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s</w:instrText>
      </w:r>
      <w:r>
        <w:rPr>
          <w:rFonts w:ascii="Times New Roman" w:hAnsi="Times New Roman" w:cs="Times New Roman"/>
          <w:i/>
        </w:rPr>
        <w:instrText>) = \f(α△tH ,δ) + d\s\do3(</w:instrText>
      </w:r>
      <w:r>
        <w:rPr>
          <w:rFonts w:ascii="Times New Roman" w:hAnsi="Times New Roman" w:cs="Times New Roman"/>
          <w:i/>
          <w:vertAlign w:val="subscript"/>
        </w:rPr>
        <w:instrText>c</w:instrText>
      </w:r>
      <w:r>
        <w:rPr>
          <w:rFonts w:ascii="Times New Roman" w:hAnsi="Times New Roman" w:cs="Times New Roman"/>
          <w:i/>
        </w:rPr>
        <w:instrText>) + d\s\do3(</w:instrText>
      </w:r>
      <w:r>
        <w:rPr>
          <w:rFonts w:ascii="Times New Roman" w:hAnsi="Times New Roman" w:cs="Times New Roman"/>
          <w:i/>
          <w:vertAlign w:val="subscript"/>
        </w:rPr>
        <w:instrText>E</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s</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耐候密封胶粘结宽度（</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α</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板块材料的线膨胀系数，取值为：</w:t>
      </w:r>
      <w:r>
        <w:rPr>
          <w:rFonts w:ascii="Times New Roman" w:eastAsia="宋体" w:hAnsi="Times New Roman" w:cs="Times New Roman"/>
        </w:rPr>
        <w:t>0.00001</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△\s\do3(</w:instrText>
      </w:r>
      <w:r>
        <w:rPr>
          <w:rFonts w:ascii="Times New Roman" w:hAnsi="Times New Roman" w:cs="Times New Roman"/>
          <w:i/>
          <w:vertAlign w:val="subscript"/>
        </w:rPr>
        <w:instrText>ｔ</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极限温差，取值为：</w:t>
      </w:r>
      <w:r>
        <w:rPr>
          <w:rFonts w:ascii="Times New Roman" w:eastAsia="宋体" w:hAnsi="Times New Roman" w:cs="Times New Roman"/>
        </w:rPr>
        <w:t>27℃</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H</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板块高度（</w:t>
      </w:r>
      <w:r>
        <w:rPr>
          <w:rFonts w:ascii="Times New Roman" w:eastAsia="宋体" w:hAnsi="Times New Roman" w:cs="Times New Roman"/>
        </w:rPr>
        <w:t>mm</w:t>
      </w:r>
      <w:r>
        <w:rPr>
          <w:rFonts w:ascii="Times New Roman" w:eastAsia="宋体" w:hAnsi="Times New Roman" w:cs="Times New Roman"/>
        </w:rPr>
        <w:t>），取值为：</w:t>
      </w:r>
      <w:r>
        <w:rPr>
          <w:rFonts w:ascii="Times New Roman" w:eastAsia="宋体" w:hAnsi="Times New Roman" w:cs="Times New Roman"/>
        </w:rPr>
        <w:t>1900mm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δ</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硅酮结构密封胶的变位承载能力：</w:t>
      </w:r>
      <w:r>
        <w:rPr>
          <w:rFonts w:ascii="Times New Roman" w:eastAsia="宋体" w:hAnsi="Times New Roman" w:cs="Times New Roman"/>
        </w:rPr>
        <w:t>25%</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c</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施工偏差，取值为：</w:t>
      </w:r>
      <w:r>
        <w:rPr>
          <w:rFonts w:ascii="Times New Roman" w:eastAsia="宋体" w:hAnsi="Times New Roman" w:cs="Times New Roman"/>
        </w:rPr>
        <w:t>3mm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E</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考虑其它作用的预留量，取值为：</w:t>
      </w:r>
      <w:r>
        <w:rPr>
          <w:rFonts w:ascii="Times New Roman" w:eastAsia="宋体" w:hAnsi="Times New Roman" w:cs="Times New Roman"/>
        </w:rPr>
        <w:t>2mm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则：</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W\s\do3(</w:instrText>
      </w:r>
      <w:r>
        <w:rPr>
          <w:rFonts w:ascii="Times New Roman" w:hAnsi="Times New Roman" w:cs="Times New Roman"/>
          <w:i/>
          <w:vertAlign w:val="subscript"/>
        </w:rPr>
        <w:instrText>s</w:instrText>
      </w:r>
      <w:r>
        <w:rPr>
          <w:rFonts w:ascii="Times New Roman" w:hAnsi="Times New Roman" w:cs="Times New Roman"/>
          <w:i/>
        </w:rPr>
        <w:instrText>) = \f(α△\s\do3(</w:instrText>
      </w:r>
      <w:r>
        <w:rPr>
          <w:rFonts w:ascii="Times New Roman" w:hAnsi="Times New Roman" w:cs="Times New Roman"/>
          <w:i/>
          <w:vertAlign w:val="subscript"/>
        </w:rPr>
        <w:instrText>ｔ</w:instrText>
      </w:r>
      <w:r>
        <w:rPr>
          <w:rFonts w:ascii="Times New Roman" w:hAnsi="Times New Roman" w:cs="Times New Roman"/>
          <w:i/>
        </w:rPr>
        <w:instrText>)H ,δ) + d\s\do3(</w:instrText>
      </w:r>
      <w:r>
        <w:rPr>
          <w:rFonts w:ascii="Times New Roman" w:hAnsi="Times New Roman" w:cs="Times New Roman"/>
          <w:i/>
          <w:vertAlign w:val="subscript"/>
        </w:rPr>
        <w:instrText>c</w:instrText>
      </w:r>
      <w:r>
        <w:rPr>
          <w:rFonts w:ascii="Times New Roman" w:hAnsi="Times New Roman" w:cs="Times New Roman"/>
          <w:i/>
        </w:rPr>
        <w:instrText>) + d\s\do3(</w:instrText>
      </w:r>
      <w:r>
        <w:rPr>
          <w:rFonts w:ascii="Times New Roman" w:hAnsi="Times New Roman" w:cs="Times New Roman"/>
          <w:i/>
          <w:vertAlign w:val="subscript"/>
        </w:rPr>
        <w:instrText>E</w:instrText>
      </w:r>
      <w:r>
        <w:rPr>
          <w:rFonts w:ascii="Times New Roman" w:hAnsi="Times New Roman" w:cs="Times New Roman"/>
          <w:i/>
        </w:rPr>
        <w:instrText>) = \f(0.00001×27×1900,0.25) + 3 + 2 = 7.052mm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耐候密封胶的实际胶缝宽度为</w:t>
      </w:r>
      <w:r>
        <w:rPr>
          <w:rFonts w:ascii="Times New Roman" w:eastAsia="宋体" w:hAnsi="Times New Roman" w:cs="Times New Roman"/>
        </w:rPr>
        <w:t>16mm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耐候密封胶的胶缝宽度</w:t>
      </w:r>
      <w:r>
        <w:rPr>
          <w:b/>
          <w:color w:val="0066CC"/>
        </w:rPr>
        <w:t>满足要求！</w:t>
      </w:r>
    </w:p>
    <w:p w:rsidR="009222EC" w:rsidRDefault="00EF6C74">
      <w:pPr>
        <w:pStyle w:val="3"/>
        <w:topLinePunct/>
        <w:spacing w:line="325" w:lineRule="auto"/>
      </w:pPr>
      <w:bookmarkStart w:id="95" w:name="_Toc74231873"/>
      <w:r>
        <w:t>玻璃镶嵌槽紧固螺钉抗拉强度计算</w:t>
      </w:r>
      <w:bookmarkEnd w:id="95"/>
    </w:p>
    <w:p w:rsidR="009222EC" w:rsidRDefault="00EF6C74">
      <w:pPr>
        <w:pStyle w:val="4"/>
        <w:topLinePunct/>
        <w:spacing w:line="325" w:lineRule="auto"/>
      </w:pPr>
      <w:bookmarkStart w:id="96" w:name="_Toc19821261"/>
      <w:r>
        <w:t>板块承受水平总拉力计算：</w:t>
      </w:r>
      <w:bookmarkEnd w:id="96"/>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板块承受水平总拉力（</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B</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分格宽度（</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H</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分格高度（</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板块水平荷载设计值（</w:t>
      </w:r>
      <w:r>
        <w:rPr>
          <w:rFonts w:ascii="Times New Roman" w:eastAsia="宋体" w:hAnsi="Times New Roman" w:cs="Times New Roman"/>
        </w:rPr>
        <w:t>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lastRenderedPageBreak/>
        <w:t xml:space="preserve">　　</w:t>
      </w:r>
      <w:r w:rsidR="009222EC">
        <w:fldChar w:fldCharType="begin"/>
      </w:r>
      <w:r>
        <w:rPr>
          <w:rFonts w:ascii="Times New Roman" w:hAnsi="Times New Roman" w:cs="Times New Roman"/>
          <w:i/>
        </w:rPr>
        <w:instrText>EQ q = 1.5W\s\do3(</w:instrText>
      </w:r>
      <w:r>
        <w:rPr>
          <w:rFonts w:ascii="Times New Roman" w:hAnsi="Times New Roman" w:cs="Times New Roman"/>
          <w:i/>
          <w:vertAlign w:val="subscript"/>
        </w:rPr>
        <w:instrText>k</w:instrText>
      </w:r>
      <w:r>
        <w:rPr>
          <w:rFonts w:ascii="Times New Roman" w:hAnsi="Times New Roman" w:cs="Times New Roman"/>
          <w:i/>
        </w:rPr>
        <w:instrText>) + 0.5 × 1.3 × q\s\do3(</w:instrText>
      </w:r>
      <w:r>
        <w:rPr>
          <w:rFonts w:ascii="Times New Roman" w:hAnsi="Times New Roman" w:cs="Times New Roman"/>
          <w:i/>
          <w:vertAlign w:val="subscript"/>
        </w:rPr>
        <w:instrText>EAk</w:instrText>
      </w:r>
      <w:r>
        <w:rPr>
          <w:rFonts w:ascii="Times New Roman" w:hAnsi="Times New Roman" w:cs="Times New Roman"/>
          <w:i/>
        </w:rPr>
        <w:instrText>) = 1.5 × 0.001783 + 0.5 × 1.3 × 0.000368 = 0.002914N/mm²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 = qBH = 0.002914 × 1540 × 1900 = 8526.364N</w:instrText>
      </w:r>
      <w:r w:rsidR="009222EC">
        <w:fldChar w:fldCharType="end"/>
      </w:r>
    </w:p>
    <w:p w:rsidR="009222EC" w:rsidRDefault="00EF6C74">
      <w:pPr>
        <w:pStyle w:val="4"/>
        <w:topLinePunct/>
        <w:spacing w:line="325" w:lineRule="auto"/>
      </w:pPr>
      <w:bookmarkStart w:id="97" w:name="_Toc19821262"/>
      <w:r>
        <w:t>紧固螺钉抗拉强度计算：</w:t>
      </w:r>
      <w:bookmarkEnd w:id="97"/>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w:instrText>
      </w:r>
      <w:r>
        <w:rPr>
          <w:rFonts w:ascii="Times New Roman" w:hAnsi="Times New Roman" w:cs="Times New Roman"/>
          <w:i/>
          <w:vertAlign w:val="subscript"/>
        </w:rPr>
        <w:instrText>t</w:instrText>
      </w:r>
      <w:r>
        <w:rPr>
          <w:rFonts w:ascii="Times New Roman" w:hAnsi="Times New Roman" w:cs="Times New Roman"/>
          <w:i/>
          <w:vertAlign w:val="superscript"/>
        </w:rPr>
        <w:instrText>b</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螺栓连接的抗拉强度设计值，对</w:t>
      </w:r>
      <w:r>
        <w:rPr>
          <w:rFonts w:ascii="Times New Roman" w:eastAsia="宋体" w:hAnsi="Times New Roman" w:cs="Times New Roman"/>
        </w:rPr>
        <w:t>M6-</w:t>
      </w:r>
      <w:r>
        <w:rPr>
          <w:rFonts w:ascii="Times New Roman" w:eastAsia="宋体" w:hAnsi="Times New Roman" w:cs="Times New Roman"/>
        </w:rPr>
        <w:t>普通碳钢</w:t>
      </w:r>
      <w:r>
        <w:rPr>
          <w:rFonts w:ascii="Times New Roman" w:eastAsia="宋体" w:hAnsi="Times New Roman" w:cs="Times New Roman"/>
        </w:rPr>
        <w:t>(C</w:t>
      </w:r>
      <w:r>
        <w:rPr>
          <w:rFonts w:ascii="Times New Roman" w:eastAsia="宋体" w:hAnsi="Times New Roman" w:cs="Times New Roman"/>
        </w:rPr>
        <w:t>级</w:t>
      </w:r>
      <w:r>
        <w:rPr>
          <w:rFonts w:ascii="Times New Roman" w:eastAsia="宋体" w:hAnsi="Times New Roman" w:cs="Times New Roman"/>
        </w:rPr>
        <w:t>)</w:t>
      </w:r>
      <w:r>
        <w:rPr>
          <w:rFonts w:ascii="Times New Roman" w:eastAsia="宋体" w:hAnsi="Times New Roman" w:cs="Times New Roman"/>
        </w:rPr>
        <w:t>取</w:t>
      </w:r>
      <w:r>
        <w:rPr>
          <w:rFonts w:ascii="Times New Roman" w:eastAsia="宋体" w:hAnsi="Times New Roman" w:cs="Times New Roman"/>
        </w:rPr>
        <w:t>170N/mm²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e</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螺栓有效直径：</w:t>
      </w:r>
      <w:r>
        <w:rPr>
          <w:rFonts w:ascii="Times New Roman" w:eastAsia="宋体" w:hAnsi="Times New Roman" w:cs="Times New Roman"/>
        </w:rPr>
        <w:t>5.061833mm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w:instrText>
      </w:r>
      <w:r>
        <w:rPr>
          <w:rFonts w:ascii="Times New Roman" w:hAnsi="Times New Roman" w:cs="Times New Roman"/>
          <w:i/>
          <w:vertAlign w:val="subscript"/>
        </w:rPr>
        <w:instrText>t</w:instrText>
      </w:r>
      <w:r>
        <w:rPr>
          <w:rFonts w:ascii="Times New Roman" w:hAnsi="Times New Roman" w:cs="Times New Roman"/>
          <w:i/>
          <w:vertAlign w:val="superscript"/>
        </w:rPr>
        <w:instrText>b</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螺栓抗拉承载能力设计值（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w:instrText>
      </w:r>
      <w:r>
        <w:rPr>
          <w:rFonts w:ascii="Times New Roman" w:hAnsi="Times New Roman" w:cs="Times New Roman"/>
          <w:i/>
          <w:vertAlign w:val="subscript"/>
        </w:rPr>
        <w:instrText>t</w:instrText>
      </w:r>
      <w:r>
        <w:rPr>
          <w:rFonts w:ascii="Times New Roman" w:hAnsi="Times New Roman" w:cs="Times New Roman"/>
          <w:i/>
          <w:vertAlign w:val="superscript"/>
        </w:rPr>
        <w:instrText>b</w:instrText>
      </w:r>
      <w:r>
        <w:rPr>
          <w:rFonts w:ascii="Times New Roman" w:hAnsi="Times New Roman" w:cs="Times New Roman"/>
          <w:i/>
        </w:rPr>
        <w:instrText>= \f(π · d\s\do3(</w:instrText>
      </w:r>
      <w:r>
        <w:rPr>
          <w:rFonts w:ascii="Times New Roman" w:hAnsi="Times New Roman" w:cs="Times New Roman"/>
          <w:i/>
          <w:vertAlign w:val="subscript"/>
        </w:rPr>
        <w:instrText>e</w:instrText>
      </w:r>
      <w:r>
        <w:rPr>
          <w:rFonts w:ascii="Times New Roman" w:hAnsi="Times New Roman" w:cs="Times New Roman"/>
          <w:i/>
        </w:rPr>
        <w:instrText>)² · f</w:instrText>
      </w:r>
      <w:r>
        <w:rPr>
          <w:rFonts w:ascii="Times New Roman" w:hAnsi="Times New Roman" w:cs="Times New Roman"/>
          <w:i/>
          <w:vertAlign w:val="subscript"/>
        </w:rPr>
        <w:instrText>t</w:instrText>
      </w:r>
      <w:r>
        <w:rPr>
          <w:rFonts w:ascii="Times New Roman" w:hAnsi="Times New Roman" w:cs="Times New Roman"/>
          <w:i/>
          <w:vertAlign w:val="superscript"/>
        </w:rPr>
        <w:instrText>b</w:instrText>
      </w:r>
      <w:r>
        <w:rPr>
          <w:rFonts w:ascii="Times New Roman" w:hAnsi="Times New Roman" w:cs="Times New Roman"/>
          <w:i/>
        </w:rPr>
        <w:instrText>,4) = \f(3.14 × 5.061833² × 170,4) = 3419.276N</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num</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周边紧固螺栓个数：</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N\s\do3(</w:instrText>
      </w:r>
      <w:r>
        <w:rPr>
          <w:rFonts w:ascii="Times New Roman" w:hAnsi="Times New Roman" w:cs="Times New Roman"/>
          <w:i/>
          <w:vertAlign w:val="subscript"/>
        </w:rPr>
        <w:instrText>num</w:instrText>
      </w:r>
      <w:r>
        <w:rPr>
          <w:rFonts w:ascii="Times New Roman" w:hAnsi="Times New Roman" w:cs="Times New Roman"/>
          <w:i/>
        </w:rPr>
        <w:instrText>) = 1.25×\f(N,N</w:instrText>
      </w:r>
      <w:r>
        <w:rPr>
          <w:rFonts w:ascii="Times New Roman" w:hAnsi="Times New Roman" w:cs="Times New Roman"/>
          <w:i/>
          <w:vertAlign w:val="subscript"/>
        </w:rPr>
        <w:instrText>t</w:instrText>
      </w:r>
      <w:r>
        <w:rPr>
          <w:rFonts w:ascii="Times New Roman" w:hAnsi="Times New Roman" w:cs="Times New Roman"/>
          <w:i/>
          <w:vertAlign w:val="superscript"/>
        </w:rPr>
        <w:instrText>b</w:instrText>
      </w:r>
      <w:r>
        <w:rPr>
          <w:rFonts w:ascii="Times New Roman" w:hAnsi="Times New Roman" w:cs="Times New Roman"/>
          <w:i/>
        </w:rPr>
        <w:instrText>) = 1.25 × \f(8526.364,3419.276) = 3.117</w:instrText>
      </w:r>
      <w:r w:rsidR="009222EC">
        <w:fldChar w:fldCharType="end"/>
      </w:r>
      <w:r>
        <w:rPr>
          <w:rFonts w:ascii="Times New Roman" w:eastAsia="宋体" w:hAnsi="Times New Roman" w:cs="Times New Roman"/>
        </w:rPr>
        <w:t>个</w:t>
      </w:r>
    </w:p>
    <w:p w:rsidR="009222EC" w:rsidRDefault="00EF6C74">
      <w:pPr>
        <w:spacing w:line="360" w:lineRule="auto"/>
      </w:pPr>
      <w:r>
        <w:rPr>
          <w:rFonts w:ascii="Times New Roman" w:eastAsia="宋体" w:hAnsi="Times New Roman" w:cs="Times New Roman"/>
        </w:rPr>
        <w:t>实际取</w:t>
      </w:r>
      <w:r>
        <w:rPr>
          <w:rFonts w:ascii="Times New Roman" w:eastAsia="宋体" w:hAnsi="Times New Roman" w:cs="Times New Roman"/>
        </w:rPr>
        <w:t>11</w:t>
      </w:r>
      <w:r>
        <w:rPr>
          <w:rFonts w:ascii="Times New Roman" w:eastAsia="宋体" w:hAnsi="Times New Roman" w:cs="Times New Roman"/>
        </w:rPr>
        <w:t>个，</w:t>
      </w:r>
      <w:r>
        <w:rPr>
          <w:b/>
          <w:color w:val="0066CC"/>
        </w:rPr>
        <w:t>满足要求！</w:t>
      </w:r>
    </w:p>
    <w:p w:rsidR="009222EC" w:rsidRDefault="00EF6C74">
      <w:pPr>
        <w:pStyle w:val="2"/>
      </w:pPr>
      <w:bookmarkStart w:id="98" w:name="_Toc74231874"/>
      <w:r>
        <w:t>八、副框及螺栓、承托件的计算</w:t>
      </w:r>
      <w:bookmarkEnd w:id="98"/>
    </w:p>
    <w:p w:rsidR="009222EC" w:rsidRDefault="00EF6C74">
      <w:pPr>
        <w:pStyle w:val="3"/>
        <w:topLinePunct/>
        <w:spacing w:line="325" w:lineRule="auto"/>
      </w:pPr>
      <w:bookmarkStart w:id="99" w:name="_Toc74231875"/>
      <w:r>
        <w:t>玻璃副框计算</w:t>
      </w:r>
      <w:bookmarkEnd w:id="99"/>
    </w:p>
    <w:p w:rsidR="009222EC" w:rsidRDefault="00EF6C74">
      <w:pPr>
        <w:pStyle w:val="4"/>
        <w:topLinePunct/>
        <w:spacing w:line="325" w:lineRule="auto"/>
      </w:pPr>
      <w:bookmarkStart w:id="100" w:name="_Toc19821263"/>
      <w:r>
        <w:t>基本参数</w:t>
      </w:r>
      <w:bookmarkEnd w:id="100"/>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）玻璃分格：</w:t>
      </w:r>
      <w:r>
        <w:rPr>
          <w:rFonts w:ascii="Times New Roman" w:eastAsia="宋体" w:hAnsi="Times New Roman" w:cs="Times New Roman"/>
        </w:rPr>
        <w:t>B × H = 1540mm×1900mm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）组成玻璃板块的玻璃总厚度：</w:t>
      </w:r>
      <w:r>
        <w:rPr>
          <w:rFonts w:ascii="Times New Roman" w:eastAsia="宋体" w:hAnsi="Times New Roman" w:cs="Times New Roman"/>
        </w:rPr>
        <w:t>t</w:t>
      </w:r>
      <w:r>
        <w:rPr>
          <w:rFonts w:ascii="Times New Roman" w:eastAsia="宋体" w:hAnsi="Times New Roman" w:cs="Times New Roman"/>
          <w:vertAlign w:val="subscript"/>
        </w:rPr>
        <w:t>1</w:t>
      </w:r>
      <w:r>
        <w:rPr>
          <w:rFonts w:ascii="Times New Roman" w:eastAsia="宋体" w:hAnsi="Times New Roman" w:cs="Times New Roman"/>
        </w:rPr>
        <w:t>= 12mm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）副框总周长：</w:t>
      </w:r>
      <w:r>
        <w:rPr>
          <w:rFonts w:ascii="Times New Roman" w:eastAsia="宋体" w:hAnsi="Times New Roman" w:cs="Times New Roman"/>
        </w:rPr>
        <w:t>S = 7000mm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rPr>
        <w:t>）副框计算部分总厚度：</w:t>
      </w:r>
      <w:r>
        <w:rPr>
          <w:rFonts w:ascii="Times New Roman" w:eastAsia="宋体" w:hAnsi="Times New Roman" w:cs="Times New Roman"/>
        </w:rPr>
        <w:t>a = 4mm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5</w:t>
      </w:r>
      <w:r>
        <w:rPr>
          <w:rFonts w:ascii="Times New Roman" w:eastAsia="宋体" w:hAnsi="Times New Roman" w:cs="Times New Roman"/>
        </w:rPr>
        <w:t>）副框材料：</w:t>
      </w:r>
      <w:r>
        <w:rPr>
          <w:rFonts w:ascii="Times New Roman" w:eastAsia="宋体" w:hAnsi="Times New Roman" w:cs="Times New Roman"/>
        </w:rPr>
        <w:t>6063-T5</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玻璃副框与承托件示意图：</w:t>
      </w:r>
    </w:p>
    <w:p w:rsidR="009222EC" w:rsidRDefault="00EF6C74">
      <w:r>
        <w:rPr>
          <w:noProof/>
        </w:rPr>
        <w:drawing>
          <wp:inline distT="0" distB="0" distL="0" distR="0">
            <wp:extent cx="3012409" cy="2087875"/>
            <wp:effectExtent l="0" t="0" r="1121441" b="0"/>
            <wp:docPr id="19"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21"/>
                    <a:srcRect/>
                    <a:stretch>
                      <a:fillRect/>
                    </a:stretch>
                  </pic:blipFill>
                  <pic:spPr bwMode="black">
                    <a:xfrm>
                      <a:off x="0" y="0"/>
                      <a:ext cx="3013222" cy="2088439"/>
                    </a:xfrm>
                    <a:prstGeom prst="rect">
                      <a:avLst/>
                    </a:prstGeom>
                    <a:noFill/>
                    <a:ln w="9525">
                      <a:noFill/>
                      <a:miter lim="800000"/>
                      <a:headEnd/>
                      <a:tailEnd/>
                    </a:ln>
                  </pic:spPr>
                </pic:pic>
              </a:graphicData>
            </a:graphic>
          </wp:inline>
        </w:drawing>
      </w:r>
    </w:p>
    <w:p w:rsidR="009222EC" w:rsidRDefault="00EF6C74">
      <w:pPr>
        <w:pStyle w:val="4"/>
        <w:topLinePunct/>
        <w:spacing w:line="325" w:lineRule="auto"/>
      </w:pPr>
      <w:bookmarkStart w:id="101" w:name="_Toc19821264"/>
      <w:r>
        <w:lastRenderedPageBreak/>
        <w:t>副框抗拉强度校核</w:t>
      </w:r>
      <w:bookmarkEnd w:id="101"/>
    </w:p>
    <w:p w:rsidR="009222EC" w:rsidRDefault="00EF6C74">
      <w:pPr>
        <w:spacing w:line="360" w:lineRule="auto"/>
      </w:pPr>
      <w:r>
        <w:rPr>
          <w:rFonts w:ascii="Times New Roman" w:eastAsia="宋体" w:hAnsi="Times New Roman" w:cs="Times New Roman"/>
        </w:rPr>
        <w:t>校核依据：</w:t>
      </w:r>
      <w:r w:rsidR="009222EC">
        <w:fldChar w:fldCharType="begin"/>
      </w:r>
      <w:r>
        <w:rPr>
          <w:rFonts w:ascii="Times New Roman" w:hAnsi="Times New Roman" w:cs="Times New Roman"/>
          <w:i/>
        </w:rPr>
        <w:instrText>EQ \f(N,A) ≤ f</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作用在板块上的水平总荷载（</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承受荷载的断面总面积（</w:t>
      </w:r>
      <w:r>
        <w:rPr>
          <w:rFonts w:ascii="Times New Roman" w:eastAsia="宋体" w:hAnsi="Times New Roman" w:cs="Times New Roman"/>
        </w:rPr>
        <w:t>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副框材料的抗弯强度设计值，对</w:t>
      </w:r>
      <w:r>
        <w:rPr>
          <w:rFonts w:ascii="Times New Roman" w:eastAsia="宋体" w:hAnsi="Times New Roman" w:cs="Times New Roman"/>
        </w:rPr>
        <w:t>6063-T5</w:t>
      </w:r>
      <w:r>
        <w:rPr>
          <w:rFonts w:ascii="Times New Roman" w:eastAsia="宋体" w:hAnsi="Times New Roman" w:cs="Times New Roman"/>
        </w:rPr>
        <w:t>，取</w:t>
      </w:r>
      <w:r>
        <w:rPr>
          <w:rFonts w:ascii="Times New Roman" w:eastAsia="宋体" w:hAnsi="Times New Roman" w:cs="Times New Roman"/>
        </w:rPr>
        <w:t>90N/mm²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玻璃板块整体荷载组合设计值（</w:t>
      </w:r>
      <w:r>
        <w:rPr>
          <w:rFonts w:ascii="Times New Roman" w:eastAsia="宋体" w:hAnsi="Times New Roman" w:cs="Times New Roman"/>
        </w:rPr>
        <w:t>N/mm²</w:t>
      </w:r>
      <w:r>
        <w:rPr>
          <w:rFonts w:ascii="Times New Roman" w:eastAsia="宋体" w:hAnsi="Times New Roman" w:cs="Times New Roman"/>
        </w:rPr>
        <w:t>），根据前面玻璃计算可得：</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q = ψ\s\do3(</w:instrText>
      </w:r>
      <w:r>
        <w:rPr>
          <w:rFonts w:ascii="Times New Roman" w:hAnsi="Times New Roman" w:cs="Times New Roman"/>
          <w:i/>
          <w:vertAlign w:val="subscript"/>
        </w:rPr>
        <w:instrText>w</w:instrText>
      </w:r>
      <w:r>
        <w:rPr>
          <w:rFonts w:ascii="Times New Roman" w:hAnsi="Times New Roman" w:cs="Times New Roman"/>
          <w:i/>
        </w:rPr>
        <w:instrText>)·W + ψ\s\do3(</w:instrText>
      </w:r>
      <w:r>
        <w:rPr>
          <w:rFonts w:ascii="Times New Roman" w:hAnsi="Times New Roman" w:cs="Times New Roman"/>
          <w:i/>
          <w:vertAlign w:val="subscript"/>
        </w:rPr>
        <w:instrText>e</w:instrText>
      </w:r>
      <w:r>
        <w:rPr>
          <w:rFonts w:ascii="Times New Roman" w:hAnsi="Times New Roman" w:cs="Times New Roman"/>
          <w:i/>
        </w:rPr>
        <w:instrText>)·(q\s\do3(</w:instrText>
      </w:r>
      <w:r>
        <w:rPr>
          <w:rFonts w:ascii="Times New Roman" w:hAnsi="Times New Roman" w:cs="Times New Roman"/>
          <w:i/>
          <w:vertAlign w:val="subscript"/>
        </w:rPr>
        <w:instrText>E1</w:instrText>
      </w:r>
      <w:r>
        <w:rPr>
          <w:rFonts w:ascii="Times New Roman" w:hAnsi="Times New Roman" w:cs="Times New Roman"/>
          <w:i/>
        </w:rPr>
        <w:instrText>) + q\s\do3(</w:instrText>
      </w:r>
      <w:r>
        <w:rPr>
          <w:rFonts w:ascii="Times New Roman" w:hAnsi="Times New Roman" w:cs="Times New Roman"/>
          <w:i/>
          <w:vertAlign w:val="subscript"/>
        </w:rPr>
        <w:instrText>E2</w:instrText>
      </w:r>
      <w:r>
        <w:rPr>
          <w:rFonts w:ascii="Times New Roman" w:hAnsi="Times New Roman" w:cs="Times New Roman"/>
          <w:i/>
        </w:rPr>
        <w:instrText>)) = 1.0×0.002675+0.5×(0.000239+0.000239) = 0.002914N/mm²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 = Sa = 7000×4 = 28000mm²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N = qBH = 0.002914 × 1540 × 1900 = 8526.364N</w:instrText>
      </w:r>
      <w:r w:rsidR="009222EC">
        <w:fldChar w:fldCharType="end"/>
      </w:r>
    </w:p>
    <w:p w:rsidR="009222EC" w:rsidRDefault="00EF6C74">
      <w:pPr>
        <w:spacing w:line="360" w:lineRule="auto"/>
      </w:pPr>
      <w:r>
        <w:rPr>
          <w:rFonts w:ascii="Times New Roman" w:eastAsia="宋体" w:hAnsi="Times New Roman" w:cs="Times New Roman"/>
        </w:rPr>
        <w:t>带入数据，得：</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\f(N,A) = \f(8526.364,28000) =0.305N/mm² ≤ f=90N/mm²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副框的抗拉强度</w:t>
      </w:r>
      <w:r>
        <w:rPr>
          <w:b/>
          <w:color w:val="0066CC"/>
        </w:rPr>
        <w:t>满足要求！</w:t>
      </w:r>
    </w:p>
    <w:p w:rsidR="009222EC" w:rsidRDefault="00EF6C74">
      <w:pPr>
        <w:pStyle w:val="4"/>
        <w:topLinePunct/>
        <w:spacing w:line="325" w:lineRule="auto"/>
      </w:pPr>
      <w:bookmarkStart w:id="102" w:name="_Toc19821265"/>
      <w:r>
        <w:t>副框抗剪强度校核</w:t>
      </w:r>
      <w:bookmarkEnd w:id="102"/>
    </w:p>
    <w:p w:rsidR="009222EC" w:rsidRDefault="00EF6C74">
      <w:pPr>
        <w:spacing w:line="360" w:lineRule="auto"/>
      </w:pPr>
      <w:r>
        <w:rPr>
          <w:rFonts w:ascii="Times New Roman" w:eastAsia="宋体" w:hAnsi="Times New Roman" w:cs="Times New Roman"/>
        </w:rPr>
        <w:t>校核依据：</w:t>
      </w:r>
      <w:r w:rsidR="009222EC">
        <w:fldChar w:fldCharType="begin"/>
      </w:r>
      <w:r>
        <w:rPr>
          <w:rFonts w:ascii="Times New Roman" w:hAnsi="Times New Roman" w:cs="Times New Roman"/>
          <w:i/>
        </w:rPr>
        <w:instrText>EQ \f(V,A) ≤ f\s\do3(</w:instrText>
      </w:r>
      <w:r>
        <w:rPr>
          <w:rFonts w:ascii="Times New Roman" w:hAnsi="Times New Roman" w:cs="Times New Roman"/>
          <w:i/>
          <w:vertAlign w:val="subscript"/>
        </w:rPr>
        <w:instrText>v</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作用在副框上的的垂直总剪力（</w:t>
      </w:r>
      <w:r>
        <w:rPr>
          <w:rFonts w:ascii="Times New Roman" w:eastAsia="宋体" w:hAnsi="Times New Roman" w:cs="Times New Roman"/>
        </w:rPr>
        <w:t>N</w:t>
      </w:r>
      <w:r>
        <w:rPr>
          <w:rFonts w:ascii="Times New Roman" w:eastAsia="宋体" w:hAnsi="Times New Roman" w:cs="Times New Roman"/>
        </w:rPr>
        <w:t>），由玻璃自身重量和结构胶、分子筛、胶条等组成，实际计算中只取玻璃自重，其他部分可忽略；</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A</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承受剪切荷载的断面总面积（</w:t>
      </w:r>
      <w:r>
        <w:rPr>
          <w:rFonts w:ascii="Times New Roman" w:eastAsia="宋体" w:hAnsi="Times New Roman" w:cs="Times New Roman"/>
        </w:rPr>
        <w:t>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f\s\do3(</w:instrText>
      </w:r>
      <w:r>
        <w:rPr>
          <w:rFonts w:ascii="Times New Roman" w:hAnsi="Times New Roman" w:cs="Times New Roman"/>
          <w:i/>
          <w:vertAlign w:val="subscript"/>
        </w:rPr>
        <w:instrText>v</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副框材料的抗剪强度设计值，对</w:t>
      </w:r>
      <w:r>
        <w:rPr>
          <w:rFonts w:ascii="Times New Roman" w:eastAsia="宋体" w:hAnsi="Times New Roman" w:cs="Times New Roman"/>
        </w:rPr>
        <w:t>6063-T5</w:t>
      </w:r>
      <w:r>
        <w:rPr>
          <w:rFonts w:ascii="Times New Roman" w:eastAsia="宋体" w:hAnsi="Times New Roman" w:cs="Times New Roman"/>
        </w:rPr>
        <w:t>，取</w:t>
      </w:r>
      <w:r>
        <w:rPr>
          <w:rFonts w:ascii="Times New Roman" w:eastAsia="宋体" w:hAnsi="Times New Roman" w:cs="Times New Roman"/>
        </w:rPr>
        <w:t>55N/mm²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另：</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ρ</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玻璃的体积密度，为</w:t>
      </w:r>
      <w:r>
        <w:rPr>
          <w:rFonts w:ascii="Times New Roman" w:eastAsia="宋体" w:hAnsi="Times New Roman" w:cs="Times New Roman"/>
        </w:rPr>
        <w:t>0.0000256N/mm</w:t>
      </w:r>
      <w:r>
        <w:rPr>
          <w:rFonts w:ascii="Times New Roman" w:eastAsia="宋体" w:hAnsi="Times New Roman" w:cs="Times New Roman"/>
          <w:vertAlign w:val="superscript"/>
        </w:rPr>
        <w:t>3</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V = 1.35ρBHt\s\do3(</w:instrText>
      </w:r>
      <w:r>
        <w:rPr>
          <w:rFonts w:ascii="Times New Roman" w:hAnsi="Times New Roman" w:cs="Times New Roman"/>
          <w:i/>
          <w:vertAlign w:val="subscript"/>
        </w:rPr>
        <w:instrText>1</w:instrText>
      </w:r>
      <w:r>
        <w:rPr>
          <w:rFonts w:ascii="Times New Roman" w:hAnsi="Times New Roman" w:cs="Times New Roman"/>
          <w:i/>
        </w:rPr>
        <w:instrText>) = 1.35 × 0.0000256×1540 × 1900 × 12 = 1213.471N</w:instrText>
      </w:r>
      <w:r w:rsidR="009222EC">
        <w:fldChar w:fldCharType="end"/>
      </w:r>
    </w:p>
    <w:p w:rsidR="009222EC" w:rsidRDefault="00EF6C74">
      <w:pPr>
        <w:spacing w:line="360" w:lineRule="auto"/>
      </w:pPr>
      <w:r>
        <w:rPr>
          <w:rFonts w:ascii="Times New Roman" w:eastAsia="宋体" w:hAnsi="Times New Roman" w:cs="Times New Roman"/>
        </w:rPr>
        <w:t>带入数据，得：</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\f(V,A) = \f(1213.471,28000) =0.043N/mm² ≤ f\s\do3(</w:instrText>
      </w:r>
      <w:r>
        <w:rPr>
          <w:rFonts w:ascii="Times New Roman" w:hAnsi="Times New Roman" w:cs="Times New Roman"/>
          <w:i/>
          <w:vertAlign w:val="subscript"/>
        </w:rPr>
        <w:instrText>v</w:instrText>
      </w:r>
      <w:r>
        <w:rPr>
          <w:rFonts w:ascii="Times New Roman" w:hAnsi="Times New Roman" w:cs="Times New Roman"/>
          <w:i/>
        </w:rPr>
        <w:instrText>)=55N/mm²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副框的抗剪强度</w:t>
      </w:r>
      <w:r>
        <w:rPr>
          <w:b/>
          <w:color w:val="0066CC"/>
        </w:rPr>
        <w:t>满足要求！</w:t>
      </w:r>
    </w:p>
    <w:p w:rsidR="009222EC" w:rsidRDefault="009222EC">
      <w:pPr>
        <w:spacing w:line="360" w:lineRule="auto"/>
      </w:pPr>
    </w:p>
    <w:p w:rsidR="009222EC" w:rsidRDefault="00EF6C74">
      <w:pPr>
        <w:pStyle w:val="3"/>
        <w:topLinePunct/>
        <w:spacing w:line="325" w:lineRule="auto"/>
      </w:pPr>
      <w:bookmarkStart w:id="103" w:name="_Toc74231876"/>
      <w:r>
        <w:lastRenderedPageBreak/>
        <w:t>玻璃承托件计算</w:t>
      </w:r>
      <w:bookmarkEnd w:id="103"/>
    </w:p>
    <w:p w:rsidR="009222EC" w:rsidRDefault="00EF6C74">
      <w:pPr>
        <w:pStyle w:val="4"/>
        <w:topLinePunct/>
        <w:spacing w:line="325" w:lineRule="auto"/>
      </w:pPr>
      <w:bookmarkStart w:id="104" w:name="_Toc19821266"/>
      <w:r>
        <w:t>基本参数</w:t>
      </w:r>
      <w:bookmarkEnd w:id="104"/>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）玻璃分格：</w:t>
      </w:r>
      <w:r>
        <w:rPr>
          <w:rFonts w:ascii="Times New Roman" w:eastAsia="宋体" w:hAnsi="Times New Roman" w:cs="Times New Roman"/>
        </w:rPr>
        <w:t>B×H = 1540×1900</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）承托件承载的玻璃总厚度：</w:t>
      </w:r>
      <w:r>
        <w:rPr>
          <w:rFonts w:ascii="Times New Roman" w:eastAsia="宋体" w:hAnsi="Times New Roman" w:cs="Times New Roman"/>
        </w:rPr>
        <w:t>t</w:t>
      </w:r>
      <w:r>
        <w:rPr>
          <w:rFonts w:ascii="Times New Roman" w:eastAsia="宋体" w:hAnsi="Times New Roman" w:cs="Times New Roman"/>
          <w:vertAlign w:val="subscript"/>
        </w:rPr>
        <w:t>2</w:t>
      </w:r>
      <w:r>
        <w:rPr>
          <w:rFonts w:ascii="Times New Roman" w:eastAsia="宋体" w:hAnsi="Times New Roman" w:cs="Times New Roman"/>
        </w:rPr>
        <w:t>= 12mm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）承托件厚度：</w:t>
      </w:r>
      <w:r>
        <w:rPr>
          <w:rFonts w:ascii="Times New Roman" w:eastAsia="宋体" w:hAnsi="Times New Roman" w:cs="Times New Roman"/>
        </w:rPr>
        <w:t>t = 3mm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rPr>
        <w:t>）单个承托件总长度：</w:t>
      </w:r>
      <w:r>
        <w:rPr>
          <w:rFonts w:ascii="Times New Roman" w:eastAsia="宋体" w:hAnsi="Times New Roman" w:cs="Times New Roman"/>
        </w:rPr>
        <w:t>L = 100mm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5</w:t>
      </w:r>
      <w:r>
        <w:rPr>
          <w:rFonts w:ascii="Times New Roman" w:eastAsia="宋体" w:hAnsi="Times New Roman" w:cs="Times New Roman"/>
        </w:rPr>
        <w:t>）承托件受力点到根部距离：</w:t>
      </w:r>
      <w:r>
        <w:rPr>
          <w:rFonts w:ascii="Times New Roman" w:eastAsia="宋体" w:hAnsi="Times New Roman" w:cs="Times New Roman"/>
        </w:rPr>
        <w:t>e = 11mm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6</w:t>
      </w:r>
      <w:r>
        <w:rPr>
          <w:rFonts w:ascii="Times New Roman" w:eastAsia="宋体" w:hAnsi="Times New Roman" w:cs="Times New Roman"/>
        </w:rPr>
        <w:t>）承托件总悬臂尺寸：</w:t>
      </w:r>
      <w:r>
        <w:rPr>
          <w:rFonts w:ascii="Times New Roman" w:eastAsia="宋体" w:hAnsi="Times New Roman" w:cs="Times New Roman"/>
        </w:rPr>
        <w:t>w = 20mm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7</w:t>
      </w:r>
      <w:r>
        <w:rPr>
          <w:rFonts w:ascii="Times New Roman" w:eastAsia="宋体" w:hAnsi="Times New Roman" w:cs="Times New Roman"/>
        </w:rPr>
        <w:t>）每板块下承托件数量：</w:t>
      </w:r>
      <w:r>
        <w:rPr>
          <w:rFonts w:ascii="Times New Roman" w:eastAsia="宋体" w:hAnsi="Times New Roman" w:cs="Times New Roman"/>
        </w:rPr>
        <w:t>n = 2</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8</w:t>
      </w:r>
      <w:r>
        <w:rPr>
          <w:rFonts w:ascii="Times New Roman" w:eastAsia="宋体" w:hAnsi="Times New Roman" w:cs="Times New Roman"/>
        </w:rPr>
        <w:t>）计算模型：近似按集中荷载悬臂梁计算；</w:t>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9</w:t>
      </w:r>
      <w:r>
        <w:rPr>
          <w:rFonts w:ascii="Times New Roman" w:eastAsia="宋体" w:hAnsi="Times New Roman" w:cs="Times New Roman"/>
        </w:rPr>
        <w:t>）承托件材料：</w:t>
      </w:r>
      <w:r>
        <w:rPr>
          <w:rFonts w:ascii="Times New Roman" w:eastAsia="宋体" w:hAnsi="Times New Roman" w:cs="Times New Roman"/>
        </w:rPr>
        <w:t>6063-T5</w:t>
      </w:r>
      <w:r>
        <w:rPr>
          <w:rFonts w:ascii="Times New Roman" w:eastAsia="宋体" w:hAnsi="Times New Roman" w:cs="Times New Roman"/>
        </w:rPr>
        <w:t>；</w:t>
      </w:r>
    </w:p>
    <w:p w:rsidR="009222EC" w:rsidRDefault="00EF6C74">
      <w:pPr>
        <w:pStyle w:val="4"/>
        <w:topLinePunct/>
        <w:spacing w:line="325" w:lineRule="auto"/>
      </w:pPr>
      <w:bookmarkStart w:id="105" w:name="_Toc19821267"/>
      <w:r>
        <w:t>承托件抗弯强度校核</w:t>
      </w:r>
      <w:bookmarkEnd w:id="105"/>
    </w:p>
    <w:p w:rsidR="009222EC" w:rsidRDefault="00EF6C74">
      <w:pPr>
        <w:spacing w:line="360" w:lineRule="auto"/>
      </w:pPr>
      <w:r>
        <w:rPr>
          <w:rFonts w:ascii="Times New Roman" w:eastAsia="宋体" w:hAnsi="Times New Roman" w:cs="Times New Roman"/>
        </w:rPr>
        <w:t>校核依据：</w:t>
      </w:r>
      <w:r w:rsidR="009222EC">
        <w:fldChar w:fldCharType="begin"/>
      </w:r>
      <w:r>
        <w:rPr>
          <w:rFonts w:ascii="Times New Roman" w:hAnsi="Times New Roman" w:cs="Times New Roman"/>
          <w:i/>
        </w:rPr>
        <w:instrText>EQ \f(M,W) ≤ f</w:instrText>
      </w:r>
      <w:r w:rsidR="009222EC">
        <w:fldChar w:fldCharType="end"/>
      </w:r>
    </w:p>
    <w:p w:rsidR="009222EC" w:rsidRDefault="00EF6C74">
      <w:pPr>
        <w:spacing w:line="360" w:lineRule="auto"/>
      </w:pPr>
      <w:r>
        <w:rPr>
          <w:rFonts w:ascii="Times New Roman" w:eastAsia="宋体" w:hAnsi="Times New Roman" w:cs="Times New Roman"/>
        </w:rPr>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M</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玻璃自重作用下在每个承托件根部产生的弯矩（</w:t>
      </w:r>
      <w:r>
        <w:rPr>
          <w:rFonts w:ascii="Times New Roman" w:eastAsia="宋体" w:hAnsi="Times New Roman" w:cs="Times New Roman"/>
        </w:rPr>
        <w:t>N·mm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在弯矩作用方向的净截面抗弯矩（</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材料的抗弯强度设计值，对</w:t>
      </w:r>
      <w:r>
        <w:rPr>
          <w:rFonts w:ascii="Times New Roman" w:eastAsia="宋体" w:hAnsi="Times New Roman" w:cs="Times New Roman"/>
        </w:rPr>
        <w:t>6063-T5</w:t>
      </w:r>
      <w:r>
        <w:rPr>
          <w:rFonts w:ascii="Times New Roman" w:eastAsia="宋体" w:hAnsi="Times New Roman" w:cs="Times New Roman"/>
        </w:rPr>
        <w:t>，取</w:t>
      </w:r>
      <w:r>
        <w:rPr>
          <w:rFonts w:ascii="Times New Roman" w:eastAsia="宋体" w:hAnsi="Times New Roman" w:cs="Times New Roman"/>
        </w:rPr>
        <w:t>90N/mm²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另：</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G</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每板块所受自重荷载设计值（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ρ</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玻璃的体积密度，为</w:t>
      </w:r>
      <w:r>
        <w:rPr>
          <w:rFonts w:ascii="Times New Roman" w:eastAsia="宋体" w:hAnsi="Times New Roman" w:cs="Times New Roman"/>
        </w:rPr>
        <w:t>0.0000256N/mm</w:t>
      </w:r>
      <w:r>
        <w:rPr>
          <w:rFonts w:ascii="Times New Roman" w:eastAsia="宋体" w:hAnsi="Times New Roman" w:cs="Times New Roman"/>
          <w:vertAlign w:val="superscript"/>
        </w:rPr>
        <w:t>3</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G = 1.35 ×ρBHt\s\do3(</w:instrText>
      </w:r>
      <w:r>
        <w:rPr>
          <w:rFonts w:ascii="Times New Roman" w:hAnsi="Times New Roman" w:cs="Times New Roman"/>
          <w:i/>
          <w:vertAlign w:val="subscript"/>
        </w:rPr>
        <w:instrText>2</w:instrText>
      </w:r>
      <w:r>
        <w:rPr>
          <w:rFonts w:ascii="Times New Roman" w:hAnsi="Times New Roman" w:cs="Times New Roman"/>
          <w:i/>
        </w:rPr>
        <w:instrText>) =1.35 × 0.0000256 × 1540 × 1900 × 12 = 1213.471N</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M = \f(G·e,n) = \f(1213.471 × 11,2) =6674.09N·mm</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W = \f(Lt²,6) = \f(100 × 3²,6) = 150mm</w:instrText>
      </w:r>
      <w:r>
        <w:rPr>
          <w:rFonts w:ascii="Times New Roman" w:hAnsi="Times New Roman" w:cs="Times New Roman"/>
          <w:i/>
          <w:vertAlign w:val="superscript"/>
        </w:rPr>
        <w:instrText>3</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\f(M,W) = \f(6674.09,150) =44.494N/mm² ≤ f=90N/mm²</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承托件的抗弯强度</w:t>
      </w:r>
      <w:r>
        <w:rPr>
          <w:b/>
          <w:color w:val="0066CC"/>
        </w:rPr>
        <w:t>满足要求！</w:t>
      </w:r>
    </w:p>
    <w:p w:rsidR="009222EC" w:rsidRDefault="00EF6C74">
      <w:pPr>
        <w:pStyle w:val="4"/>
        <w:topLinePunct/>
        <w:spacing w:line="325" w:lineRule="auto"/>
      </w:pPr>
      <w:bookmarkStart w:id="106" w:name="_Toc19821268"/>
      <w:r>
        <w:t>承托件挠度校核</w:t>
      </w:r>
      <w:bookmarkEnd w:id="106"/>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校核依据，按悬臂梁的挠度计算公式：</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 = \f(G\s\do3(</w:instrText>
      </w:r>
      <w:r>
        <w:rPr>
          <w:rFonts w:ascii="Times New Roman" w:hAnsi="Times New Roman" w:cs="Times New Roman"/>
          <w:i/>
          <w:vertAlign w:val="subscript"/>
        </w:rPr>
        <w:instrText>k</w:instrText>
      </w:r>
      <w:r>
        <w:rPr>
          <w:rFonts w:ascii="Times New Roman" w:hAnsi="Times New Roman" w:cs="Times New Roman"/>
          <w:i/>
        </w:rPr>
        <w:instrText>)e</w:instrText>
      </w:r>
      <w:r>
        <w:rPr>
          <w:rFonts w:ascii="Times New Roman" w:hAnsi="Times New Roman" w:cs="Times New Roman"/>
          <w:i/>
          <w:vertAlign w:val="superscript"/>
        </w:rPr>
        <w:instrText>3</w:instrText>
      </w:r>
      <w:r>
        <w:rPr>
          <w:rFonts w:ascii="Times New Roman" w:hAnsi="Times New Roman" w:cs="Times New Roman"/>
          <w:i/>
        </w:rPr>
        <w:instrText>,3EI) ≤ d\s\do3(</w:instrText>
      </w:r>
      <w:r>
        <w:rPr>
          <w:rFonts w:ascii="Times New Roman" w:hAnsi="Times New Roman" w:cs="Times New Roman"/>
          <w:i/>
          <w:vertAlign w:val="subscript"/>
        </w:rPr>
        <w:instrText>f\l(,lim)</w:instrText>
      </w:r>
      <w:r>
        <w:rPr>
          <w:rFonts w:ascii="Times New Roman" w:hAnsi="Times New Roman" w:cs="Times New Roman"/>
          <w:i/>
        </w:rPr>
        <w:instrText>)</w:instrText>
      </w:r>
      <w:r w:rsidR="009222EC">
        <w:fldChar w:fldCharType="end"/>
      </w:r>
    </w:p>
    <w:p w:rsidR="009222EC" w:rsidRDefault="00EF6C74">
      <w:pPr>
        <w:spacing w:line="360" w:lineRule="auto"/>
      </w:pPr>
      <w:r>
        <w:rPr>
          <w:rFonts w:ascii="Times New Roman" w:eastAsia="宋体" w:hAnsi="Times New Roman" w:cs="Times New Roman"/>
        </w:rPr>
        <w:lastRenderedPageBreak/>
        <w:t>式中：</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玻璃自重作用下在承托件悬臂端产生的最大挠度（</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G\s\do3(</w:instrText>
      </w:r>
      <w:r>
        <w:rPr>
          <w:rFonts w:ascii="Times New Roman" w:hAnsi="Times New Roman" w:cs="Times New Roman"/>
          <w:i/>
          <w:vertAlign w:val="subscript"/>
        </w:rPr>
        <w:instrText>k</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每个承托件所受自重标准值（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E</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承托件弹性模量，对</w:t>
      </w:r>
      <w:r>
        <w:rPr>
          <w:rFonts w:ascii="Times New Roman" w:eastAsia="宋体" w:hAnsi="Times New Roman" w:cs="Times New Roman"/>
        </w:rPr>
        <w:t>6063-T5</w:t>
      </w:r>
      <w:r>
        <w:rPr>
          <w:rFonts w:ascii="Times New Roman" w:eastAsia="宋体" w:hAnsi="Times New Roman" w:cs="Times New Roman"/>
        </w:rPr>
        <w:t>，为</w:t>
      </w:r>
      <w:r>
        <w:rPr>
          <w:rFonts w:ascii="Times New Roman" w:eastAsia="宋体" w:hAnsi="Times New Roman" w:cs="Times New Roman"/>
        </w:rPr>
        <w:t>70000N/mm²</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I</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作用方向的截面惯性矩（</w:t>
      </w:r>
      <w:r>
        <w:rPr>
          <w:rFonts w:ascii="Times New Roman" w:eastAsia="宋体" w:hAnsi="Times New Roman" w:cs="Times New Roman"/>
        </w:rPr>
        <w:t>mm</w:t>
      </w:r>
      <w:r>
        <w:rPr>
          <w:rFonts w:ascii="Times New Roman" w:eastAsia="宋体" w:hAnsi="Times New Roman" w:cs="Times New Roman"/>
          <w:vertAlign w:val="superscript"/>
        </w:rPr>
        <w:t>4</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f\l(,lim)</w:instrText>
      </w:r>
      <w:r>
        <w:rPr>
          <w:rFonts w:ascii="Times New Roman" w:hAnsi="Times New Roman" w:cs="Times New Roman"/>
          <w:i/>
        </w:rPr>
        <w:instrText>)</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悬臂梁的挠度限值（</w:t>
      </w:r>
      <w:r>
        <w:rPr>
          <w:rFonts w:ascii="Times New Roman" w:eastAsia="宋体" w:hAnsi="Times New Roman" w:cs="Times New Roman"/>
        </w:rPr>
        <w:t>mm</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另：</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G</w:instrText>
      </w:r>
      <w:r w:rsidR="009222EC">
        <w:fldChar w:fldCharType="end"/>
      </w:r>
      <w:r>
        <w:rPr>
          <w:rFonts w:ascii="Times New Roman" w:eastAsia="宋体" w:hAnsi="Times New Roman" w:cs="Times New Roman"/>
        </w:rPr>
        <w:t xml:space="preserve">—— </w:t>
      </w:r>
      <w:r>
        <w:rPr>
          <w:rFonts w:ascii="Times New Roman" w:eastAsia="宋体" w:hAnsi="Times New Roman" w:cs="Times New Roman"/>
        </w:rPr>
        <w:t>每板块所受自重荷载设计值（</w:t>
      </w:r>
      <w:r>
        <w:rPr>
          <w:rFonts w:ascii="Times New Roman" w:eastAsia="宋体" w:hAnsi="Times New Roman" w:cs="Times New Roman"/>
        </w:rPr>
        <w:t>N</w:t>
      </w:r>
      <w:r>
        <w:rPr>
          <w:rFonts w:ascii="Times New Roman" w:eastAsia="宋体" w:hAnsi="Times New Roman" w:cs="Times New Roman"/>
        </w:rPr>
        <w:t>）；</w:t>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G\s\do3(</w:instrText>
      </w:r>
      <w:r>
        <w:rPr>
          <w:rFonts w:ascii="Times New Roman" w:hAnsi="Times New Roman" w:cs="Times New Roman"/>
          <w:i/>
          <w:vertAlign w:val="subscript"/>
        </w:rPr>
        <w:instrText>k</w:instrText>
      </w:r>
      <w:r>
        <w:rPr>
          <w:rFonts w:ascii="Times New Roman" w:hAnsi="Times New Roman" w:cs="Times New Roman"/>
          <w:i/>
        </w:rPr>
        <w:instrText>) = G/1.35/n = 1213.471/1.35/2 = 449.434N</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I = \f(Lt</w:instrText>
      </w:r>
      <w:r>
        <w:rPr>
          <w:rFonts w:ascii="Times New Roman" w:hAnsi="Times New Roman" w:cs="Times New Roman"/>
          <w:i/>
          <w:vertAlign w:val="superscript"/>
        </w:rPr>
        <w:instrText>3</w:instrText>
      </w:r>
      <w:r>
        <w:rPr>
          <w:rFonts w:ascii="Times New Roman" w:hAnsi="Times New Roman" w:cs="Times New Roman"/>
          <w:i/>
        </w:rPr>
        <w:instrText>,12) = \f(100 × 3</w:instrText>
      </w:r>
      <w:r>
        <w:rPr>
          <w:rFonts w:ascii="Times New Roman" w:hAnsi="Times New Roman" w:cs="Times New Roman"/>
          <w:i/>
          <w:vertAlign w:val="superscript"/>
        </w:rPr>
        <w:instrText>3</w:instrText>
      </w:r>
      <w:r>
        <w:rPr>
          <w:rFonts w:ascii="Times New Roman" w:hAnsi="Times New Roman" w:cs="Times New Roman"/>
          <w:i/>
        </w:rPr>
        <w:instrText>,12) = 225mm</w:instrText>
      </w:r>
      <w:r>
        <w:rPr>
          <w:rFonts w:ascii="Times New Roman" w:hAnsi="Times New Roman" w:cs="Times New Roman"/>
          <w:i/>
          <w:vertAlign w:val="superscript"/>
        </w:rPr>
        <w:instrText>4</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f\l(,lim)</w:instrText>
      </w:r>
      <w:r>
        <w:rPr>
          <w:rFonts w:ascii="Times New Roman" w:hAnsi="Times New Roman" w:cs="Times New Roman"/>
          <w:i/>
        </w:rPr>
        <w:instrText>) = 2 × \f(20,180) = 0.222mm</w:instrText>
      </w:r>
      <w:r w:rsidR="009222EC">
        <w:fldChar w:fldCharType="end"/>
      </w:r>
    </w:p>
    <w:p w:rsidR="009222EC" w:rsidRDefault="00EF6C74">
      <w:pPr>
        <w:spacing w:line="360" w:lineRule="auto"/>
      </w:pPr>
      <w:r>
        <w:rPr>
          <w:rFonts w:ascii="Times New Roman" w:eastAsia="宋体" w:hAnsi="Times New Roman" w:cs="Times New Roman"/>
        </w:rPr>
        <w:t xml:space="preserve">　　</w:t>
      </w:r>
      <w:r w:rsidR="009222EC">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 = \f(G\s\do3(</w:instrText>
      </w:r>
      <w:r>
        <w:rPr>
          <w:rFonts w:ascii="Times New Roman" w:hAnsi="Times New Roman" w:cs="Times New Roman"/>
          <w:i/>
          <w:vertAlign w:val="subscript"/>
        </w:rPr>
        <w:instrText>k</w:instrText>
      </w:r>
      <w:r>
        <w:rPr>
          <w:rFonts w:ascii="Times New Roman" w:hAnsi="Times New Roman" w:cs="Times New Roman"/>
          <w:i/>
        </w:rPr>
        <w:instrText>)e</w:instrText>
      </w:r>
      <w:r>
        <w:rPr>
          <w:rFonts w:ascii="Times New Roman" w:hAnsi="Times New Roman" w:cs="Times New Roman"/>
          <w:i/>
          <w:vertAlign w:val="superscript"/>
        </w:rPr>
        <w:instrText>3</w:instrText>
      </w:r>
      <w:r>
        <w:rPr>
          <w:rFonts w:ascii="Times New Roman" w:hAnsi="Times New Roman" w:cs="Times New Roman"/>
          <w:i/>
        </w:rPr>
        <w:instrText>,3EI) = \f(449.434 × 11</w:instrText>
      </w:r>
      <w:r>
        <w:rPr>
          <w:rFonts w:ascii="Times New Roman" w:hAnsi="Times New Roman" w:cs="Times New Roman"/>
          <w:i/>
          <w:vertAlign w:val="superscript"/>
        </w:rPr>
        <w:instrText>3</w:instrText>
      </w:r>
      <w:r>
        <w:rPr>
          <w:rFonts w:ascii="Times New Roman" w:hAnsi="Times New Roman" w:cs="Times New Roman"/>
          <w:i/>
        </w:rPr>
        <w:instrText>,3 × 70000 × 225) =0.013mm ≤ d\s\do3(</w:instrText>
      </w:r>
      <w:r>
        <w:rPr>
          <w:rFonts w:ascii="Times New Roman" w:hAnsi="Times New Roman" w:cs="Times New Roman"/>
          <w:i/>
          <w:vertAlign w:val="subscript"/>
        </w:rPr>
        <w:instrText>f\l(,lim)</w:instrText>
      </w:r>
      <w:r>
        <w:rPr>
          <w:rFonts w:ascii="Times New Roman" w:hAnsi="Times New Roman" w:cs="Times New Roman"/>
          <w:i/>
        </w:rPr>
        <w:instrText>)=0.222mm</w:instrText>
      </w:r>
      <w:r w:rsidR="009222EC">
        <w:fldChar w:fldCharType="end"/>
      </w:r>
    </w:p>
    <w:p w:rsidR="009222EC" w:rsidRDefault="00EF6C74">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承托件的悬臂端挠度</w:t>
      </w:r>
      <w:r>
        <w:rPr>
          <w:b/>
          <w:color w:val="0066CC"/>
        </w:rPr>
        <w:t>满足要求！</w:t>
      </w:r>
    </w:p>
    <w:p w:rsidR="009222EC" w:rsidRDefault="009222EC">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rsidP="009F54BA">
      <w:pPr>
        <w:pStyle w:val="1"/>
      </w:pPr>
      <w:bookmarkStart w:id="107" w:name="_Toc74231877"/>
      <w:r>
        <w:lastRenderedPageBreak/>
        <w:t>第</w:t>
      </w:r>
      <w:r>
        <w:rPr>
          <w:rFonts w:hint="eastAsia"/>
        </w:rPr>
        <w:t>三</w:t>
      </w:r>
      <w:r>
        <w:t>章、铝单板金属幕墙结构计算</w:t>
      </w:r>
      <w:bookmarkEnd w:id="107"/>
    </w:p>
    <w:p w:rsidR="009F54BA" w:rsidRDefault="009F54BA" w:rsidP="009F54BA">
      <w:pPr>
        <w:pStyle w:val="2"/>
      </w:pPr>
      <w:bookmarkStart w:id="108" w:name="_Toc74231878"/>
      <w:r>
        <w:t>一、幕墙系统承受荷载计算</w:t>
      </w:r>
      <w:bookmarkEnd w:id="108"/>
    </w:p>
    <w:p w:rsidR="009F54BA" w:rsidRDefault="009F54BA" w:rsidP="009F54BA">
      <w:pPr>
        <w:pStyle w:val="3"/>
        <w:topLinePunct/>
        <w:spacing w:line="325" w:lineRule="auto"/>
      </w:pPr>
      <w:bookmarkStart w:id="109" w:name="_Toc74231879"/>
      <w:r>
        <w:t>水平风荷载计算</w:t>
      </w:r>
      <w:bookmarkEnd w:id="109"/>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按现行国家标准《建筑结构荷载规范》（</w:t>
      </w:r>
      <w:r>
        <w:rPr>
          <w:rFonts w:ascii="Times New Roman" w:eastAsia="宋体" w:hAnsi="Times New Roman" w:cs="Times New Roman"/>
        </w:rPr>
        <w:t>GB50009-2012</w:t>
      </w:r>
      <w:r>
        <w:rPr>
          <w:rFonts w:ascii="Times New Roman" w:eastAsia="宋体" w:hAnsi="Times New Roman" w:cs="Times New Roman"/>
        </w:rPr>
        <w:t>）附表</w:t>
      </w:r>
      <w:r>
        <w:rPr>
          <w:rFonts w:ascii="Times New Roman" w:eastAsia="宋体" w:hAnsi="Times New Roman" w:cs="Times New Roman"/>
        </w:rPr>
        <w:t xml:space="preserve"> E.5</w:t>
      </w:r>
      <w:r>
        <w:rPr>
          <w:rFonts w:ascii="Times New Roman" w:eastAsia="宋体" w:hAnsi="Times New Roman" w:cs="Times New Roman"/>
        </w:rPr>
        <w:t>（全国各城市的雪压和风压值表）可知：海口地区，按</w:t>
      </w:r>
      <w:r>
        <w:rPr>
          <w:rFonts w:ascii="Times New Roman" w:eastAsia="宋体" w:hAnsi="Times New Roman" w:cs="Times New Roman"/>
        </w:rPr>
        <w:t>50</w:t>
      </w:r>
      <w:r>
        <w:rPr>
          <w:rFonts w:ascii="Times New Roman" w:eastAsia="宋体" w:hAnsi="Times New Roman" w:cs="Times New Roman"/>
        </w:rPr>
        <w:t>年重现期，取基本风压值为：</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0</w:instrText>
      </w:r>
      <w:r>
        <w:rPr>
          <w:rFonts w:ascii="Times New Roman" w:hAnsi="Times New Roman" w:cs="Times New Roman"/>
          <w:i/>
        </w:rPr>
        <w:instrText>) = 0.75kN/m²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该幕墙工程的计算标高为</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18.9 m</w:t>
      </w:r>
      <w:r>
        <w:rPr>
          <w:rFonts w:ascii="Times New Roman" w:eastAsia="宋体" w:hAnsi="Times New Roman" w:cs="Times New Roman"/>
        </w:rPr>
        <w:t>，地面粗糙度类别为：</w:t>
      </w:r>
      <w:r>
        <w:rPr>
          <w:rFonts w:ascii="Times New Roman" w:eastAsia="宋体" w:hAnsi="Times New Roman" w:cs="Times New Roman"/>
        </w:rPr>
        <w:t>B</w:t>
      </w:r>
      <w:r>
        <w:rPr>
          <w:rFonts w:ascii="Times New Roman" w:eastAsia="宋体" w:hAnsi="Times New Roman" w:cs="Times New Roman"/>
        </w:rPr>
        <w:t>类地形。按现行国家标准《建筑结构荷载规范》（</w:t>
      </w:r>
      <w:r>
        <w:rPr>
          <w:rFonts w:ascii="Times New Roman" w:eastAsia="宋体" w:hAnsi="Times New Roman" w:cs="Times New Roman"/>
        </w:rPr>
        <w:t>GB50009-2012</w:t>
      </w:r>
      <w:r>
        <w:rPr>
          <w:rFonts w:ascii="Times New Roman" w:eastAsia="宋体" w:hAnsi="Times New Roman" w:cs="Times New Roman"/>
        </w:rPr>
        <w:t>）可得：</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阵风系数：</w:t>
      </w:r>
      <w:r>
        <w:fldChar w:fldCharType="begin"/>
      </w:r>
      <w:r>
        <w:rPr>
          <w:rFonts w:ascii="Times New Roman" w:hAnsi="Times New Roman" w:cs="Times New Roman"/>
          <w:i/>
        </w:rPr>
        <w:instrText>EQ β\s\do3(</w:instrText>
      </w:r>
      <w:r>
        <w:rPr>
          <w:rFonts w:ascii="Times New Roman" w:hAnsi="Times New Roman" w:cs="Times New Roman"/>
          <w:i/>
          <w:vertAlign w:val="subscript"/>
        </w:rPr>
        <w:instrText>gz</w:instrText>
      </w:r>
      <w:r>
        <w:rPr>
          <w:rFonts w:ascii="Times New Roman" w:hAnsi="Times New Roman" w:cs="Times New Roman"/>
          <w:i/>
        </w:rPr>
        <w:instrText>) = 1.6363</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风压高度变化系数：</w:t>
      </w:r>
      <w:r>
        <w:fldChar w:fldCharType="begin"/>
      </w:r>
      <w:r>
        <w:rPr>
          <w:rFonts w:ascii="Times New Roman" w:hAnsi="Times New Roman" w:cs="Times New Roman"/>
          <w:i/>
        </w:rPr>
        <w:instrText>EQ μ\s\do3(</w:instrText>
      </w:r>
      <w:r>
        <w:rPr>
          <w:rFonts w:ascii="Times New Roman" w:hAnsi="Times New Roman" w:cs="Times New Roman"/>
          <w:i/>
          <w:vertAlign w:val="subscript"/>
        </w:rPr>
        <w:instrText>z</w:instrText>
      </w:r>
      <w:r>
        <w:rPr>
          <w:rFonts w:ascii="Times New Roman" w:hAnsi="Times New Roman" w:cs="Times New Roman"/>
          <w:i/>
        </w:rPr>
        <w:instrText>) = 1.2104</w:instrText>
      </w:r>
      <w:r>
        <w:fldChar w:fldCharType="end"/>
      </w:r>
    </w:p>
    <w:p w:rsidR="009F54BA" w:rsidRDefault="009F54BA" w:rsidP="009F54BA">
      <w:pPr>
        <w:pStyle w:val="4"/>
        <w:topLinePunct/>
        <w:spacing w:line="325" w:lineRule="auto"/>
      </w:pPr>
      <w:r>
        <w:t>面板风载荷计算（直接承受风载荷）</w:t>
      </w:r>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面板风荷载标准值：</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按现行国家标准《建筑结构荷载规范》（</w:t>
      </w:r>
      <w:r>
        <w:rPr>
          <w:rFonts w:ascii="Times New Roman" w:eastAsia="宋体" w:hAnsi="Times New Roman" w:cs="Times New Roman"/>
        </w:rPr>
        <w:t>GB50009-2012</w:t>
      </w:r>
      <w:r>
        <w:rPr>
          <w:rFonts w:ascii="Times New Roman" w:eastAsia="宋体" w:hAnsi="Times New Roman" w:cs="Times New Roman"/>
        </w:rPr>
        <w:t>）要求，视金属面板为直接承受风荷载的围护构件，体型系数不进行折减，故此，本工程（封闭式建筑物）墙面负压区体型系数取值为：</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μ\s\do3(</w:instrText>
      </w:r>
      <w:r>
        <w:rPr>
          <w:rFonts w:ascii="Times New Roman" w:hAnsi="Times New Roman" w:cs="Times New Roman"/>
          <w:i/>
          <w:vertAlign w:val="subscript"/>
        </w:rPr>
        <w:instrText>s1</w:instrText>
      </w:r>
      <w:r>
        <w:rPr>
          <w:rFonts w:ascii="Times New Roman" w:hAnsi="Times New Roman" w:cs="Times New Roman"/>
          <w:i/>
        </w:rPr>
        <w:instrText>) = 1 + 0.2 = 1.2</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按规范</w:t>
      </w:r>
      <w:r>
        <w:rPr>
          <w:rFonts w:ascii="Times New Roman" w:eastAsia="宋体" w:hAnsi="Times New Roman" w:cs="Times New Roman"/>
        </w:rPr>
        <w:t>JGJ102-2003</w:t>
      </w:r>
      <w:r>
        <w:rPr>
          <w:rFonts w:ascii="Times New Roman" w:eastAsia="宋体" w:hAnsi="Times New Roman" w:cs="Times New Roman"/>
        </w:rPr>
        <w:t>中</w:t>
      </w:r>
      <w:r>
        <w:rPr>
          <w:rFonts w:ascii="Times New Roman" w:eastAsia="宋体" w:hAnsi="Times New Roman" w:cs="Times New Roman"/>
        </w:rPr>
        <w:t>5.3.2</w:t>
      </w:r>
      <w:r>
        <w:rPr>
          <w:rFonts w:ascii="Times New Roman" w:eastAsia="宋体" w:hAnsi="Times New Roman" w:cs="Times New Roman"/>
        </w:rPr>
        <w:t>规定，金属面板风荷载标准值应按下式计算，并且不应小于</w:t>
      </w:r>
      <w:r>
        <w:rPr>
          <w:rFonts w:ascii="Times New Roman" w:eastAsia="宋体" w:hAnsi="Times New Roman" w:cs="Times New Roman"/>
        </w:rPr>
        <w:t>0.001N/mm²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 = β\s\do3(</w:instrText>
      </w:r>
      <w:r>
        <w:rPr>
          <w:rFonts w:ascii="Times New Roman" w:hAnsi="Times New Roman" w:cs="Times New Roman"/>
          <w:i/>
          <w:vertAlign w:val="subscript"/>
        </w:rPr>
        <w:instrText>gz</w:instrText>
      </w:r>
      <w:r>
        <w:rPr>
          <w:rFonts w:ascii="Times New Roman" w:hAnsi="Times New Roman" w:cs="Times New Roman"/>
          <w:i/>
        </w:rPr>
        <w:instrText>)×μ\s\do3(</w:instrText>
      </w:r>
      <w:r>
        <w:rPr>
          <w:rFonts w:ascii="Times New Roman" w:hAnsi="Times New Roman" w:cs="Times New Roman"/>
          <w:i/>
          <w:vertAlign w:val="subscript"/>
        </w:rPr>
        <w:instrText>z</w:instrText>
      </w:r>
      <w:r>
        <w:rPr>
          <w:rFonts w:ascii="Times New Roman" w:hAnsi="Times New Roman" w:cs="Times New Roman"/>
          <w:i/>
        </w:rPr>
        <w:instrText>)×μ\s\do3(</w:instrText>
      </w:r>
      <w:r>
        <w:rPr>
          <w:rFonts w:ascii="Times New Roman" w:hAnsi="Times New Roman" w:cs="Times New Roman"/>
          <w:i/>
          <w:vertAlign w:val="subscript"/>
        </w:rPr>
        <w:instrText>s1</w:instrText>
      </w:r>
      <w:r>
        <w:rPr>
          <w:rFonts w:ascii="Times New Roman" w:hAnsi="Times New Roman" w:cs="Times New Roman"/>
          <w:i/>
        </w:rPr>
        <w:instrText>)×W\s\do3(</w:instrText>
      </w:r>
      <w:r>
        <w:rPr>
          <w:rFonts w:ascii="Times New Roman" w:hAnsi="Times New Roman" w:cs="Times New Roman"/>
          <w:i/>
          <w:vertAlign w:val="subscript"/>
        </w:rPr>
        <w:instrText>0</w:instrText>
      </w:r>
      <w:r>
        <w:rPr>
          <w:rFonts w:ascii="Times New Roman" w:hAnsi="Times New Roman" w:cs="Times New Roman"/>
          <w:i/>
        </w:rPr>
        <w:instrText>) = 1.6363×1.2104×1.2×0.00075</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 0.001783N/mm² ≥ 0.001N/mm²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 = 0.001783 N/mm²</w:instrText>
      </w:r>
      <w:r>
        <w:fldChar w:fldCharType="end"/>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面板风荷载设计值：</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作用于幕墙上的风荷载设计值为：</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 = γ\s\do3(</w:instrText>
      </w:r>
      <w:r>
        <w:rPr>
          <w:rFonts w:ascii="Times New Roman" w:hAnsi="Times New Roman" w:cs="Times New Roman"/>
          <w:i/>
          <w:vertAlign w:val="subscript"/>
        </w:rPr>
        <w:instrText>w</w:instrText>
      </w:r>
      <w:r>
        <w:rPr>
          <w:rFonts w:ascii="Times New Roman" w:hAnsi="Times New Roman" w:cs="Times New Roman"/>
          <w:i/>
        </w:rPr>
        <w:instrText>) · W\s\do3(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作用在幕墙上的风荷载设计值；</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γ\s\do3(</w:instrText>
      </w:r>
      <w:r>
        <w:rPr>
          <w:rFonts w:ascii="Times New Roman" w:hAnsi="Times New Roman" w:cs="Times New Roman"/>
          <w:i/>
          <w:vertAlign w:val="subscript"/>
        </w:rPr>
        <w:instrText>w</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风荷载分项系数；</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按现行国家标准《建筑结构可靠性设计统一标准》（</w:t>
      </w:r>
      <w:r>
        <w:rPr>
          <w:rFonts w:ascii="Times New Roman" w:eastAsia="宋体" w:hAnsi="Times New Roman" w:cs="Times New Roman"/>
        </w:rPr>
        <w:t>GB50068-2018</w:t>
      </w:r>
      <w:r>
        <w:rPr>
          <w:rFonts w:ascii="Times New Roman" w:eastAsia="宋体" w:hAnsi="Times New Roman" w:cs="Times New Roman"/>
        </w:rPr>
        <w:t>）第</w:t>
      </w:r>
      <w:r>
        <w:rPr>
          <w:rFonts w:ascii="Times New Roman" w:eastAsia="宋体" w:hAnsi="Times New Roman" w:cs="Times New Roman"/>
        </w:rPr>
        <w:t xml:space="preserve"> 8.2.9 </w:t>
      </w:r>
      <w:r>
        <w:rPr>
          <w:rFonts w:ascii="Times New Roman" w:eastAsia="宋体" w:hAnsi="Times New Roman" w:cs="Times New Roman"/>
        </w:rPr>
        <w:t>条取风荷载分项系数为：</w:t>
      </w:r>
      <w:r>
        <w:rPr>
          <w:rFonts w:ascii="Times New Roman" w:eastAsia="宋体" w:hAnsi="Times New Roman" w:cs="Times New Roman"/>
        </w:rPr>
        <w:t>1.5</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因此，作用在幕墙上的风荷载设计值为：</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W = 1.5 × 0.001783 = 0.002675 N/mm²</w:instrText>
      </w:r>
      <w:r>
        <w:fldChar w:fldCharType="end"/>
      </w:r>
    </w:p>
    <w:p w:rsidR="009F54BA" w:rsidRDefault="009F54BA" w:rsidP="009F54BA">
      <w:pPr>
        <w:pStyle w:val="4"/>
        <w:topLinePunct/>
        <w:spacing w:line="325" w:lineRule="auto"/>
      </w:pPr>
      <w:r>
        <w:t>支撑结构风载荷计算（非直接承受风载荷）</w:t>
      </w:r>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支撑结构风荷载标准值：</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支撑结构的从属面积：</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A = 2.6m × 1.9m = 4.94 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按《建筑结构荷载规范》（</w:t>
      </w:r>
      <w:r>
        <w:rPr>
          <w:rFonts w:ascii="Times New Roman" w:eastAsia="宋体" w:hAnsi="Times New Roman" w:cs="Times New Roman"/>
        </w:rPr>
        <w:t>GB50009-2012</w:t>
      </w:r>
      <w:r>
        <w:rPr>
          <w:rFonts w:ascii="Times New Roman" w:eastAsia="宋体" w:hAnsi="Times New Roman" w:cs="Times New Roman"/>
        </w:rPr>
        <w:t>）第</w:t>
      </w:r>
      <w:r>
        <w:rPr>
          <w:rFonts w:ascii="Times New Roman" w:eastAsia="宋体" w:hAnsi="Times New Roman" w:cs="Times New Roman"/>
        </w:rPr>
        <w:t>8.3.4</w:t>
      </w:r>
      <w:r>
        <w:rPr>
          <w:rFonts w:ascii="Times New Roman" w:eastAsia="宋体" w:hAnsi="Times New Roman" w:cs="Times New Roman"/>
        </w:rPr>
        <w:t>条，当从属面积大于</w:t>
      </w:r>
      <w:r>
        <w:rPr>
          <w:rFonts w:ascii="Times New Roman" w:eastAsia="宋体" w:hAnsi="Times New Roman" w:cs="Times New Roman"/>
        </w:rPr>
        <w:t>1m²</w:t>
      </w:r>
      <w:r>
        <w:rPr>
          <w:rFonts w:ascii="Times New Roman" w:eastAsia="宋体" w:hAnsi="Times New Roman" w:cs="Times New Roman"/>
        </w:rPr>
        <w:t>小于</w:t>
      </w:r>
      <w:r>
        <w:rPr>
          <w:rFonts w:ascii="Times New Roman" w:eastAsia="宋体" w:hAnsi="Times New Roman" w:cs="Times New Roman"/>
        </w:rPr>
        <w:t>25m²</w:t>
      </w:r>
      <w:r>
        <w:rPr>
          <w:rFonts w:ascii="Times New Roman" w:eastAsia="宋体" w:hAnsi="Times New Roman" w:cs="Times New Roman"/>
        </w:rPr>
        <w:t>时，墙面和绝对值大于</w:t>
      </w:r>
      <w:r>
        <w:rPr>
          <w:rFonts w:ascii="Times New Roman" w:eastAsia="宋体" w:hAnsi="Times New Roman" w:cs="Times New Roman"/>
        </w:rPr>
        <w:t>1.0</w:t>
      </w:r>
      <w:r>
        <w:rPr>
          <w:rFonts w:ascii="Times New Roman" w:eastAsia="宋体" w:hAnsi="Times New Roman" w:cs="Times New Roman"/>
        </w:rPr>
        <w:t>的屋面局部体型系数可采用对数插值，即按下式计算局部体型系数：</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μ\s\do3(</w:instrText>
      </w:r>
      <w:r>
        <w:rPr>
          <w:rFonts w:ascii="Times New Roman" w:hAnsi="Times New Roman" w:cs="Times New Roman"/>
          <w:i/>
          <w:vertAlign w:val="subscript"/>
        </w:rPr>
        <w:instrText>s1</w:instrText>
      </w:r>
      <w:r>
        <w:rPr>
          <w:rFonts w:ascii="Times New Roman" w:hAnsi="Times New Roman" w:cs="Times New Roman"/>
          <w:i/>
        </w:rPr>
        <w:instrText>)(A) = μ\s\do3(</w:instrText>
      </w:r>
      <w:r>
        <w:rPr>
          <w:rFonts w:ascii="Times New Roman" w:hAnsi="Times New Roman" w:cs="Times New Roman"/>
          <w:i/>
          <w:vertAlign w:val="subscript"/>
        </w:rPr>
        <w:instrText>s1</w:instrText>
      </w:r>
      <w:r>
        <w:rPr>
          <w:rFonts w:ascii="Times New Roman" w:hAnsi="Times New Roman" w:cs="Times New Roman"/>
          <w:i/>
        </w:rPr>
        <w:instrText>)(1) + [μ\s\do3(</w:instrText>
      </w:r>
      <w:r>
        <w:rPr>
          <w:rFonts w:ascii="Times New Roman" w:hAnsi="Times New Roman" w:cs="Times New Roman"/>
          <w:i/>
          <w:vertAlign w:val="subscript"/>
        </w:rPr>
        <w:instrText>s1</w:instrText>
      </w:r>
      <w:r>
        <w:rPr>
          <w:rFonts w:ascii="Times New Roman" w:hAnsi="Times New Roman" w:cs="Times New Roman"/>
          <w:i/>
        </w:rPr>
        <w:instrText>)(25) - μ\s\do3(</w:instrText>
      </w:r>
      <w:r>
        <w:rPr>
          <w:rFonts w:ascii="Times New Roman" w:hAnsi="Times New Roman" w:cs="Times New Roman"/>
          <w:i/>
          <w:vertAlign w:val="subscript"/>
        </w:rPr>
        <w:instrText>s1</w:instrText>
      </w:r>
      <w:r>
        <w:rPr>
          <w:rFonts w:ascii="Times New Roman" w:hAnsi="Times New Roman" w:cs="Times New Roman"/>
          <w:i/>
        </w:rPr>
        <w:instrText>)(1)] × log(A)/1.4</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μ\s\do3(</w:instrText>
      </w:r>
      <w:r>
        <w:rPr>
          <w:rFonts w:ascii="Times New Roman" w:hAnsi="Times New Roman" w:cs="Times New Roman"/>
          <w:i/>
          <w:vertAlign w:val="subscript"/>
        </w:rPr>
        <w:instrText>s1</w:instrText>
      </w:r>
      <w:r>
        <w:rPr>
          <w:rFonts w:ascii="Times New Roman" w:hAnsi="Times New Roman" w:cs="Times New Roman"/>
          <w:i/>
        </w:rPr>
        <w:instrText>)(25) = 0.8μ\s\do3(</w:instrText>
      </w:r>
      <w:r>
        <w:rPr>
          <w:rFonts w:ascii="Times New Roman" w:hAnsi="Times New Roman" w:cs="Times New Roman"/>
          <w:i/>
          <w:vertAlign w:val="subscript"/>
        </w:rPr>
        <w:instrText>s1</w:instrText>
      </w:r>
      <w:r>
        <w:rPr>
          <w:rFonts w:ascii="Times New Roman" w:hAnsi="Times New Roman" w:cs="Times New Roman"/>
          <w:i/>
        </w:rPr>
        <w:instrText>)(1) = 0.8×1 = 0.8</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μ\s\do3(</w:instrText>
      </w:r>
      <w:r>
        <w:rPr>
          <w:rFonts w:ascii="Times New Roman" w:hAnsi="Times New Roman" w:cs="Times New Roman"/>
          <w:i/>
          <w:vertAlign w:val="subscript"/>
        </w:rPr>
        <w:instrText>s1</w:instrText>
      </w:r>
      <w:r>
        <w:rPr>
          <w:rFonts w:ascii="Times New Roman" w:hAnsi="Times New Roman" w:cs="Times New Roman"/>
          <w:i/>
        </w:rPr>
        <w:instrText>)(A) = μ\s\do3(</w:instrText>
      </w:r>
      <w:r>
        <w:rPr>
          <w:rFonts w:ascii="Times New Roman" w:hAnsi="Times New Roman" w:cs="Times New Roman"/>
          <w:i/>
          <w:vertAlign w:val="subscript"/>
        </w:rPr>
        <w:instrText>s1</w:instrText>
      </w:r>
      <w:r>
        <w:rPr>
          <w:rFonts w:ascii="Times New Roman" w:hAnsi="Times New Roman" w:cs="Times New Roman"/>
          <w:i/>
        </w:rPr>
        <w:instrText>)(1) + [μ\s\do3(</w:instrText>
      </w:r>
      <w:r>
        <w:rPr>
          <w:rFonts w:ascii="Times New Roman" w:hAnsi="Times New Roman" w:cs="Times New Roman"/>
          <w:i/>
          <w:vertAlign w:val="subscript"/>
        </w:rPr>
        <w:instrText>s1</w:instrText>
      </w:r>
      <w:r>
        <w:rPr>
          <w:rFonts w:ascii="Times New Roman" w:hAnsi="Times New Roman" w:cs="Times New Roman"/>
          <w:i/>
        </w:rPr>
        <w:instrText>)(25) - μ\s\do3(</w:instrText>
      </w:r>
      <w:r>
        <w:rPr>
          <w:rFonts w:ascii="Times New Roman" w:hAnsi="Times New Roman" w:cs="Times New Roman"/>
          <w:i/>
          <w:vertAlign w:val="subscript"/>
        </w:rPr>
        <w:instrText>s1</w:instrText>
      </w:r>
      <w:r>
        <w:rPr>
          <w:rFonts w:ascii="Times New Roman" w:hAnsi="Times New Roman" w:cs="Times New Roman"/>
          <w:i/>
        </w:rPr>
        <w:instrText>)(1)] × log(A)/1.4 = 1 + [0.8 - 1] × 0.694/1.4 = 0.901</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支撑结构</w:t>
      </w:r>
      <w:r>
        <w:rPr>
          <w:rFonts w:ascii="Times New Roman" w:eastAsia="宋体" w:hAnsi="Times New Roman" w:cs="Times New Roman"/>
        </w:rPr>
        <w:t>(</w:t>
      </w:r>
      <w:r>
        <w:rPr>
          <w:rFonts w:ascii="Times New Roman" w:eastAsia="宋体" w:hAnsi="Times New Roman" w:cs="Times New Roman"/>
        </w:rPr>
        <w:t>非直接承受风荷载</w:t>
      </w:r>
      <w:r>
        <w:rPr>
          <w:rFonts w:ascii="Times New Roman" w:eastAsia="宋体" w:hAnsi="Times New Roman" w:cs="Times New Roman"/>
        </w:rPr>
        <w:t>)</w:t>
      </w:r>
      <w:r>
        <w:rPr>
          <w:rFonts w:ascii="Times New Roman" w:eastAsia="宋体" w:hAnsi="Times New Roman" w:cs="Times New Roman"/>
        </w:rPr>
        <w:t>的局部风压体型系数取值为：</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μ\s\do3(</w:instrText>
      </w:r>
      <w:r>
        <w:rPr>
          <w:rFonts w:ascii="Times New Roman" w:hAnsi="Times New Roman" w:cs="Times New Roman"/>
          <w:i/>
          <w:vertAlign w:val="subscript"/>
        </w:rPr>
        <w:instrText>s1</w:instrText>
      </w:r>
      <w:r>
        <w:rPr>
          <w:rFonts w:ascii="Times New Roman" w:hAnsi="Times New Roman" w:cs="Times New Roman"/>
          <w:i/>
        </w:rPr>
        <w:instrText>) = 0.901 + 0.2 = 1.101</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按规范</w:t>
      </w:r>
      <w:r>
        <w:rPr>
          <w:rFonts w:ascii="Times New Roman" w:eastAsia="宋体" w:hAnsi="Times New Roman" w:cs="Times New Roman"/>
        </w:rPr>
        <w:t>JGJ102-2003</w:t>
      </w:r>
      <w:r>
        <w:rPr>
          <w:rFonts w:ascii="Times New Roman" w:eastAsia="宋体" w:hAnsi="Times New Roman" w:cs="Times New Roman"/>
        </w:rPr>
        <w:t>中</w:t>
      </w:r>
      <w:r>
        <w:rPr>
          <w:rFonts w:ascii="Times New Roman" w:eastAsia="宋体" w:hAnsi="Times New Roman" w:cs="Times New Roman"/>
        </w:rPr>
        <w:t>5.3.2</w:t>
      </w:r>
      <w:r>
        <w:rPr>
          <w:rFonts w:ascii="Times New Roman" w:eastAsia="宋体" w:hAnsi="Times New Roman" w:cs="Times New Roman"/>
        </w:rPr>
        <w:t>规定，风荷载标准值应按下式计算，并且不应小于</w:t>
      </w:r>
      <w:r>
        <w:rPr>
          <w:rFonts w:ascii="Times New Roman" w:eastAsia="宋体" w:hAnsi="Times New Roman" w:cs="Times New Roman"/>
        </w:rPr>
        <w:t>0.001N/mm²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 = β\s\do3(</w:instrText>
      </w:r>
      <w:r>
        <w:rPr>
          <w:rFonts w:ascii="Times New Roman" w:hAnsi="Times New Roman" w:cs="Times New Roman"/>
          <w:i/>
          <w:vertAlign w:val="subscript"/>
        </w:rPr>
        <w:instrText>gz</w:instrText>
      </w:r>
      <w:r>
        <w:rPr>
          <w:rFonts w:ascii="Times New Roman" w:hAnsi="Times New Roman" w:cs="Times New Roman"/>
          <w:i/>
        </w:rPr>
        <w:instrText>)×μ\s\do3(</w:instrText>
      </w:r>
      <w:r>
        <w:rPr>
          <w:rFonts w:ascii="Times New Roman" w:hAnsi="Times New Roman" w:cs="Times New Roman"/>
          <w:i/>
          <w:vertAlign w:val="subscript"/>
        </w:rPr>
        <w:instrText>z</w:instrText>
      </w:r>
      <w:r>
        <w:rPr>
          <w:rFonts w:ascii="Times New Roman" w:hAnsi="Times New Roman" w:cs="Times New Roman"/>
          <w:i/>
        </w:rPr>
        <w:instrText>)×μ\s\do3(</w:instrText>
      </w:r>
      <w:r>
        <w:rPr>
          <w:rFonts w:ascii="Times New Roman" w:hAnsi="Times New Roman" w:cs="Times New Roman"/>
          <w:i/>
          <w:vertAlign w:val="subscript"/>
        </w:rPr>
        <w:instrText>s1</w:instrText>
      </w:r>
      <w:r>
        <w:rPr>
          <w:rFonts w:ascii="Times New Roman" w:hAnsi="Times New Roman" w:cs="Times New Roman"/>
          <w:i/>
        </w:rPr>
        <w:instrText>)×W\s\do3(</w:instrText>
      </w:r>
      <w:r>
        <w:rPr>
          <w:rFonts w:ascii="Times New Roman" w:hAnsi="Times New Roman" w:cs="Times New Roman"/>
          <w:i/>
          <w:vertAlign w:val="subscript"/>
        </w:rPr>
        <w:instrText>0</w:instrText>
      </w:r>
      <w:r>
        <w:rPr>
          <w:rFonts w:ascii="Times New Roman" w:hAnsi="Times New Roman" w:cs="Times New Roman"/>
          <w:i/>
        </w:rPr>
        <w:instrText>) = 1.6363×1.2104×1.101×0.00075</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 0.001635N/mm² ≥ 0.001N/mm²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 = 0.001635 N/mm²</w:instrText>
      </w:r>
      <w:r>
        <w:fldChar w:fldCharType="end"/>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支撑结构风荷载设计值：</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作用于幕墙上的风荷载设计值为：</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 = γ\s\do3(</w:instrText>
      </w:r>
      <w:r>
        <w:rPr>
          <w:rFonts w:ascii="Times New Roman" w:hAnsi="Times New Roman" w:cs="Times New Roman"/>
          <w:i/>
          <w:vertAlign w:val="subscript"/>
        </w:rPr>
        <w:instrText>w</w:instrText>
      </w:r>
      <w:r>
        <w:rPr>
          <w:rFonts w:ascii="Times New Roman" w:hAnsi="Times New Roman" w:cs="Times New Roman"/>
          <w:i/>
        </w:rPr>
        <w:instrText>) · W\s\do3(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作用在幕墙上的风荷载设计值；</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γ\s\do3(</w:instrText>
      </w:r>
      <w:r>
        <w:rPr>
          <w:rFonts w:ascii="Times New Roman" w:hAnsi="Times New Roman" w:cs="Times New Roman"/>
          <w:i/>
          <w:vertAlign w:val="subscript"/>
        </w:rPr>
        <w:instrText>w</w:instrText>
      </w:r>
      <w:r>
        <w:rPr>
          <w:rFonts w:ascii="Times New Roman" w:hAnsi="Times New Roman" w:cs="Times New Roman"/>
          <w:i/>
        </w:rPr>
        <w:instrText>)</w:instrText>
      </w:r>
      <w:r>
        <w:fldChar w:fldCharType="end"/>
      </w:r>
      <w:r>
        <w:rPr>
          <w:rFonts w:ascii="Times New Roman" w:eastAsia="宋体" w:hAnsi="Times New Roman" w:cs="Times New Roman"/>
        </w:rPr>
        <w:t xml:space="preserve">— —  </w:t>
      </w:r>
      <w:r>
        <w:rPr>
          <w:rFonts w:ascii="Times New Roman" w:eastAsia="宋体" w:hAnsi="Times New Roman" w:cs="Times New Roman"/>
        </w:rPr>
        <w:t>风荷载分项系数；</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按现行国家标准《建筑结构可靠性设计统一标准》（</w:t>
      </w:r>
      <w:r>
        <w:rPr>
          <w:rFonts w:ascii="Times New Roman" w:eastAsia="宋体" w:hAnsi="Times New Roman" w:cs="Times New Roman"/>
        </w:rPr>
        <w:t>GB50068-2018</w:t>
      </w:r>
      <w:r>
        <w:rPr>
          <w:rFonts w:ascii="Times New Roman" w:eastAsia="宋体" w:hAnsi="Times New Roman" w:cs="Times New Roman"/>
        </w:rPr>
        <w:t>）第</w:t>
      </w:r>
      <w:r>
        <w:rPr>
          <w:rFonts w:ascii="Times New Roman" w:eastAsia="宋体" w:hAnsi="Times New Roman" w:cs="Times New Roman"/>
        </w:rPr>
        <w:t xml:space="preserve"> 8.2.9 </w:t>
      </w:r>
      <w:r>
        <w:rPr>
          <w:rFonts w:ascii="Times New Roman" w:eastAsia="宋体" w:hAnsi="Times New Roman" w:cs="Times New Roman"/>
        </w:rPr>
        <w:t>条取风荷载分项系数为：</w:t>
      </w:r>
      <w:r>
        <w:rPr>
          <w:rFonts w:ascii="Times New Roman" w:eastAsia="宋体" w:hAnsi="Times New Roman" w:cs="Times New Roman"/>
        </w:rPr>
        <w:t>1.5</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因此，作用在幕墙上的风荷载设计值为：</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 = 1.5 × 0.001635 = 0.002452 N/mm²</w:instrText>
      </w:r>
      <w:r>
        <w:fldChar w:fldCharType="end"/>
      </w:r>
    </w:p>
    <w:p w:rsidR="009F54BA" w:rsidRDefault="009F54BA" w:rsidP="009F54BA">
      <w:pPr>
        <w:pStyle w:val="3"/>
        <w:topLinePunct/>
        <w:spacing w:line="325" w:lineRule="auto"/>
      </w:pPr>
      <w:bookmarkStart w:id="110" w:name="_Toc74231880"/>
      <w:r>
        <w:t>垂直于幕墙平面的分布水平地震作用计算：</w:t>
      </w:r>
      <w:bookmarkEnd w:id="110"/>
    </w:p>
    <w:p w:rsidR="009F54BA" w:rsidRDefault="009F54BA" w:rsidP="009F54BA">
      <w:pPr>
        <w:pStyle w:val="4"/>
        <w:topLinePunct/>
        <w:spacing w:line="325" w:lineRule="auto"/>
      </w:pPr>
      <w:r>
        <w:t>垂直于幕墙平面的分布水平地震标准值计算：</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）第</w:t>
      </w:r>
      <w:r>
        <w:rPr>
          <w:rFonts w:ascii="Times New Roman" w:eastAsia="宋体" w:hAnsi="Times New Roman" w:cs="Times New Roman"/>
        </w:rPr>
        <w:t xml:space="preserve"> 5.3.4 </w:t>
      </w:r>
      <w:r>
        <w:rPr>
          <w:rFonts w:ascii="Times New Roman" w:eastAsia="宋体" w:hAnsi="Times New Roman" w:cs="Times New Roman"/>
        </w:rPr>
        <w:t>条，垂直于幕墙平面的分布水平地震标准值可按下式计算：</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Ek</w:instrText>
      </w:r>
      <w:r>
        <w:rPr>
          <w:rFonts w:ascii="Times New Roman" w:hAnsi="Times New Roman" w:cs="Times New Roman"/>
          <w:i/>
        </w:rPr>
        <w:instrText>) = β\s\do3(</w:instrText>
      </w:r>
      <w:r>
        <w:rPr>
          <w:rFonts w:ascii="Times New Roman" w:hAnsi="Times New Roman" w:cs="Times New Roman"/>
          <w:i/>
          <w:vertAlign w:val="subscript"/>
        </w:rPr>
        <w:instrText>E</w:instrText>
      </w:r>
      <w:r>
        <w:rPr>
          <w:rFonts w:ascii="Times New Roman" w:hAnsi="Times New Roman" w:cs="Times New Roman"/>
          <w:i/>
        </w:rPr>
        <w:instrText>) · α\s\do3(</w:instrText>
      </w:r>
      <w:r>
        <w:rPr>
          <w:rFonts w:ascii="Times New Roman" w:hAnsi="Times New Roman" w:cs="Times New Roman"/>
          <w:i/>
          <w:vertAlign w:val="subscript"/>
        </w:rPr>
        <w:instrText>max</w:instrText>
      </w:r>
      <w:r>
        <w:rPr>
          <w:rFonts w:ascii="Times New Roman" w:hAnsi="Times New Roman" w:cs="Times New Roman"/>
          <w:i/>
        </w:rPr>
        <w:instrText>) · G\s\do3(</w:instrText>
      </w:r>
      <w:r>
        <w:rPr>
          <w:rFonts w:ascii="Times New Roman" w:hAnsi="Times New Roman" w:cs="Times New Roman"/>
          <w:i/>
          <w:vertAlign w:val="subscript"/>
        </w:rPr>
        <w:instrText>k</w:instrText>
      </w:r>
      <w:r>
        <w:rPr>
          <w:rFonts w:ascii="Times New Roman" w:hAnsi="Times New Roman" w:cs="Times New Roman"/>
          <w:i/>
        </w:rPr>
        <w:instrText>)/A</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Ek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垂直于幕墙平面的分布水平地震标准值（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β\s\do3(</w:instrText>
      </w:r>
      <w:r>
        <w:rPr>
          <w:rFonts w:ascii="Times New Roman" w:hAnsi="Times New Roman" w:cs="Times New Roman"/>
          <w:i/>
          <w:vertAlign w:val="subscript"/>
        </w:rPr>
        <w:instrText>E</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动力放大系数，可取</w:t>
      </w:r>
      <w:r>
        <w:rPr>
          <w:rFonts w:ascii="Times New Roman" w:eastAsia="宋体" w:hAnsi="Times New Roman" w:cs="Times New Roman"/>
        </w:rPr>
        <w:t xml:space="preserve"> 5.0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α\s\do3(</w:instrText>
      </w:r>
      <w:r>
        <w:rPr>
          <w:rFonts w:ascii="Times New Roman" w:hAnsi="Times New Roman" w:cs="Times New Roman"/>
          <w:i/>
          <w:vertAlign w:val="subscript"/>
        </w:rPr>
        <w:instrText>max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水平地震影响系数最大值，本工程取值为：</w:t>
      </w:r>
      <w:r>
        <w:rPr>
          <w:rFonts w:ascii="Times New Roman" w:eastAsia="宋体" w:hAnsi="Times New Roman" w:cs="Times New Roman"/>
        </w:rPr>
        <w:t>0.24</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幕墙构件（仅包括面板）的重力荷载标准值（</w:t>
      </w:r>
      <w:r>
        <w:rPr>
          <w:rFonts w:ascii="Times New Roman" w:eastAsia="宋体" w:hAnsi="Times New Roman" w:cs="Times New Roman"/>
        </w:rPr>
        <w:t>N</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A</w:instrText>
      </w:r>
      <w:r>
        <w:fldChar w:fldCharType="end"/>
      </w:r>
      <w:r>
        <w:rPr>
          <w:rFonts w:ascii="Times New Roman" w:eastAsia="宋体" w:hAnsi="Times New Roman" w:cs="Times New Roman"/>
        </w:rPr>
        <w:t xml:space="preserve">—— </w:t>
      </w:r>
      <w:r>
        <w:rPr>
          <w:rFonts w:ascii="Times New Roman" w:eastAsia="宋体" w:hAnsi="Times New Roman" w:cs="Times New Roman"/>
        </w:rPr>
        <w:t>幕墙平面面积（</w:t>
      </w:r>
      <w:r>
        <w:rPr>
          <w:rFonts w:ascii="Times New Roman" w:eastAsia="宋体" w:hAnsi="Times New Roman" w:cs="Times New Roman"/>
        </w:rPr>
        <w:t>m²</w:t>
      </w:r>
      <w:r>
        <w:rPr>
          <w:rFonts w:ascii="Times New Roman" w:eastAsia="宋体" w:hAnsi="Times New Roman" w:cs="Times New Roman"/>
        </w:rPr>
        <w:t>）。</w:t>
      </w:r>
    </w:p>
    <w:p w:rsidR="009F54BA" w:rsidRDefault="009F54BA" w:rsidP="009F54BA">
      <w:pPr>
        <w:pStyle w:val="4"/>
        <w:topLinePunct/>
        <w:spacing w:line="325" w:lineRule="auto"/>
      </w:pPr>
      <w:r>
        <w:t>垂直于幕墙平面的分布水平地震设计值计算：</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垂直于幕墙平面的分布水平地震设计值为：</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E</w:instrText>
      </w:r>
      <w:r>
        <w:rPr>
          <w:rFonts w:ascii="Times New Roman" w:hAnsi="Times New Roman" w:cs="Times New Roman"/>
          <w:i/>
        </w:rPr>
        <w:instrText>) = γ\s\do3(</w:instrText>
      </w:r>
      <w:r>
        <w:rPr>
          <w:rFonts w:ascii="Times New Roman" w:hAnsi="Times New Roman" w:cs="Times New Roman"/>
          <w:i/>
          <w:vertAlign w:val="subscript"/>
        </w:rPr>
        <w:instrText>E</w:instrText>
      </w:r>
      <w:r>
        <w:rPr>
          <w:rFonts w:ascii="Times New Roman" w:hAnsi="Times New Roman" w:cs="Times New Roman"/>
          <w:i/>
        </w:rPr>
        <w:instrText>) · q\s\do3(</w:instrText>
      </w:r>
      <w:r>
        <w:rPr>
          <w:rFonts w:ascii="Times New Roman" w:hAnsi="Times New Roman" w:cs="Times New Roman"/>
          <w:i/>
          <w:vertAlign w:val="subscript"/>
        </w:rPr>
        <w:instrText>Ek</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γ\s\do3(</w:instrText>
      </w:r>
      <w:r>
        <w:rPr>
          <w:rFonts w:ascii="Times New Roman" w:hAnsi="Times New Roman" w:cs="Times New Roman"/>
          <w:i/>
          <w:vertAlign w:val="subscript"/>
        </w:rPr>
        <w:instrText>E</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水平地震作用分项系数；</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）第</w:t>
      </w:r>
      <w:r>
        <w:rPr>
          <w:rFonts w:ascii="Times New Roman" w:eastAsia="宋体" w:hAnsi="Times New Roman" w:cs="Times New Roman"/>
        </w:rPr>
        <w:t xml:space="preserve"> 5.4.2 </w:t>
      </w:r>
      <w:r>
        <w:rPr>
          <w:rFonts w:ascii="Times New Roman" w:eastAsia="宋体" w:hAnsi="Times New Roman" w:cs="Times New Roman"/>
        </w:rPr>
        <w:t>条取地震作用项系数为：</w:t>
      </w:r>
      <w:r>
        <w:rPr>
          <w:rFonts w:ascii="Times New Roman" w:eastAsia="宋体" w:hAnsi="Times New Roman" w:cs="Times New Roman"/>
        </w:rPr>
        <w:t>1.3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E</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水平地震作用设计值（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p>
    <w:p w:rsidR="009F54BA" w:rsidRDefault="009F54BA" w:rsidP="009F54BA">
      <w:pPr>
        <w:pStyle w:val="2"/>
      </w:pPr>
      <w:bookmarkStart w:id="111" w:name="_Toc74231881"/>
      <w:r>
        <w:t>二、铝单板的选用与校核</w:t>
      </w:r>
      <w:bookmarkEnd w:id="111"/>
    </w:p>
    <w:p w:rsidR="009F54BA" w:rsidRDefault="009F54BA" w:rsidP="009F54BA">
      <w:pPr>
        <w:pStyle w:val="3"/>
        <w:topLinePunct/>
        <w:spacing w:line="325" w:lineRule="auto"/>
      </w:pPr>
      <w:bookmarkStart w:id="112" w:name="_Toc74231882"/>
      <w:r>
        <w:t>基本参数</w:t>
      </w:r>
      <w:bookmarkEnd w:id="112"/>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）板块分格尺寸：</w:t>
      </w:r>
      <w:r>
        <w:rPr>
          <w:rFonts w:ascii="Times New Roman" w:eastAsia="宋体" w:hAnsi="Times New Roman" w:cs="Times New Roman"/>
        </w:rPr>
        <w:t>a×b=1400mm×1900mm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）铝单板厚度：</w:t>
      </w:r>
      <w:r>
        <w:rPr>
          <w:rFonts w:ascii="Times New Roman" w:eastAsia="宋体" w:hAnsi="Times New Roman" w:cs="Times New Roman"/>
        </w:rPr>
        <w:t>t=3mm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模型简图为：</w:t>
      </w:r>
    </w:p>
    <w:p w:rsidR="009F54BA" w:rsidRDefault="009F54BA" w:rsidP="009F54BA">
      <w:pPr>
        <w:jc w:val="center"/>
      </w:pPr>
      <w:r>
        <w:rPr>
          <w:noProof/>
        </w:rPr>
        <w:drawing>
          <wp:inline distT="0" distB="0" distL="0" distR="0">
            <wp:extent cx="2362200" cy="2078928"/>
            <wp:effectExtent l="0" t="0" r="0" b="0"/>
            <wp:docPr id="22"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22"/>
                    <a:srcRect/>
                    <a:stretch>
                      <a:fillRect/>
                    </a:stretch>
                  </pic:blipFill>
                  <pic:spPr bwMode="black">
                    <a:xfrm>
                      <a:off x="0" y="0"/>
                      <a:ext cx="2365344" cy="2081695"/>
                    </a:xfrm>
                    <a:prstGeom prst="rect">
                      <a:avLst/>
                    </a:prstGeom>
                    <a:noFill/>
                    <a:ln w="9525">
                      <a:noFill/>
                      <a:miter lim="800000"/>
                      <a:headEnd/>
                      <a:tailEnd/>
                    </a:ln>
                  </pic:spPr>
                </pic:pic>
              </a:graphicData>
            </a:graphic>
          </wp:inline>
        </w:drawing>
      </w:r>
    </w:p>
    <w:p w:rsidR="009F54BA" w:rsidRDefault="009F54BA" w:rsidP="009F54BA">
      <w:pPr>
        <w:pStyle w:val="3"/>
        <w:topLinePunct/>
        <w:spacing w:line="325" w:lineRule="auto"/>
      </w:pPr>
      <w:bookmarkStart w:id="113" w:name="_Toc74231883"/>
      <w:r>
        <w:lastRenderedPageBreak/>
        <w:t>铝单板荷载计算</w:t>
      </w:r>
      <w:bookmarkEnd w:id="113"/>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板块自重：</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板块单位面积自重</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t</w:instrText>
      </w:r>
      <w:r>
        <w:fldChar w:fldCharType="end"/>
      </w:r>
      <w:r>
        <w:rPr>
          <w:rFonts w:ascii="Times New Roman" w:eastAsia="宋体" w:hAnsi="Times New Roman" w:cs="Times New Roman"/>
        </w:rPr>
        <w:t xml:space="preserve">—— </w:t>
      </w:r>
      <w:r>
        <w:rPr>
          <w:rFonts w:ascii="Times New Roman" w:eastAsia="宋体" w:hAnsi="Times New Roman" w:cs="Times New Roman"/>
        </w:rPr>
        <w:t>板块厚度（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γ\s\do3(</w:instrText>
      </w:r>
      <w:r>
        <w:rPr>
          <w:rFonts w:ascii="Times New Roman" w:hAnsi="Times New Roman" w:cs="Times New Roman"/>
          <w:i/>
          <w:vertAlign w:val="subscript"/>
        </w:rPr>
        <w:instrText>g</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铝单板的体积密度（</w:t>
      </w:r>
      <w:r>
        <w:rPr>
          <w:rFonts w:ascii="Times New Roman" w:eastAsia="宋体" w:hAnsi="Times New Roman" w:cs="Times New Roman"/>
        </w:rPr>
        <w:t>N/mm</w:t>
      </w:r>
      <w:r>
        <w:rPr>
          <w:rFonts w:ascii="Times New Roman" w:eastAsia="宋体" w:hAnsi="Times New Roman" w:cs="Times New Roman"/>
          <w:vertAlign w:val="superscript"/>
        </w:rPr>
        <w:t>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Ak</w:instrText>
      </w:r>
      <w:r>
        <w:rPr>
          <w:rFonts w:ascii="Times New Roman" w:hAnsi="Times New Roman" w:cs="Times New Roman"/>
          <w:i/>
        </w:rPr>
        <w:instrText>) = γ\s\do3(</w:instrText>
      </w:r>
      <w:r>
        <w:rPr>
          <w:rFonts w:ascii="Times New Roman" w:hAnsi="Times New Roman" w:cs="Times New Roman"/>
          <w:i/>
          <w:vertAlign w:val="subscript"/>
        </w:rPr>
        <w:instrText>g</w:instrText>
      </w:r>
      <w:r>
        <w:rPr>
          <w:rFonts w:ascii="Times New Roman" w:hAnsi="Times New Roman" w:cs="Times New Roman"/>
          <w:i/>
        </w:rPr>
        <w:instrText>)·t = 0.000028×3 = 0.000084N/mm²</w:instrText>
      </w:r>
      <w:r>
        <w:fldChar w:fldCharType="end"/>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垂直于幕墙平面的分布水平地震作用：</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EAk</w:instrText>
      </w:r>
      <w:r>
        <w:rPr>
          <w:rFonts w:ascii="Times New Roman" w:hAnsi="Times New Roman" w:cs="Times New Roman"/>
          <w:i/>
        </w:rPr>
        <w:instrText>) = β\s\do3(</w:instrText>
      </w:r>
      <w:r>
        <w:rPr>
          <w:rFonts w:ascii="Times New Roman" w:hAnsi="Times New Roman" w:cs="Times New Roman"/>
          <w:i/>
          <w:vertAlign w:val="subscript"/>
        </w:rPr>
        <w:instrText>E</w:instrText>
      </w:r>
      <w:r>
        <w:rPr>
          <w:rFonts w:ascii="Times New Roman" w:hAnsi="Times New Roman" w:cs="Times New Roman"/>
          <w:i/>
        </w:rPr>
        <w:instrText>)·α\s\do3(</w:instrText>
      </w:r>
      <w:r>
        <w:rPr>
          <w:rFonts w:ascii="Times New Roman" w:hAnsi="Times New Roman" w:cs="Times New Roman"/>
          <w:i/>
          <w:vertAlign w:val="subscript"/>
        </w:rPr>
        <w:instrText>max</w:instrText>
      </w:r>
      <w:r>
        <w:rPr>
          <w:rFonts w:ascii="Times New Roman" w:hAnsi="Times New Roman" w:cs="Times New Roman"/>
          <w:i/>
        </w:rPr>
        <w:instrText>)·G\s\do3(</w:instrText>
      </w:r>
      <w:r>
        <w:rPr>
          <w:rFonts w:ascii="Times New Roman" w:hAnsi="Times New Roman" w:cs="Times New Roman"/>
          <w:i/>
          <w:vertAlign w:val="subscript"/>
        </w:rPr>
        <w:instrText>Ak</w:instrText>
      </w:r>
      <w:r>
        <w:rPr>
          <w:rFonts w:ascii="Times New Roman" w:hAnsi="Times New Roman" w:cs="Times New Roman"/>
          <w:i/>
        </w:rPr>
        <w:instrText>) = 5×0.24×0.000084 = 0.000101N/mm²</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EAk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垂直于幕墙平面的分布水平地震作用</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β\s\do3(</w:instrText>
      </w:r>
      <w:r>
        <w:rPr>
          <w:rFonts w:ascii="Times New Roman" w:hAnsi="Times New Roman" w:cs="Times New Roman"/>
          <w:i/>
          <w:vertAlign w:val="subscript"/>
        </w:rPr>
        <w:instrText>E</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动力放大系数</w:t>
      </w:r>
      <w:r>
        <w:rPr>
          <w:rFonts w:ascii="Times New Roman" w:eastAsia="宋体" w:hAnsi="Times New Roman" w:cs="Times New Roman"/>
        </w:rPr>
        <w:t>,</w:t>
      </w:r>
      <w:r>
        <w:rPr>
          <w:rFonts w:ascii="Times New Roman" w:eastAsia="宋体" w:hAnsi="Times New Roman" w:cs="Times New Roman"/>
        </w:rPr>
        <w:t>取</w:t>
      </w:r>
      <w:r>
        <w:rPr>
          <w:rFonts w:ascii="Times New Roman" w:eastAsia="宋体" w:hAnsi="Times New Roman" w:cs="Times New Roman"/>
        </w:rPr>
        <w:t>5</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α\s\do3(</w:instrText>
      </w:r>
      <w:r>
        <w:rPr>
          <w:rFonts w:ascii="Times New Roman" w:hAnsi="Times New Roman" w:cs="Times New Roman"/>
          <w:i/>
          <w:vertAlign w:val="subscript"/>
        </w:rPr>
        <w:instrText>max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水平地震影响系数最大值，取</w:t>
      </w:r>
      <w:r>
        <w:rPr>
          <w:rFonts w:ascii="Times New Roman" w:eastAsia="宋体" w:hAnsi="Times New Roman" w:cs="Times New Roman"/>
        </w:rPr>
        <w:t>0.24</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铝单板单位面积自重</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作用在板块上的风荷载及地震作用荷载组合：</w:t>
      </w:r>
    </w:p>
    <w:p w:rsidR="009F54BA" w:rsidRDefault="009F54BA" w:rsidP="009F54BA">
      <w:pPr>
        <w:spacing w:line="360" w:lineRule="auto"/>
      </w:pPr>
      <w:r>
        <w:rPr>
          <w:rFonts w:ascii="Times New Roman" w:eastAsia="宋体" w:hAnsi="Times New Roman" w:cs="Times New Roman"/>
        </w:rPr>
        <w:t>用于强度计算时，采用</w:t>
      </w:r>
      <w:r>
        <w:fldChar w:fldCharType="begin"/>
      </w:r>
      <w:r>
        <w:rPr>
          <w:rFonts w:ascii="Times New Roman" w:hAnsi="Times New Roman" w:cs="Times New Roman"/>
          <w:i/>
        </w:rPr>
        <w:instrText>EQ S\s\do3(</w:instrText>
      </w:r>
      <w:r>
        <w:rPr>
          <w:rFonts w:ascii="Times New Roman" w:hAnsi="Times New Roman" w:cs="Times New Roman"/>
          <w:i/>
          <w:vertAlign w:val="subscript"/>
        </w:rPr>
        <w:instrText>w</w:instrText>
      </w:r>
      <w:r>
        <w:rPr>
          <w:rFonts w:ascii="Times New Roman" w:hAnsi="Times New Roman" w:cs="Times New Roman"/>
          <w:i/>
        </w:rPr>
        <w:instrText>) + 0.5S\s\do3(</w:instrText>
      </w:r>
      <w:r>
        <w:rPr>
          <w:rFonts w:ascii="Times New Roman" w:hAnsi="Times New Roman" w:cs="Times New Roman"/>
          <w:i/>
          <w:vertAlign w:val="subscript"/>
        </w:rPr>
        <w:instrText>E</w:instrText>
      </w:r>
      <w:r>
        <w:rPr>
          <w:rFonts w:ascii="Times New Roman" w:hAnsi="Times New Roman" w:cs="Times New Roman"/>
          <w:i/>
        </w:rPr>
        <w:instrText>)</w:instrText>
      </w:r>
      <w:r>
        <w:fldChar w:fldCharType="end"/>
      </w:r>
      <w:r>
        <w:rPr>
          <w:rFonts w:ascii="Times New Roman" w:eastAsia="宋体" w:hAnsi="Times New Roman" w:cs="Times New Roman"/>
        </w:rPr>
        <w:t xml:space="preserve">设计值组合：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JGJ102-2003  5.4.1</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 = 1.5W\s\do3(</w:instrText>
      </w:r>
      <w:r>
        <w:rPr>
          <w:rFonts w:ascii="Times New Roman" w:hAnsi="Times New Roman" w:cs="Times New Roman"/>
          <w:i/>
          <w:vertAlign w:val="subscript"/>
        </w:rPr>
        <w:instrText>k</w:instrText>
      </w:r>
      <w:r>
        <w:rPr>
          <w:rFonts w:ascii="Times New Roman" w:hAnsi="Times New Roman" w:cs="Times New Roman"/>
          <w:i/>
        </w:rPr>
        <w:instrText>) + 0.5 × 1.3q\s\do3(</w:instrText>
      </w:r>
      <w:r>
        <w:rPr>
          <w:rFonts w:ascii="Times New Roman" w:hAnsi="Times New Roman" w:cs="Times New Roman"/>
          <w:i/>
          <w:vertAlign w:val="subscript"/>
        </w:rPr>
        <w:instrText>EAk</w:instrText>
      </w:r>
      <w:r>
        <w:rPr>
          <w:rFonts w:ascii="Times New Roman" w:hAnsi="Times New Roman" w:cs="Times New Roman"/>
          <w:i/>
        </w:rPr>
        <w:instrText>) = 1.5 × 0.001783 + 0.5 × 1.3 × 0.000101 = 0.00274N/mm²</w:instrText>
      </w:r>
      <w:r>
        <w:fldChar w:fldCharType="end"/>
      </w:r>
    </w:p>
    <w:p w:rsidR="009F54BA" w:rsidRDefault="009F54BA" w:rsidP="009F54BA">
      <w:pPr>
        <w:spacing w:line="360" w:lineRule="auto"/>
      </w:pPr>
      <w:r>
        <w:fldChar w:fldCharType="begin"/>
      </w:r>
      <w:r>
        <w:rPr>
          <w:rFonts w:ascii="Times New Roman" w:hAnsi="Times New Roman" w:cs="Times New Roman"/>
          <w:i/>
        </w:rPr>
        <w:instrText>EQ S\s\do3(</w:instrText>
      </w:r>
      <w:r>
        <w:rPr>
          <w:rFonts w:ascii="Times New Roman" w:hAnsi="Times New Roman" w:cs="Times New Roman"/>
          <w:i/>
          <w:vertAlign w:val="subscript"/>
        </w:rPr>
        <w:instrText>w</w:instrText>
      </w:r>
      <w:r>
        <w:rPr>
          <w:rFonts w:ascii="Times New Roman" w:hAnsi="Times New Roman" w:cs="Times New Roman"/>
          <w:i/>
        </w:rPr>
        <w:instrText>) + 0.5S\s\do3(</w:instrText>
      </w:r>
      <w:r>
        <w:rPr>
          <w:rFonts w:ascii="Times New Roman" w:hAnsi="Times New Roman" w:cs="Times New Roman"/>
          <w:i/>
          <w:vertAlign w:val="subscript"/>
        </w:rPr>
        <w:instrText>E</w:instrText>
      </w:r>
      <w:r>
        <w:rPr>
          <w:rFonts w:ascii="Times New Roman" w:hAnsi="Times New Roman" w:cs="Times New Roman"/>
          <w:i/>
        </w:rPr>
        <w:instrText>)</w:instrText>
      </w:r>
      <w:r>
        <w:fldChar w:fldCharType="end"/>
      </w:r>
      <w:r>
        <w:rPr>
          <w:rFonts w:ascii="Times New Roman" w:eastAsia="宋体" w:hAnsi="Times New Roman" w:cs="Times New Roman"/>
        </w:rPr>
        <w:t>标准值组合：</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w:instrText>
      </w:r>
      <w:r>
        <w:rPr>
          <w:rFonts w:ascii="Times New Roman" w:hAnsi="Times New Roman" w:cs="Times New Roman"/>
          <w:i/>
        </w:rPr>
        <w:instrText>) = W\s\do3(</w:instrText>
      </w:r>
      <w:r>
        <w:rPr>
          <w:rFonts w:ascii="Times New Roman" w:hAnsi="Times New Roman" w:cs="Times New Roman"/>
          <w:i/>
          <w:vertAlign w:val="subscript"/>
        </w:rPr>
        <w:instrText>k</w:instrText>
      </w:r>
      <w:r>
        <w:rPr>
          <w:rFonts w:ascii="Times New Roman" w:hAnsi="Times New Roman" w:cs="Times New Roman"/>
          <w:i/>
        </w:rPr>
        <w:instrText>) + 0.5q\s\do3(</w:instrText>
      </w:r>
      <w:r>
        <w:rPr>
          <w:rFonts w:ascii="Times New Roman" w:hAnsi="Times New Roman" w:cs="Times New Roman"/>
          <w:i/>
          <w:vertAlign w:val="subscript"/>
        </w:rPr>
        <w:instrText>EAk</w:instrText>
      </w:r>
      <w:r>
        <w:rPr>
          <w:rFonts w:ascii="Times New Roman" w:hAnsi="Times New Roman" w:cs="Times New Roman"/>
          <w:i/>
        </w:rPr>
        <w:instrText>) =0.001783 + 0.5 × 0.000101 = 0.001834N/mm²</w:instrText>
      </w:r>
      <w:r>
        <w:fldChar w:fldCharType="end"/>
      </w:r>
    </w:p>
    <w:p w:rsidR="009F54BA" w:rsidRDefault="009F54BA" w:rsidP="009F54BA">
      <w:pPr>
        <w:spacing w:line="360" w:lineRule="auto"/>
      </w:pPr>
      <w:r>
        <w:rPr>
          <w:rFonts w:ascii="Times New Roman" w:eastAsia="宋体" w:hAnsi="Times New Roman" w:cs="Times New Roman"/>
        </w:rPr>
        <w:t>用于挠度计算时，采用</w:t>
      </w:r>
      <w:r>
        <w:fldChar w:fldCharType="begin"/>
      </w:r>
      <w:r>
        <w:rPr>
          <w:rFonts w:ascii="Times New Roman" w:hAnsi="Times New Roman" w:cs="Times New Roman"/>
          <w:i/>
        </w:rPr>
        <w:instrText>EQ S\s\do3(</w:instrText>
      </w:r>
      <w:r>
        <w:rPr>
          <w:rFonts w:ascii="Times New Roman" w:hAnsi="Times New Roman" w:cs="Times New Roman"/>
          <w:i/>
          <w:vertAlign w:val="subscript"/>
        </w:rPr>
        <w:instrText>w</w:instrText>
      </w:r>
      <w:r>
        <w:rPr>
          <w:rFonts w:ascii="Times New Roman" w:hAnsi="Times New Roman" w:cs="Times New Roman"/>
          <w:i/>
        </w:rPr>
        <w:instrText>)</w:instrText>
      </w:r>
      <w:r>
        <w:fldChar w:fldCharType="end"/>
      </w:r>
      <w:r>
        <w:rPr>
          <w:rFonts w:ascii="Times New Roman" w:eastAsia="宋体" w:hAnsi="Times New Roman" w:cs="Times New Roman"/>
        </w:rPr>
        <w:t>标准值：</w:t>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JGJ102-2003  5.4.1</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 = 0.001783 N/mm²</w:instrText>
      </w:r>
      <w:r>
        <w:fldChar w:fldCharType="end"/>
      </w:r>
    </w:p>
    <w:p w:rsidR="009F54BA" w:rsidRDefault="009F54BA" w:rsidP="009F54BA">
      <w:pPr>
        <w:spacing w:line="360" w:lineRule="auto"/>
      </w:pPr>
    </w:p>
    <w:p w:rsidR="009F54BA" w:rsidRDefault="009F54BA" w:rsidP="009F54BA">
      <w:pPr>
        <w:pStyle w:val="3"/>
        <w:topLinePunct/>
        <w:spacing w:line="325" w:lineRule="auto"/>
      </w:pPr>
      <w:bookmarkStart w:id="114" w:name="_Toc74231884"/>
      <w:r>
        <w:t>B</w:t>
      </w:r>
      <w:r>
        <w:t>板的强度、挠度校核</w:t>
      </w:r>
      <w:bookmarkEnd w:id="114"/>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L\s\do3(</w:instrText>
      </w:r>
      <w:r>
        <w:rPr>
          <w:rFonts w:ascii="Times New Roman" w:hAnsi="Times New Roman" w:cs="Times New Roman"/>
          <w:i/>
          <w:vertAlign w:val="subscript"/>
        </w:rPr>
        <w:instrText>x</w:instrText>
      </w:r>
      <w:r>
        <w:rPr>
          <w:rFonts w:ascii="Times New Roman" w:hAnsi="Times New Roman" w:cs="Times New Roman"/>
          <w:i/>
        </w:rPr>
        <w:instrText>) =475mm</w:instrText>
      </w:r>
      <w:r>
        <w:rPr>
          <w:rFonts w:ascii="Times New Roman" w:hAnsi="Times New Roman" w:cs="Times New Roman"/>
          <w:i/>
        </w:rPr>
        <w:instrText>，</w:instrText>
      </w:r>
      <w:r>
        <w:rPr>
          <w:rFonts w:ascii="Times New Roman" w:hAnsi="Times New Roman" w:cs="Times New Roman"/>
          <w:i/>
        </w:rPr>
        <w:instrText xml:space="preserve"> L\s\do3(</w:instrText>
      </w:r>
      <w:r>
        <w:rPr>
          <w:rFonts w:ascii="Times New Roman" w:hAnsi="Times New Roman" w:cs="Times New Roman"/>
          <w:i/>
          <w:vertAlign w:val="subscript"/>
        </w:rPr>
        <w:instrText>y</w:instrText>
      </w:r>
      <w:r>
        <w:rPr>
          <w:rFonts w:ascii="Times New Roman" w:hAnsi="Times New Roman" w:cs="Times New Roman"/>
          <w:i/>
        </w:rPr>
        <w:instrText>) =1400mm</w:instrText>
      </w:r>
      <w:r>
        <w:fldChar w:fldCharType="end"/>
      </w:r>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强度校核</w:t>
      </w:r>
    </w:p>
    <w:p w:rsidR="009F54BA" w:rsidRDefault="009F54BA" w:rsidP="009F54BA">
      <w:pPr>
        <w:spacing w:line="360" w:lineRule="auto"/>
      </w:pPr>
      <w:r>
        <w:rPr>
          <w:rFonts w:ascii="Times New Roman" w:eastAsia="宋体" w:hAnsi="Times New Roman" w:cs="Times New Roman"/>
        </w:rPr>
        <w:t>校核依据：</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σ= \f(6mqa²η,t²) ≤ f</w:instrText>
      </w:r>
      <w:r>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JGJ133-2001  5.4.3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σ</w:instrText>
      </w:r>
      <w:r>
        <w:fldChar w:fldCharType="end"/>
      </w:r>
      <w:r>
        <w:rPr>
          <w:rFonts w:ascii="Times New Roman" w:eastAsia="宋体" w:hAnsi="Times New Roman" w:cs="Times New Roman"/>
        </w:rPr>
        <w:t xml:space="preserve">—— </w:t>
      </w:r>
      <w:r>
        <w:rPr>
          <w:rFonts w:ascii="Times New Roman" w:eastAsia="宋体" w:hAnsi="Times New Roman" w:cs="Times New Roman"/>
        </w:rPr>
        <w:t>板块在组合荷载作用下的板中最大应力设计值（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铝单板弯矩系数，按边长比</w:t>
      </w:r>
      <w:r>
        <w:rPr>
          <w:rFonts w:ascii="Times New Roman" w:eastAsia="宋体" w:hAnsi="Times New Roman" w:cs="Times New Roman"/>
        </w:rPr>
        <w:t>a/b</w:t>
      </w:r>
      <w:r>
        <w:rPr>
          <w:rFonts w:ascii="Times New Roman" w:eastAsia="宋体" w:hAnsi="Times New Roman" w:cs="Times New Roman"/>
        </w:rPr>
        <w:t>查表，得</w:t>
      </w:r>
      <w:r>
        <w:rPr>
          <w:rFonts w:ascii="Times New Roman" w:eastAsia="宋体" w:hAnsi="Times New Roman" w:cs="Times New Roman"/>
        </w:rPr>
        <w:t>m = 0.1212</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作用在幕墙上的荷载组合设计值（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a</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铝单板分格的短边边长（</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b</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铝单板分格的长边边长（</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η</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铝单板的折减系数；</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t</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铝单板的厚度（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铝单板抗弯强度</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首先按下面公式计算</w:t>
      </w:r>
      <w:r>
        <w:rPr>
          <w:rFonts w:ascii="Times New Roman" w:eastAsia="宋体" w:hAnsi="Times New Roman" w:cs="Times New Roman"/>
        </w:rPr>
        <w:t>θ</w:t>
      </w:r>
      <w:r>
        <w:rPr>
          <w:rFonts w:ascii="Times New Roman" w:eastAsia="宋体" w:hAnsi="Times New Roman" w:cs="Times New Roman"/>
        </w:rPr>
        <w:t>值：</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θ = \f(q\s\do3(</w:instrText>
      </w:r>
      <w:r>
        <w:rPr>
          <w:rFonts w:ascii="Times New Roman" w:hAnsi="Times New Roman" w:cs="Times New Roman"/>
          <w:i/>
          <w:vertAlign w:val="subscript"/>
        </w:rPr>
        <w:instrText>k</w:instrText>
      </w:r>
      <w:r>
        <w:rPr>
          <w:rFonts w:ascii="Times New Roman" w:hAnsi="Times New Roman" w:cs="Times New Roman"/>
          <w:i/>
        </w:rPr>
        <w:instrText>)a</w:instrText>
      </w:r>
      <w:r>
        <w:rPr>
          <w:rFonts w:ascii="Times New Roman" w:hAnsi="Times New Roman" w:cs="Times New Roman"/>
          <w:i/>
          <w:vertAlign w:val="superscript"/>
        </w:rPr>
        <w:instrText>4</w:instrText>
      </w:r>
      <w:r>
        <w:rPr>
          <w:rFonts w:ascii="Times New Roman" w:hAnsi="Times New Roman" w:cs="Times New Roman"/>
          <w:i/>
        </w:rPr>
        <w:instrText>,E t</w:instrText>
      </w:r>
      <w:r>
        <w:rPr>
          <w:rFonts w:ascii="Times New Roman" w:hAnsi="Times New Roman" w:cs="Times New Roman"/>
          <w:i/>
          <w:vertAlign w:val="superscript"/>
        </w:rPr>
        <w:instrText>4</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JGJ133-2001  5.4.3-3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θ</w:instrText>
      </w:r>
      <w:r>
        <w:fldChar w:fldCharType="end"/>
      </w:r>
      <w:r>
        <w:rPr>
          <w:rFonts w:ascii="Times New Roman" w:eastAsia="宋体" w:hAnsi="Times New Roman" w:cs="Times New Roman"/>
        </w:rPr>
        <w:t xml:space="preserve">—— </w:t>
      </w:r>
      <w:r>
        <w:rPr>
          <w:rFonts w:ascii="Times New Roman" w:eastAsia="宋体" w:hAnsi="Times New Roman" w:cs="Times New Roman"/>
        </w:rPr>
        <w:t>计算参数；</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作用在板块上的荷载组合标准值（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a</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铝单板分格的短边长度（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E</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铝单板的弹性模量（</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t</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铝单板的厚度（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θ = \f(q\s\do3(</w:instrText>
      </w:r>
      <w:r>
        <w:rPr>
          <w:rFonts w:ascii="Times New Roman" w:hAnsi="Times New Roman" w:cs="Times New Roman"/>
          <w:i/>
          <w:vertAlign w:val="subscript"/>
        </w:rPr>
        <w:instrText>k</w:instrText>
      </w:r>
      <w:r>
        <w:rPr>
          <w:rFonts w:ascii="Times New Roman" w:hAnsi="Times New Roman" w:cs="Times New Roman"/>
          <w:i/>
        </w:rPr>
        <w:instrText>)a</w:instrText>
      </w:r>
      <w:r>
        <w:rPr>
          <w:rFonts w:ascii="Times New Roman" w:hAnsi="Times New Roman" w:cs="Times New Roman"/>
          <w:i/>
          <w:vertAlign w:val="superscript"/>
        </w:rPr>
        <w:instrText>4</w:instrText>
      </w:r>
      <w:r>
        <w:rPr>
          <w:rFonts w:ascii="Times New Roman" w:hAnsi="Times New Roman" w:cs="Times New Roman"/>
          <w:i/>
        </w:rPr>
        <w:instrText>,E t</w:instrText>
      </w:r>
      <w:r>
        <w:rPr>
          <w:rFonts w:ascii="Times New Roman" w:hAnsi="Times New Roman" w:cs="Times New Roman"/>
          <w:i/>
          <w:vertAlign w:val="superscript"/>
        </w:rPr>
        <w:instrText>4</w:instrText>
      </w:r>
      <w:r>
        <w:rPr>
          <w:rFonts w:ascii="Times New Roman" w:hAnsi="Times New Roman" w:cs="Times New Roman"/>
          <w:i/>
        </w:rPr>
        <w:instrText>) = \f(0.001834×475</w:instrText>
      </w:r>
      <w:r>
        <w:rPr>
          <w:rFonts w:ascii="Times New Roman" w:hAnsi="Times New Roman" w:cs="Times New Roman"/>
          <w:i/>
          <w:vertAlign w:val="superscript"/>
        </w:rPr>
        <w:instrText>4</w:instrText>
      </w:r>
      <w:r>
        <w:rPr>
          <w:rFonts w:ascii="Times New Roman" w:hAnsi="Times New Roman" w:cs="Times New Roman"/>
          <w:i/>
        </w:rPr>
        <w:instrText>,70000×3</w:instrText>
      </w:r>
      <w:r>
        <w:rPr>
          <w:rFonts w:ascii="Times New Roman" w:hAnsi="Times New Roman" w:cs="Times New Roman"/>
          <w:i/>
          <w:vertAlign w:val="superscript"/>
        </w:rPr>
        <w:instrText>4</w:instrText>
      </w:r>
      <w:r>
        <w:rPr>
          <w:rFonts w:ascii="Times New Roman" w:hAnsi="Times New Roman" w:cs="Times New Roman"/>
          <w:i/>
        </w:rPr>
        <w:instrText>) = 16.466099</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按系数</w:t>
      </w:r>
      <w:r>
        <w:rPr>
          <w:rFonts w:ascii="Times New Roman" w:eastAsia="宋体" w:hAnsi="Times New Roman" w:cs="Times New Roman"/>
        </w:rPr>
        <w:t>θ</w:t>
      </w:r>
      <w:r>
        <w:rPr>
          <w:rFonts w:ascii="Times New Roman" w:eastAsia="宋体" w:hAnsi="Times New Roman" w:cs="Times New Roman"/>
        </w:rPr>
        <w:t>，查表</w:t>
      </w:r>
      <w:r>
        <w:rPr>
          <w:rFonts w:ascii="Times New Roman" w:eastAsia="宋体" w:hAnsi="Times New Roman" w:cs="Times New Roman"/>
        </w:rPr>
        <w:t>[JGJ133-2001]5.4.3</w:t>
      </w:r>
      <w:r>
        <w:rPr>
          <w:rFonts w:ascii="Times New Roman" w:eastAsia="宋体" w:hAnsi="Times New Roman" w:cs="Times New Roman"/>
        </w:rPr>
        <w:t>，</w:t>
      </w:r>
      <w:r>
        <w:rPr>
          <w:rFonts w:ascii="Times New Roman" w:eastAsia="宋体" w:hAnsi="Times New Roman" w:cs="Times New Roman"/>
        </w:rPr>
        <w:t>η = 0.9177</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σ= \f(6mqa²η,t²) = \f(6×0.1212×0.00274×475²×0.9177,3²) = 45.841N/mm² ≤ f=54N/mm²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板块强度</w:t>
      </w:r>
      <w:r>
        <w:rPr>
          <w:b/>
          <w:color w:val="0066CC"/>
        </w:rPr>
        <w:t>满足要求！</w:t>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挠度校核</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L\s\do3(</w:instrText>
      </w:r>
      <w:r>
        <w:rPr>
          <w:rFonts w:ascii="Times New Roman" w:hAnsi="Times New Roman" w:cs="Times New Roman"/>
          <w:i/>
          <w:vertAlign w:val="subscript"/>
        </w:rPr>
        <w:instrText>x</w:instrText>
      </w:r>
      <w:r>
        <w:rPr>
          <w:rFonts w:ascii="Times New Roman" w:hAnsi="Times New Roman" w:cs="Times New Roman"/>
          <w:i/>
        </w:rPr>
        <w:instrText>) =475mm</w:instrText>
      </w:r>
      <w:r>
        <w:rPr>
          <w:rFonts w:ascii="Times New Roman" w:hAnsi="Times New Roman" w:cs="Times New Roman"/>
          <w:i/>
        </w:rPr>
        <w:instrText>，</w:instrText>
      </w:r>
      <w:r>
        <w:rPr>
          <w:rFonts w:ascii="Times New Roman" w:hAnsi="Times New Roman" w:cs="Times New Roman"/>
          <w:i/>
        </w:rPr>
        <w:instrText xml:space="preserve"> L\s\do3(</w:instrText>
      </w:r>
      <w:r>
        <w:rPr>
          <w:rFonts w:ascii="Times New Roman" w:hAnsi="Times New Roman" w:cs="Times New Roman"/>
          <w:i/>
          <w:vertAlign w:val="subscript"/>
        </w:rPr>
        <w:instrText>y</w:instrText>
      </w:r>
      <w:r>
        <w:rPr>
          <w:rFonts w:ascii="Times New Roman" w:hAnsi="Times New Roman" w:cs="Times New Roman"/>
          <w:i/>
        </w:rPr>
        <w:instrText>) =1400mm</w:instrText>
      </w:r>
      <w:r>
        <w:fldChar w:fldCharType="end"/>
      </w:r>
    </w:p>
    <w:p w:rsidR="009F54BA" w:rsidRDefault="009F54BA" w:rsidP="009F54BA">
      <w:pPr>
        <w:spacing w:line="360" w:lineRule="auto"/>
      </w:pPr>
      <w:r>
        <w:rPr>
          <w:rFonts w:ascii="Times New Roman" w:eastAsia="宋体" w:hAnsi="Times New Roman" w:cs="Times New Roman"/>
        </w:rPr>
        <w:t>校核依据：</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 = \f(ημW\s\do3(</w:instrText>
      </w:r>
      <w:r>
        <w:rPr>
          <w:rFonts w:ascii="Times New Roman" w:hAnsi="Times New Roman" w:cs="Times New Roman"/>
          <w:i/>
          <w:vertAlign w:val="subscript"/>
        </w:rPr>
        <w:instrText>k</w:instrText>
      </w:r>
      <w:r>
        <w:rPr>
          <w:rFonts w:ascii="Times New Roman" w:hAnsi="Times New Roman" w:cs="Times New Roman"/>
          <w:i/>
        </w:rPr>
        <w:instrText>)a</w:instrText>
      </w:r>
      <w:r>
        <w:rPr>
          <w:rFonts w:ascii="Times New Roman" w:hAnsi="Times New Roman" w:cs="Times New Roman"/>
          <w:i/>
          <w:vertAlign w:val="superscript"/>
        </w:rPr>
        <w:instrText>4</w:instrText>
      </w:r>
      <w:r>
        <w:rPr>
          <w:rFonts w:ascii="Times New Roman" w:hAnsi="Times New Roman" w:cs="Times New Roman"/>
          <w:i/>
        </w:rPr>
        <w:instrText>,D) ≤ d\s\do3(</w:instrText>
      </w:r>
      <w:r>
        <w:rPr>
          <w:rFonts w:ascii="Times New Roman" w:hAnsi="Times New Roman" w:cs="Times New Roman"/>
          <w:i/>
          <w:vertAlign w:val="subscript"/>
        </w:rPr>
        <w:instrText>f\l(,lim)</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JGJ102-2003  6.1.3-2</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铝单板挠度计算值（</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η</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铝单板挠度的折减系数，按</w:t>
      </w:r>
      <w:r>
        <w:fldChar w:fldCharType="begin"/>
      </w:r>
      <w:r>
        <w:rPr>
          <w:rFonts w:ascii="Times New Roman" w:hAnsi="Times New Roman" w:cs="Times New Roman"/>
          <w:i/>
        </w:rPr>
        <w:instrText>EQ θ = \f(W\s\do3(</w:instrText>
      </w:r>
      <w:r>
        <w:rPr>
          <w:rFonts w:ascii="Times New Roman" w:hAnsi="Times New Roman" w:cs="Times New Roman"/>
          <w:i/>
          <w:vertAlign w:val="subscript"/>
        </w:rPr>
        <w:instrText>k</w:instrText>
      </w:r>
      <w:r>
        <w:rPr>
          <w:rFonts w:ascii="Times New Roman" w:hAnsi="Times New Roman" w:cs="Times New Roman"/>
          <w:i/>
        </w:rPr>
        <w:instrText>)a</w:instrText>
      </w:r>
      <w:r>
        <w:rPr>
          <w:rFonts w:ascii="Times New Roman" w:hAnsi="Times New Roman" w:cs="Times New Roman"/>
          <w:i/>
          <w:vertAlign w:val="superscript"/>
        </w:rPr>
        <w:instrText>4</w:instrText>
      </w:r>
      <w:r>
        <w:rPr>
          <w:rFonts w:ascii="Times New Roman" w:hAnsi="Times New Roman" w:cs="Times New Roman"/>
          <w:i/>
        </w:rPr>
        <w:instrText>,E t</w:instrText>
      </w:r>
      <w:r>
        <w:rPr>
          <w:rFonts w:ascii="Times New Roman" w:hAnsi="Times New Roman" w:cs="Times New Roman"/>
          <w:i/>
          <w:vertAlign w:val="superscript"/>
        </w:rPr>
        <w:instrText>4</w:instrText>
      </w:r>
      <w:r>
        <w:rPr>
          <w:rFonts w:ascii="Times New Roman" w:hAnsi="Times New Roman" w:cs="Times New Roman"/>
          <w:i/>
        </w:rPr>
        <w:instrText>)</w:instrText>
      </w:r>
      <w:r>
        <w:fldChar w:fldCharType="end"/>
      </w:r>
      <w:r>
        <w:rPr>
          <w:rFonts w:ascii="Times New Roman" w:eastAsia="宋体" w:hAnsi="Times New Roman" w:cs="Times New Roman"/>
        </w:rPr>
        <w:t>查表，为</w:t>
      </w:r>
      <w:r>
        <w:rPr>
          <w:rFonts w:ascii="Times New Roman" w:eastAsia="宋体" w:hAnsi="Times New Roman" w:cs="Times New Roman"/>
        </w:rPr>
        <w:t xml:space="preserve">0.92 </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μ</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铝单板挠度系数，按边长比</w:t>
      </w:r>
      <w:r>
        <w:rPr>
          <w:rFonts w:ascii="Times New Roman" w:eastAsia="宋体" w:hAnsi="Times New Roman" w:cs="Times New Roman"/>
        </w:rPr>
        <w:t>a/b</w:t>
      </w:r>
      <w:r>
        <w:rPr>
          <w:rFonts w:ascii="Times New Roman" w:eastAsia="宋体" w:hAnsi="Times New Roman" w:cs="Times New Roman"/>
        </w:rPr>
        <w:t>查表，得</w:t>
      </w:r>
      <w:r>
        <w:rPr>
          <w:rFonts w:ascii="Times New Roman" w:eastAsia="宋体" w:hAnsi="Times New Roman" w:cs="Times New Roman"/>
        </w:rPr>
        <w:t>μ = 0.00504</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风荷载标准值（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a</w:instrText>
      </w:r>
      <w:r>
        <w:fldChar w:fldCharType="end"/>
      </w:r>
      <w:r>
        <w:rPr>
          <w:rFonts w:ascii="Times New Roman" w:eastAsia="宋体" w:hAnsi="Times New Roman" w:cs="Times New Roman"/>
        </w:rPr>
        <w:t xml:space="preserve">—— </w:t>
      </w:r>
      <w:r>
        <w:rPr>
          <w:rFonts w:ascii="Times New Roman" w:eastAsia="宋体" w:hAnsi="Times New Roman" w:cs="Times New Roman"/>
        </w:rPr>
        <w:t>短边尺寸（</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w:instrText>
      </w:r>
      <w:r>
        <w:fldChar w:fldCharType="end"/>
      </w:r>
      <w:r>
        <w:rPr>
          <w:rFonts w:ascii="Times New Roman" w:eastAsia="宋体" w:hAnsi="Times New Roman" w:cs="Times New Roman"/>
        </w:rPr>
        <w:t xml:space="preserve">—— </w:t>
      </w:r>
      <w:r>
        <w:rPr>
          <w:rFonts w:ascii="Times New Roman" w:eastAsia="宋体" w:hAnsi="Times New Roman" w:cs="Times New Roman"/>
        </w:rPr>
        <w:t>弯曲刚度</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f\l(,lim)</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许用挠度，取短边长的</w:t>
      </w:r>
      <w:r>
        <w:rPr>
          <w:rFonts w:ascii="Times New Roman" w:eastAsia="宋体" w:hAnsi="Times New Roman" w:cs="Times New Roman"/>
        </w:rPr>
        <w:t>1/60</w:t>
      </w:r>
      <w:r>
        <w:rPr>
          <w:rFonts w:ascii="Times New Roman" w:eastAsia="宋体" w:hAnsi="Times New Roman" w:cs="Times New Roman"/>
        </w:rPr>
        <w:t>，为</w:t>
      </w:r>
      <w:r>
        <w:rPr>
          <w:rFonts w:ascii="Times New Roman" w:eastAsia="宋体" w:hAnsi="Times New Roman" w:cs="Times New Roman"/>
        </w:rPr>
        <w:t>7.917mm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其中：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 = \f(Et</w:instrText>
      </w:r>
      <w:r>
        <w:rPr>
          <w:rFonts w:ascii="Times New Roman" w:hAnsi="Times New Roman" w:cs="Times New Roman"/>
          <w:i/>
          <w:vertAlign w:val="superscript"/>
        </w:rPr>
        <w:instrText>3</w:instrText>
      </w:r>
      <w:r>
        <w:rPr>
          <w:rFonts w:ascii="Times New Roman" w:hAnsi="Times New Roman" w:cs="Times New Roman"/>
          <w:i/>
        </w:rPr>
        <w:instrText>,12(1-υ²))</w:instrText>
      </w:r>
      <w:r>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JGJ102-2003  6.1.3-1</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E</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铝单板的弹性模量</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t</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铝单板的厚度（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υ</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铝单板材料泊松比，为</w:t>
      </w:r>
      <w:r>
        <w:rPr>
          <w:rFonts w:ascii="Times New Roman" w:eastAsia="宋体" w:hAnsi="Times New Roman" w:cs="Times New Roman"/>
        </w:rPr>
        <w:t>0.3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 = \f(Et</w:instrText>
      </w:r>
      <w:r>
        <w:rPr>
          <w:rFonts w:ascii="Times New Roman" w:hAnsi="Times New Roman" w:cs="Times New Roman"/>
          <w:i/>
          <w:vertAlign w:val="superscript"/>
        </w:rPr>
        <w:instrText>3</w:instrText>
      </w:r>
      <w:r>
        <w:rPr>
          <w:rFonts w:ascii="Times New Roman" w:hAnsi="Times New Roman" w:cs="Times New Roman"/>
          <w:i/>
        </w:rPr>
        <w:instrText>,12(1 - υ²)) =\f(70000×3</w:instrText>
      </w:r>
      <w:r>
        <w:rPr>
          <w:rFonts w:ascii="Times New Roman" w:hAnsi="Times New Roman" w:cs="Times New Roman"/>
          <w:i/>
          <w:vertAlign w:val="superscript"/>
        </w:rPr>
        <w:instrText>3</w:instrText>
      </w:r>
      <w:r>
        <w:rPr>
          <w:rFonts w:ascii="Times New Roman" w:hAnsi="Times New Roman" w:cs="Times New Roman"/>
          <w:i/>
        </w:rPr>
        <w:instrText>,12×(1 - 0.3²)) =173076.923 N·mm</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 = \f(ημW\s\do3(</w:instrText>
      </w:r>
      <w:r>
        <w:rPr>
          <w:rFonts w:ascii="Times New Roman" w:hAnsi="Times New Roman" w:cs="Times New Roman"/>
          <w:i/>
          <w:vertAlign w:val="subscript"/>
        </w:rPr>
        <w:instrText>k</w:instrText>
      </w:r>
      <w:r>
        <w:rPr>
          <w:rFonts w:ascii="Times New Roman" w:hAnsi="Times New Roman" w:cs="Times New Roman"/>
          <w:i/>
        </w:rPr>
        <w:instrText>)a</w:instrText>
      </w:r>
      <w:r>
        <w:rPr>
          <w:rFonts w:ascii="Times New Roman" w:hAnsi="Times New Roman" w:cs="Times New Roman"/>
          <w:i/>
          <w:vertAlign w:val="superscript"/>
        </w:rPr>
        <w:instrText>4</w:instrText>
      </w:r>
      <w:r>
        <w:rPr>
          <w:rFonts w:ascii="Times New Roman" w:hAnsi="Times New Roman" w:cs="Times New Roman"/>
          <w:i/>
        </w:rPr>
        <w:instrText>,D) = \f(0.92×0.00504×0.001783×475</w:instrText>
      </w:r>
      <w:r>
        <w:rPr>
          <w:rFonts w:ascii="Times New Roman" w:hAnsi="Times New Roman" w:cs="Times New Roman"/>
          <w:i/>
          <w:vertAlign w:val="superscript"/>
        </w:rPr>
        <w:instrText>4</w:instrText>
      </w:r>
      <w:r>
        <w:rPr>
          <w:rFonts w:ascii="Times New Roman" w:hAnsi="Times New Roman" w:cs="Times New Roman"/>
          <w:i/>
        </w:rPr>
        <w:instrText>,173076.923) =2.432mm ≤ d\s\do3(</w:instrText>
      </w:r>
      <w:r>
        <w:rPr>
          <w:rFonts w:ascii="Times New Roman" w:hAnsi="Times New Roman" w:cs="Times New Roman"/>
          <w:i/>
          <w:vertAlign w:val="subscript"/>
        </w:rPr>
        <w:instrText>f\l(,lim)</w:instrText>
      </w:r>
      <w:r>
        <w:rPr>
          <w:rFonts w:ascii="Times New Roman" w:hAnsi="Times New Roman" w:cs="Times New Roman"/>
          <w:i/>
        </w:rPr>
        <w:instrText>)= 7.917mm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板块挠度</w:t>
      </w:r>
      <w:r>
        <w:rPr>
          <w:b/>
          <w:color w:val="0066CC"/>
        </w:rPr>
        <w:t>满足要求！</w:t>
      </w:r>
    </w:p>
    <w:p w:rsidR="009F54BA" w:rsidRDefault="009F54BA" w:rsidP="009F54BA">
      <w:pPr>
        <w:spacing w:line="360" w:lineRule="auto"/>
      </w:pPr>
    </w:p>
    <w:p w:rsidR="009F54BA" w:rsidRDefault="009F54BA" w:rsidP="009F54BA">
      <w:pPr>
        <w:pStyle w:val="3"/>
        <w:topLinePunct/>
        <w:spacing w:line="325" w:lineRule="auto"/>
      </w:pPr>
      <w:bookmarkStart w:id="115" w:name="_Toc74231885"/>
      <w:r>
        <w:t>C</w:t>
      </w:r>
      <w:r>
        <w:t>板的强度、挠度校核</w:t>
      </w:r>
      <w:bookmarkEnd w:id="115"/>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L\s\do3(</w:instrText>
      </w:r>
      <w:r>
        <w:rPr>
          <w:rFonts w:ascii="Times New Roman" w:hAnsi="Times New Roman" w:cs="Times New Roman"/>
          <w:i/>
          <w:vertAlign w:val="subscript"/>
        </w:rPr>
        <w:instrText>x</w:instrText>
      </w:r>
      <w:r>
        <w:rPr>
          <w:rFonts w:ascii="Times New Roman" w:hAnsi="Times New Roman" w:cs="Times New Roman"/>
          <w:i/>
        </w:rPr>
        <w:instrText>) =475mm</w:instrText>
      </w:r>
      <w:r>
        <w:rPr>
          <w:rFonts w:ascii="Times New Roman" w:hAnsi="Times New Roman" w:cs="Times New Roman"/>
          <w:i/>
        </w:rPr>
        <w:instrText>，</w:instrText>
      </w:r>
      <w:r>
        <w:rPr>
          <w:rFonts w:ascii="Times New Roman" w:hAnsi="Times New Roman" w:cs="Times New Roman"/>
          <w:i/>
        </w:rPr>
        <w:instrText xml:space="preserve"> L\s\do3(</w:instrText>
      </w:r>
      <w:r>
        <w:rPr>
          <w:rFonts w:ascii="Times New Roman" w:hAnsi="Times New Roman" w:cs="Times New Roman"/>
          <w:i/>
          <w:vertAlign w:val="subscript"/>
        </w:rPr>
        <w:instrText>y</w:instrText>
      </w:r>
      <w:r>
        <w:rPr>
          <w:rFonts w:ascii="Times New Roman" w:hAnsi="Times New Roman" w:cs="Times New Roman"/>
          <w:i/>
        </w:rPr>
        <w:instrText>) =1400mm</w:instrText>
      </w:r>
      <w:r>
        <w:fldChar w:fldCharType="end"/>
      </w:r>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强度校核</w:t>
      </w:r>
    </w:p>
    <w:p w:rsidR="009F54BA" w:rsidRDefault="009F54BA" w:rsidP="009F54BA">
      <w:pPr>
        <w:spacing w:line="360" w:lineRule="auto"/>
      </w:pPr>
      <w:r>
        <w:rPr>
          <w:rFonts w:ascii="Times New Roman" w:eastAsia="宋体" w:hAnsi="Times New Roman" w:cs="Times New Roman"/>
        </w:rPr>
        <w:t>校核依据：</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σ= \f(6mqa²η,t²) ≤ f</w:instrText>
      </w:r>
      <w:r>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JGJ133-2001  5.4.3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σ</w:instrText>
      </w:r>
      <w:r>
        <w:fldChar w:fldCharType="end"/>
      </w:r>
      <w:r>
        <w:rPr>
          <w:rFonts w:ascii="Times New Roman" w:eastAsia="宋体" w:hAnsi="Times New Roman" w:cs="Times New Roman"/>
        </w:rPr>
        <w:t xml:space="preserve">—— </w:t>
      </w:r>
      <w:r>
        <w:rPr>
          <w:rFonts w:ascii="Times New Roman" w:eastAsia="宋体" w:hAnsi="Times New Roman" w:cs="Times New Roman"/>
        </w:rPr>
        <w:t>板块在组合荷载作用下的板中最大应力设计值（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铝单板弯矩系数，按边长比</w:t>
      </w:r>
      <w:r>
        <w:rPr>
          <w:rFonts w:ascii="Times New Roman" w:eastAsia="宋体" w:hAnsi="Times New Roman" w:cs="Times New Roman"/>
        </w:rPr>
        <w:t>a/b</w:t>
      </w:r>
      <w:r>
        <w:rPr>
          <w:rFonts w:ascii="Times New Roman" w:eastAsia="宋体" w:hAnsi="Times New Roman" w:cs="Times New Roman"/>
        </w:rPr>
        <w:t>查表，得</w:t>
      </w:r>
      <w:r>
        <w:rPr>
          <w:rFonts w:ascii="Times New Roman" w:eastAsia="宋体" w:hAnsi="Times New Roman" w:cs="Times New Roman"/>
        </w:rPr>
        <w:t xml:space="preserve">m = 0.0843 </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作用在幕墙上的荷载组合设计值（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a</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铝单板分格的短边边长（</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b</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铝单板分格的长边边长（</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η</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铝单板的折减系数；</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t</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铝单板的厚度（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铝单板抗弯强度（</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首先按下面公式计算</w:t>
      </w:r>
      <w:r>
        <w:rPr>
          <w:rFonts w:ascii="Times New Roman" w:eastAsia="宋体" w:hAnsi="Times New Roman" w:cs="Times New Roman"/>
        </w:rPr>
        <w:t>θ</w:t>
      </w:r>
      <w:r>
        <w:rPr>
          <w:rFonts w:ascii="Times New Roman" w:eastAsia="宋体" w:hAnsi="Times New Roman" w:cs="Times New Roman"/>
        </w:rPr>
        <w:t>值：</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θ = \f(q\s\do3(</w:instrText>
      </w:r>
      <w:r>
        <w:rPr>
          <w:rFonts w:ascii="Times New Roman" w:hAnsi="Times New Roman" w:cs="Times New Roman"/>
          <w:i/>
          <w:vertAlign w:val="subscript"/>
        </w:rPr>
        <w:instrText>k</w:instrText>
      </w:r>
      <w:r>
        <w:rPr>
          <w:rFonts w:ascii="Times New Roman" w:hAnsi="Times New Roman" w:cs="Times New Roman"/>
          <w:i/>
        </w:rPr>
        <w:instrText>)a</w:instrText>
      </w:r>
      <w:r>
        <w:rPr>
          <w:rFonts w:ascii="Times New Roman" w:hAnsi="Times New Roman" w:cs="Times New Roman"/>
          <w:i/>
          <w:vertAlign w:val="superscript"/>
        </w:rPr>
        <w:instrText>4</w:instrText>
      </w:r>
      <w:r>
        <w:rPr>
          <w:rFonts w:ascii="Times New Roman" w:hAnsi="Times New Roman" w:cs="Times New Roman"/>
          <w:i/>
        </w:rPr>
        <w:instrText>,E t</w:instrText>
      </w:r>
      <w:r>
        <w:rPr>
          <w:rFonts w:ascii="Times New Roman" w:hAnsi="Times New Roman" w:cs="Times New Roman"/>
          <w:i/>
          <w:vertAlign w:val="superscript"/>
        </w:rPr>
        <w:instrText>4</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JGJ133-2001  5.4.3-3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θ</w:instrText>
      </w:r>
      <w:r>
        <w:fldChar w:fldCharType="end"/>
      </w:r>
      <w:r>
        <w:rPr>
          <w:rFonts w:ascii="Times New Roman" w:eastAsia="宋体" w:hAnsi="Times New Roman" w:cs="Times New Roman"/>
        </w:rPr>
        <w:t xml:space="preserve">—— </w:t>
      </w:r>
      <w:r>
        <w:rPr>
          <w:rFonts w:ascii="Times New Roman" w:eastAsia="宋体" w:hAnsi="Times New Roman" w:cs="Times New Roman"/>
        </w:rPr>
        <w:t>计算参数；</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作用在板块上的荷载组合标准值（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a</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铝单板分格的短边长度（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E</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铝单板的弹性模量（</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t</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铝单板的厚度（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θ = \f(q\s\do3(</w:instrText>
      </w:r>
      <w:r>
        <w:rPr>
          <w:rFonts w:ascii="Times New Roman" w:hAnsi="Times New Roman" w:cs="Times New Roman"/>
          <w:i/>
          <w:vertAlign w:val="subscript"/>
        </w:rPr>
        <w:instrText>k</w:instrText>
      </w:r>
      <w:r>
        <w:rPr>
          <w:rFonts w:ascii="Times New Roman" w:hAnsi="Times New Roman" w:cs="Times New Roman"/>
          <w:i/>
        </w:rPr>
        <w:instrText>)a</w:instrText>
      </w:r>
      <w:r>
        <w:rPr>
          <w:rFonts w:ascii="Times New Roman" w:hAnsi="Times New Roman" w:cs="Times New Roman"/>
          <w:i/>
          <w:vertAlign w:val="superscript"/>
        </w:rPr>
        <w:instrText>4</w:instrText>
      </w:r>
      <w:r>
        <w:rPr>
          <w:rFonts w:ascii="Times New Roman" w:hAnsi="Times New Roman" w:cs="Times New Roman"/>
          <w:i/>
        </w:rPr>
        <w:instrText>,E t</w:instrText>
      </w:r>
      <w:r>
        <w:rPr>
          <w:rFonts w:ascii="Times New Roman" w:hAnsi="Times New Roman" w:cs="Times New Roman"/>
          <w:i/>
          <w:vertAlign w:val="superscript"/>
        </w:rPr>
        <w:instrText>4</w:instrText>
      </w:r>
      <w:r>
        <w:rPr>
          <w:rFonts w:ascii="Times New Roman" w:hAnsi="Times New Roman" w:cs="Times New Roman"/>
          <w:i/>
        </w:rPr>
        <w:instrText>) = \f(0.001834×475</w:instrText>
      </w:r>
      <w:r>
        <w:rPr>
          <w:rFonts w:ascii="Times New Roman" w:hAnsi="Times New Roman" w:cs="Times New Roman"/>
          <w:i/>
          <w:vertAlign w:val="superscript"/>
        </w:rPr>
        <w:instrText>4</w:instrText>
      </w:r>
      <w:r>
        <w:rPr>
          <w:rFonts w:ascii="Times New Roman" w:hAnsi="Times New Roman" w:cs="Times New Roman"/>
          <w:i/>
        </w:rPr>
        <w:instrText>,70000×3</w:instrText>
      </w:r>
      <w:r>
        <w:rPr>
          <w:rFonts w:ascii="Times New Roman" w:hAnsi="Times New Roman" w:cs="Times New Roman"/>
          <w:i/>
          <w:vertAlign w:val="superscript"/>
        </w:rPr>
        <w:instrText>4</w:instrText>
      </w:r>
      <w:r>
        <w:rPr>
          <w:rFonts w:ascii="Times New Roman" w:hAnsi="Times New Roman" w:cs="Times New Roman"/>
          <w:i/>
        </w:rPr>
        <w:instrText>) = 16.466099</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按系数</w:t>
      </w:r>
      <w:r>
        <w:rPr>
          <w:rFonts w:ascii="Times New Roman" w:eastAsia="宋体" w:hAnsi="Times New Roman" w:cs="Times New Roman"/>
        </w:rPr>
        <w:t>θ</w:t>
      </w:r>
      <w:r>
        <w:rPr>
          <w:rFonts w:ascii="Times New Roman" w:eastAsia="宋体" w:hAnsi="Times New Roman" w:cs="Times New Roman"/>
        </w:rPr>
        <w:t>，查表</w:t>
      </w:r>
      <w:r>
        <w:rPr>
          <w:rFonts w:ascii="Times New Roman" w:eastAsia="宋体" w:hAnsi="Times New Roman" w:cs="Times New Roman"/>
        </w:rPr>
        <w:t>[JGJ133-2001]5.4.3</w:t>
      </w:r>
      <w:r>
        <w:rPr>
          <w:rFonts w:ascii="Times New Roman" w:eastAsia="宋体" w:hAnsi="Times New Roman" w:cs="Times New Roman"/>
        </w:rPr>
        <w:t>，</w:t>
      </w:r>
      <w:r>
        <w:rPr>
          <w:rFonts w:ascii="Times New Roman" w:eastAsia="宋体" w:hAnsi="Times New Roman" w:cs="Times New Roman"/>
        </w:rPr>
        <w:t xml:space="preserve">η = 0.9177 </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σ= \f(6mqa²η,t²) =\f(6×0.0843×0.00274×475²×0.9177,3²) =31.884N/mm² ≤ f=54N/mm²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板块强度</w:t>
      </w:r>
      <w:r>
        <w:rPr>
          <w:b/>
          <w:color w:val="0066CC"/>
        </w:rPr>
        <w:t>满足要求！</w:t>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挠度校核</w:t>
      </w:r>
    </w:p>
    <w:p w:rsidR="009F54BA" w:rsidRDefault="009F54BA" w:rsidP="009F54BA">
      <w:pPr>
        <w:spacing w:line="360" w:lineRule="auto"/>
      </w:pPr>
      <w:r>
        <w:rPr>
          <w:rFonts w:ascii="Times New Roman" w:eastAsia="宋体" w:hAnsi="Times New Roman" w:cs="Times New Roman"/>
        </w:rPr>
        <w:t>校核依据：</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 = \f(ημW\s\do3(</w:instrText>
      </w:r>
      <w:r>
        <w:rPr>
          <w:rFonts w:ascii="Times New Roman" w:hAnsi="Times New Roman" w:cs="Times New Roman"/>
          <w:i/>
          <w:vertAlign w:val="subscript"/>
        </w:rPr>
        <w:instrText>k</w:instrText>
      </w:r>
      <w:r>
        <w:rPr>
          <w:rFonts w:ascii="Times New Roman" w:hAnsi="Times New Roman" w:cs="Times New Roman"/>
          <w:i/>
        </w:rPr>
        <w:instrText>)a</w:instrText>
      </w:r>
      <w:r>
        <w:rPr>
          <w:rFonts w:ascii="Times New Roman" w:hAnsi="Times New Roman" w:cs="Times New Roman"/>
          <w:i/>
          <w:vertAlign w:val="superscript"/>
        </w:rPr>
        <w:instrText>4</w:instrText>
      </w:r>
      <w:r>
        <w:rPr>
          <w:rFonts w:ascii="Times New Roman" w:hAnsi="Times New Roman" w:cs="Times New Roman"/>
          <w:i/>
        </w:rPr>
        <w:instrText>,D) ≤ d\s\do3(</w:instrText>
      </w:r>
      <w:r>
        <w:rPr>
          <w:rFonts w:ascii="Times New Roman" w:hAnsi="Times New Roman" w:cs="Times New Roman"/>
          <w:i/>
          <w:vertAlign w:val="subscript"/>
        </w:rPr>
        <w:instrText>f\l(,lim)</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JGJ102-2003  6.1.3-2</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铝单板挠度计算值（</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η</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铝单板挠度的折减系数，按</w:t>
      </w:r>
      <w:r>
        <w:fldChar w:fldCharType="begin"/>
      </w:r>
      <w:r>
        <w:rPr>
          <w:rFonts w:ascii="Times New Roman" w:hAnsi="Times New Roman" w:cs="Times New Roman"/>
          <w:i/>
        </w:rPr>
        <w:instrText>EQ θ = \f(W\s\do3(</w:instrText>
      </w:r>
      <w:r>
        <w:rPr>
          <w:rFonts w:ascii="Times New Roman" w:hAnsi="Times New Roman" w:cs="Times New Roman"/>
          <w:i/>
          <w:vertAlign w:val="subscript"/>
        </w:rPr>
        <w:instrText>k</w:instrText>
      </w:r>
      <w:r>
        <w:rPr>
          <w:rFonts w:ascii="Times New Roman" w:hAnsi="Times New Roman" w:cs="Times New Roman"/>
          <w:i/>
        </w:rPr>
        <w:instrText>)a</w:instrText>
      </w:r>
      <w:r>
        <w:rPr>
          <w:rFonts w:ascii="Times New Roman" w:hAnsi="Times New Roman" w:cs="Times New Roman"/>
          <w:i/>
          <w:vertAlign w:val="superscript"/>
        </w:rPr>
        <w:instrText>4</w:instrText>
      </w:r>
      <w:r>
        <w:rPr>
          <w:rFonts w:ascii="Times New Roman" w:hAnsi="Times New Roman" w:cs="Times New Roman"/>
          <w:i/>
        </w:rPr>
        <w:instrText>,E t</w:instrText>
      </w:r>
      <w:r>
        <w:rPr>
          <w:rFonts w:ascii="Times New Roman" w:hAnsi="Times New Roman" w:cs="Times New Roman"/>
          <w:i/>
          <w:vertAlign w:val="superscript"/>
        </w:rPr>
        <w:instrText>4</w:instrText>
      </w:r>
      <w:r>
        <w:rPr>
          <w:rFonts w:ascii="Times New Roman" w:hAnsi="Times New Roman" w:cs="Times New Roman"/>
          <w:i/>
        </w:rPr>
        <w:instrText>)</w:instrText>
      </w:r>
      <w:r>
        <w:fldChar w:fldCharType="end"/>
      </w:r>
      <w:r>
        <w:rPr>
          <w:rFonts w:ascii="Times New Roman" w:eastAsia="宋体" w:hAnsi="Times New Roman" w:cs="Times New Roman"/>
        </w:rPr>
        <w:t>查表，为</w:t>
      </w:r>
      <w:r>
        <w:rPr>
          <w:rFonts w:ascii="Times New Roman" w:eastAsia="宋体" w:hAnsi="Times New Roman" w:cs="Times New Roman"/>
        </w:rPr>
        <w:t>0.92</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μ</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铝单板挠度系数，按边长比</w:t>
      </w:r>
      <w:r>
        <w:rPr>
          <w:rFonts w:ascii="Times New Roman" w:eastAsia="宋体" w:hAnsi="Times New Roman" w:cs="Times New Roman"/>
        </w:rPr>
        <w:t>a/b</w:t>
      </w:r>
      <w:r>
        <w:rPr>
          <w:rFonts w:ascii="Times New Roman" w:eastAsia="宋体" w:hAnsi="Times New Roman" w:cs="Times New Roman"/>
        </w:rPr>
        <w:t>查表，得</w:t>
      </w:r>
      <w:r>
        <w:rPr>
          <w:rFonts w:ascii="Times New Roman" w:eastAsia="宋体" w:hAnsi="Times New Roman" w:cs="Times New Roman"/>
        </w:rPr>
        <w:t>μ = 0.00261</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a</w:instrText>
      </w:r>
      <w:r>
        <w:fldChar w:fldCharType="end"/>
      </w:r>
      <w:r>
        <w:rPr>
          <w:rFonts w:ascii="Times New Roman" w:eastAsia="宋体" w:hAnsi="Times New Roman" w:cs="Times New Roman"/>
        </w:rPr>
        <w:t xml:space="preserve">—— </w:t>
      </w:r>
      <w:r>
        <w:rPr>
          <w:rFonts w:ascii="Times New Roman" w:eastAsia="宋体" w:hAnsi="Times New Roman" w:cs="Times New Roman"/>
        </w:rPr>
        <w:t>短边尺寸</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w:instrText>
      </w:r>
      <w:r>
        <w:fldChar w:fldCharType="end"/>
      </w:r>
      <w:r>
        <w:rPr>
          <w:rFonts w:ascii="Times New Roman" w:eastAsia="宋体" w:hAnsi="Times New Roman" w:cs="Times New Roman"/>
        </w:rPr>
        <w:t xml:space="preserve">—— </w:t>
      </w:r>
      <w:r>
        <w:rPr>
          <w:rFonts w:ascii="Times New Roman" w:eastAsia="宋体" w:hAnsi="Times New Roman" w:cs="Times New Roman"/>
        </w:rPr>
        <w:t>弯曲刚度</w:t>
      </w:r>
      <w:r>
        <w:rPr>
          <w:rFonts w:ascii="Times New Roman" w:eastAsia="宋体" w:hAnsi="Times New Roman" w:cs="Times New Roman"/>
        </w:rPr>
        <w:t xml:space="preserve"> (N·mm)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f\l(,lim)</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许用挠度，取短边长的</w:t>
      </w:r>
      <w:r>
        <w:rPr>
          <w:rFonts w:ascii="Times New Roman" w:eastAsia="宋体" w:hAnsi="Times New Roman" w:cs="Times New Roman"/>
        </w:rPr>
        <w:t>1/60</w:t>
      </w:r>
      <w:r>
        <w:rPr>
          <w:rFonts w:ascii="Times New Roman" w:eastAsia="宋体" w:hAnsi="Times New Roman" w:cs="Times New Roman"/>
        </w:rPr>
        <w:t>，为</w:t>
      </w:r>
      <w:r>
        <w:rPr>
          <w:rFonts w:ascii="Times New Roman" w:eastAsia="宋体" w:hAnsi="Times New Roman" w:cs="Times New Roman"/>
        </w:rPr>
        <w:t>7.917mm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lastRenderedPageBreak/>
        <w:t>其中：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 = \f(Et</w:instrText>
      </w:r>
      <w:r>
        <w:rPr>
          <w:rFonts w:ascii="Times New Roman" w:hAnsi="Times New Roman" w:cs="Times New Roman"/>
          <w:i/>
          <w:vertAlign w:val="superscript"/>
        </w:rPr>
        <w:instrText>3</w:instrText>
      </w:r>
      <w:r>
        <w:rPr>
          <w:rFonts w:ascii="Times New Roman" w:hAnsi="Times New Roman" w:cs="Times New Roman"/>
          <w:i/>
        </w:rPr>
        <w:instrText>,12(1-υ²))</w:instrText>
      </w:r>
      <w:r>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JGJ102-2003  6.1.3-1</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E</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铝单板的弹性模量</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t</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铝单板的厚度（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υ</w:instrText>
      </w:r>
      <w:r>
        <w:fldChar w:fldCharType="end"/>
      </w:r>
      <w:r>
        <w:rPr>
          <w:rFonts w:ascii="Times New Roman" w:eastAsia="宋体" w:hAnsi="Times New Roman" w:cs="Times New Roman"/>
        </w:rPr>
        <w:t xml:space="preserve">—— </w:t>
      </w:r>
      <w:r>
        <w:rPr>
          <w:rFonts w:ascii="Times New Roman" w:eastAsia="宋体" w:hAnsi="Times New Roman" w:cs="Times New Roman"/>
        </w:rPr>
        <w:t>铝单板材料泊松比，为</w:t>
      </w:r>
      <w:r>
        <w:rPr>
          <w:rFonts w:ascii="Times New Roman" w:eastAsia="宋体" w:hAnsi="Times New Roman" w:cs="Times New Roman"/>
        </w:rPr>
        <w:t>0.3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 = \f(Et</w:instrText>
      </w:r>
      <w:r>
        <w:rPr>
          <w:rFonts w:ascii="Times New Roman" w:hAnsi="Times New Roman" w:cs="Times New Roman"/>
          <w:i/>
          <w:vertAlign w:val="superscript"/>
        </w:rPr>
        <w:instrText>3</w:instrText>
      </w:r>
      <w:r>
        <w:rPr>
          <w:rFonts w:ascii="Times New Roman" w:hAnsi="Times New Roman" w:cs="Times New Roman"/>
          <w:i/>
        </w:rPr>
        <w:instrText>,12(1 - υ²)) = \f(70000×3</w:instrText>
      </w:r>
      <w:r>
        <w:rPr>
          <w:rFonts w:ascii="Times New Roman" w:hAnsi="Times New Roman" w:cs="Times New Roman"/>
          <w:i/>
          <w:vertAlign w:val="superscript"/>
        </w:rPr>
        <w:instrText>3</w:instrText>
      </w:r>
      <w:r>
        <w:rPr>
          <w:rFonts w:ascii="Times New Roman" w:hAnsi="Times New Roman" w:cs="Times New Roman"/>
          <w:i/>
        </w:rPr>
        <w:instrText>,12×(1 - 0.3²)) = 173076.923 N·mm</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 = \f(ημW\s\do3(</w:instrText>
      </w:r>
      <w:r>
        <w:rPr>
          <w:rFonts w:ascii="Times New Roman" w:hAnsi="Times New Roman" w:cs="Times New Roman"/>
          <w:i/>
          <w:vertAlign w:val="subscript"/>
        </w:rPr>
        <w:instrText>k</w:instrText>
      </w:r>
      <w:r>
        <w:rPr>
          <w:rFonts w:ascii="Times New Roman" w:hAnsi="Times New Roman" w:cs="Times New Roman"/>
          <w:i/>
        </w:rPr>
        <w:instrText>)a</w:instrText>
      </w:r>
      <w:r>
        <w:rPr>
          <w:rFonts w:ascii="Times New Roman" w:hAnsi="Times New Roman" w:cs="Times New Roman"/>
          <w:i/>
          <w:vertAlign w:val="superscript"/>
        </w:rPr>
        <w:instrText>4</w:instrText>
      </w:r>
      <w:r>
        <w:rPr>
          <w:rFonts w:ascii="Times New Roman" w:hAnsi="Times New Roman" w:cs="Times New Roman"/>
          <w:i/>
        </w:rPr>
        <w:instrText>,D) = \f(0.92×0.00261×0.001783×475</w:instrText>
      </w:r>
      <w:r>
        <w:rPr>
          <w:rFonts w:ascii="Times New Roman" w:hAnsi="Times New Roman" w:cs="Times New Roman"/>
          <w:i/>
          <w:vertAlign w:val="superscript"/>
        </w:rPr>
        <w:instrText>4</w:instrText>
      </w:r>
      <w:r>
        <w:rPr>
          <w:rFonts w:ascii="Times New Roman" w:hAnsi="Times New Roman" w:cs="Times New Roman"/>
          <w:i/>
        </w:rPr>
        <w:instrText>,173076.923) =2.432mm ≤ d\s\do3(</w:instrText>
      </w:r>
      <w:r>
        <w:rPr>
          <w:rFonts w:ascii="Times New Roman" w:hAnsi="Times New Roman" w:cs="Times New Roman"/>
          <w:i/>
          <w:vertAlign w:val="subscript"/>
        </w:rPr>
        <w:instrText>f\l(,lim)</w:instrText>
      </w:r>
      <w:r>
        <w:rPr>
          <w:rFonts w:ascii="Times New Roman" w:hAnsi="Times New Roman" w:cs="Times New Roman"/>
          <w:i/>
        </w:rPr>
        <w:instrText>)=7.917mm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板块挠度</w:t>
      </w:r>
      <w:r>
        <w:rPr>
          <w:b/>
          <w:color w:val="0066CC"/>
        </w:rPr>
        <w:t>满足要求！</w:t>
      </w:r>
    </w:p>
    <w:p w:rsidR="009F54BA" w:rsidRDefault="009F54BA" w:rsidP="009F54BA">
      <w:pPr>
        <w:spacing w:line="360" w:lineRule="auto"/>
      </w:pPr>
    </w:p>
    <w:p w:rsidR="009F54BA" w:rsidRDefault="009F54BA" w:rsidP="009F54BA">
      <w:pPr>
        <w:pStyle w:val="3"/>
        <w:topLinePunct/>
        <w:spacing w:line="325" w:lineRule="auto"/>
      </w:pPr>
      <w:bookmarkStart w:id="116" w:name="_Toc74231886"/>
      <w:r>
        <w:t>铝单板的加强肋</w:t>
      </w:r>
      <w:r>
        <w:t>(</w:t>
      </w:r>
      <w:r>
        <w:t>支座</w:t>
      </w:r>
      <w:r>
        <w:t>)</w:t>
      </w:r>
      <w:r>
        <w:t>强度、挠度校核</w:t>
      </w:r>
      <w:bookmarkEnd w:id="116"/>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强度校核</w:t>
      </w:r>
    </w:p>
    <w:p w:rsidR="009F54BA" w:rsidRDefault="009F54BA" w:rsidP="009F54BA">
      <w:pPr>
        <w:spacing w:line="360" w:lineRule="auto"/>
      </w:pPr>
      <w:r>
        <w:rPr>
          <w:rFonts w:ascii="Times New Roman" w:eastAsia="宋体" w:hAnsi="Times New Roman" w:cs="Times New Roman"/>
        </w:rPr>
        <w:t>校核依据：</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σ = \f(M,γW) ≤ f</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a. </w:t>
      </w:r>
      <w:r>
        <w:rPr>
          <w:rFonts w:ascii="Times New Roman" w:eastAsia="宋体" w:hAnsi="Times New Roman" w:cs="Times New Roman"/>
        </w:rPr>
        <w:t>支座弯矩计算：</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因为</w:t>
      </w:r>
      <w:r>
        <w:fldChar w:fldCharType="begin"/>
      </w:r>
      <w:r>
        <w:rPr>
          <w:rFonts w:ascii="Times New Roman" w:hAnsi="Times New Roman" w:cs="Times New Roman"/>
          <w:i/>
        </w:rPr>
        <w:instrText>EQ L\s\do3(</w:instrText>
      </w:r>
      <w:r>
        <w:rPr>
          <w:rFonts w:ascii="Times New Roman" w:hAnsi="Times New Roman" w:cs="Times New Roman"/>
          <w:i/>
          <w:vertAlign w:val="subscript"/>
        </w:rPr>
        <w:instrText>x</w:instrText>
      </w:r>
      <w:r>
        <w:rPr>
          <w:rFonts w:ascii="Times New Roman" w:hAnsi="Times New Roman" w:cs="Times New Roman"/>
          <w:i/>
        </w:rPr>
        <w:instrText>)</w:instrText>
      </w:r>
      <w:r>
        <w:rPr>
          <w:rFonts w:ascii="Times New Roman" w:hAnsi="Times New Roman" w:cs="Times New Roman"/>
          <w:i/>
        </w:rPr>
        <w:instrText>＜</w:instrText>
      </w:r>
      <w:r>
        <w:rPr>
          <w:rFonts w:ascii="Times New Roman" w:hAnsi="Times New Roman" w:cs="Times New Roman"/>
          <w:i/>
        </w:rPr>
        <w:instrText>L</w:instrText>
      </w:r>
      <w:r>
        <w:fldChar w:fldCharType="end"/>
      </w:r>
      <w:r>
        <w:rPr>
          <w:rFonts w:ascii="Times New Roman" w:eastAsia="宋体" w:hAnsi="Times New Roman" w:cs="Times New Roman"/>
        </w:rPr>
        <w:t>，所以肋承受的是梯形荷载；</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 = \f(q\s\do3(</w:instrText>
      </w:r>
      <w:r>
        <w:rPr>
          <w:rFonts w:ascii="Times New Roman" w:hAnsi="Times New Roman" w:cs="Times New Roman"/>
          <w:i/>
          <w:vertAlign w:val="subscript"/>
        </w:rPr>
        <w:instrText>x</w:instrText>
      </w:r>
      <w:r>
        <w:rPr>
          <w:rFonts w:ascii="Times New Roman" w:hAnsi="Times New Roman" w:cs="Times New Roman"/>
          <w:i/>
        </w:rPr>
        <w:instrText>)L²×(3 - 4α²),24)</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w:instrText>
      </w:r>
      <w:r>
        <w:fldChar w:fldCharType="end"/>
      </w:r>
      <w:r>
        <w:rPr>
          <w:rFonts w:ascii="Times New Roman" w:eastAsia="宋体" w:hAnsi="Times New Roman" w:cs="Times New Roman"/>
        </w:rPr>
        <w:t xml:space="preserve">—— </w:t>
      </w:r>
      <w:r>
        <w:rPr>
          <w:rFonts w:ascii="Times New Roman" w:eastAsia="宋体" w:hAnsi="Times New Roman" w:cs="Times New Roman"/>
        </w:rPr>
        <w:t>支座中点弯矩计算值</w:t>
      </w:r>
      <w:r>
        <w:rPr>
          <w:rFonts w:ascii="Times New Roman" w:eastAsia="宋体" w:hAnsi="Times New Roman" w:cs="Times New Roman"/>
        </w:rPr>
        <w:t>(</w:t>
      </w:r>
      <w:r>
        <w:fldChar w:fldCharType="begin"/>
      </w:r>
      <w:r>
        <w:rPr>
          <w:rFonts w:ascii="Times New Roman" w:hAnsi="Times New Roman" w:cs="Times New Roman"/>
          <w:i/>
        </w:rPr>
        <w:instrText>EQ N·mm</w:instrText>
      </w:r>
      <w:r>
        <w:fldChar w:fldCharType="end"/>
      </w:r>
      <w:r>
        <w:rPr>
          <w:rFonts w:ascii="Times New Roman" w:eastAsia="宋体" w:hAnsi="Times New Roman" w:cs="Times New Roman"/>
        </w:rPr>
        <w:t>)</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作用在肋上的水平线荷载集度设计值（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L</w:instrText>
      </w:r>
      <w:r>
        <w:fldChar w:fldCharType="end"/>
      </w:r>
      <w:r>
        <w:rPr>
          <w:rFonts w:ascii="Times New Roman" w:eastAsia="宋体" w:hAnsi="Times New Roman" w:cs="Times New Roman"/>
        </w:rPr>
        <w:t xml:space="preserve">—— </w:t>
      </w:r>
      <w:r>
        <w:rPr>
          <w:rFonts w:ascii="Times New Roman" w:eastAsia="宋体" w:hAnsi="Times New Roman" w:cs="Times New Roman"/>
        </w:rPr>
        <w:t>板分格的短边边长（</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L\s\do3(</w:instrText>
      </w:r>
      <w:r>
        <w:rPr>
          <w:rFonts w:ascii="Times New Roman" w:hAnsi="Times New Roman" w:cs="Times New Roman"/>
          <w:i/>
          <w:vertAlign w:val="subscript"/>
        </w:rPr>
        <w:instrText>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板格宽度（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x</w:instrText>
      </w:r>
      <w:r>
        <w:rPr>
          <w:rFonts w:ascii="Times New Roman" w:hAnsi="Times New Roman" w:cs="Times New Roman"/>
          <w:i/>
        </w:rPr>
        <w:instrText>) = qL\s\do3(</w:instrText>
      </w:r>
      <w:r>
        <w:rPr>
          <w:rFonts w:ascii="Times New Roman" w:hAnsi="Times New Roman" w:cs="Times New Roman"/>
          <w:i/>
          <w:vertAlign w:val="subscript"/>
        </w:rPr>
        <w:instrText>x</w:instrText>
      </w:r>
      <w:r>
        <w:rPr>
          <w:rFonts w:ascii="Times New Roman" w:hAnsi="Times New Roman" w:cs="Times New Roman"/>
          <w:i/>
        </w:rPr>
        <w:instrText>) = 0.00274×475 = 1.3015N/mm²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α = \f(\f(1,2)L\s\do3(</w:instrText>
      </w:r>
      <w:r>
        <w:rPr>
          <w:rFonts w:ascii="Times New Roman" w:hAnsi="Times New Roman" w:cs="Times New Roman"/>
          <w:i/>
          <w:vertAlign w:val="subscript"/>
        </w:rPr>
        <w:instrText>x</w:instrText>
      </w:r>
      <w:r>
        <w:rPr>
          <w:rFonts w:ascii="Times New Roman" w:hAnsi="Times New Roman" w:cs="Times New Roman"/>
          <w:i/>
        </w:rPr>
        <w:instrText>),L) = \f(\f(1,2)×475,1400) = 0.169643</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 = \f(q\s\do3(</w:instrText>
      </w:r>
      <w:r>
        <w:rPr>
          <w:rFonts w:ascii="Times New Roman" w:hAnsi="Times New Roman" w:cs="Times New Roman"/>
          <w:i/>
          <w:vertAlign w:val="subscript"/>
        </w:rPr>
        <w:instrText>x</w:instrText>
      </w:r>
      <w:r>
        <w:rPr>
          <w:rFonts w:ascii="Times New Roman" w:hAnsi="Times New Roman" w:cs="Times New Roman"/>
          <w:i/>
        </w:rPr>
        <w:instrText>)L²×(3 - 4α²),24) = \f(1.3015×1400²×(3 - 4×0.169643²),24) = 306632.024N·mm</w:instrText>
      </w:r>
      <w:r>
        <w:fldChar w:fldCharType="end"/>
      </w:r>
    </w:p>
    <w:p w:rsidR="009F54BA" w:rsidRDefault="009F54BA" w:rsidP="009F54BA">
      <w:pPr>
        <w:spacing w:line="360" w:lineRule="auto"/>
      </w:pPr>
      <w:r>
        <w:rPr>
          <w:rFonts w:ascii="Times New Roman" w:eastAsia="宋体" w:hAnsi="Times New Roman" w:cs="Times New Roman"/>
        </w:rPr>
        <w:lastRenderedPageBreak/>
        <w:t xml:space="preserve">　</w:t>
      </w:r>
      <w:r>
        <w:rPr>
          <w:rFonts w:ascii="Times New Roman" w:eastAsia="宋体" w:hAnsi="Times New Roman" w:cs="Times New Roman"/>
        </w:rPr>
        <w:t xml:space="preserve">   b. </w:t>
      </w:r>
      <w:r>
        <w:rPr>
          <w:rFonts w:ascii="Times New Roman" w:eastAsia="宋体" w:hAnsi="Times New Roman" w:cs="Times New Roman"/>
        </w:rPr>
        <w:t>支座的抗弯强度计算：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σ</w:instrText>
      </w:r>
      <w:r>
        <w:fldChar w:fldCharType="end"/>
      </w:r>
      <w:r>
        <w:rPr>
          <w:rFonts w:ascii="Times New Roman" w:eastAsia="宋体" w:hAnsi="Times New Roman" w:cs="Times New Roman"/>
        </w:rPr>
        <w:t xml:space="preserve">—— </w:t>
      </w:r>
      <w:r>
        <w:rPr>
          <w:rFonts w:ascii="Times New Roman" w:eastAsia="宋体" w:hAnsi="Times New Roman" w:cs="Times New Roman"/>
        </w:rPr>
        <w:t>支座跨中最大应力设计值（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w:instrText>
      </w:r>
      <w:r>
        <w:fldChar w:fldCharType="end"/>
      </w:r>
      <w:r>
        <w:rPr>
          <w:rFonts w:ascii="Times New Roman" w:eastAsia="宋体" w:hAnsi="Times New Roman" w:cs="Times New Roman"/>
        </w:rPr>
        <w:t xml:space="preserve">—— </w:t>
      </w:r>
      <w:r>
        <w:rPr>
          <w:rFonts w:ascii="Times New Roman" w:eastAsia="宋体" w:hAnsi="Times New Roman" w:cs="Times New Roman"/>
        </w:rPr>
        <w:t>加强肋的截面抵抗矩（</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γ</w:instrText>
      </w:r>
      <w:r>
        <w:fldChar w:fldCharType="end"/>
      </w:r>
      <w:r>
        <w:rPr>
          <w:rFonts w:ascii="Times New Roman" w:eastAsia="宋体" w:hAnsi="Times New Roman" w:cs="Times New Roman"/>
        </w:rPr>
        <w:t xml:space="preserve">—— </w:t>
      </w:r>
      <w:r>
        <w:rPr>
          <w:rFonts w:ascii="Times New Roman" w:eastAsia="宋体" w:hAnsi="Times New Roman" w:cs="Times New Roman"/>
        </w:rPr>
        <w:t>塑性发展系数：</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对于冷弯薄壁型钢龙骨，按《冷弯薄壁型钢结构技术规范》</w:t>
      </w:r>
      <w:r>
        <w:rPr>
          <w:rFonts w:ascii="Times New Roman" w:eastAsia="宋体" w:hAnsi="Times New Roman" w:cs="Times New Roman"/>
        </w:rPr>
        <w:t>GB 50018-2002</w:t>
      </w:r>
      <w:r>
        <w:rPr>
          <w:rFonts w:ascii="Times New Roman" w:eastAsia="宋体" w:hAnsi="Times New Roman" w:cs="Times New Roman"/>
        </w:rPr>
        <w:t>，取</w:t>
      </w:r>
      <w:r>
        <w:rPr>
          <w:rFonts w:ascii="Times New Roman" w:eastAsia="宋体" w:hAnsi="Times New Roman" w:cs="Times New Roman"/>
        </w:rPr>
        <w:t>1.00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对于热轧型钢龙骨，按</w:t>
      </w:r>
      <w:r>
        <w:rPr>
          <w:rFonts w:ascii="Times New Roman" w:eastAsia="宋体" w:hAnsi="Times New Roman" w:cs="Times New Roman"/>
        </w:rPr>
        <w:t>JGJ133</w:t>
      </w:r>
      <w:r>
        <w:rPr>
          <w:rFonts w:ascii="Times New Roman" w:eastAsia="宋体" w:hAnsi="Times New Roman" w:cs="Times New Roman"/>
        </w:rPr>
        <w:t>或</w:t>
      </w:r>
      <w:r>
        <w:rPr>
          <w:rFonts w:ascii="Times New Roman" w:eastAsia="宋体" w:hAnsi="Times New Roman" w:cs="Times New Roman"/>
        </w:rPr>
        <w:t>JGJ102</w:t>
      </w:r>
      <w:r>
        <w:rPr>
          <w:rFonts w:ascii="Times New Roman" w:eastAsia="宋体" w:hAnsi="Times New Roman" w:cs="Times New Roman"/>
        </w:rPr>
        <w:t>规范</w:t>
      </w:r>
      <w:r>
        <w:rPr>
          <w:rFonts w:ascii="Times New Roman" w:eastAsia="宋体" w:hAnsi="Times New Roman" w:cs="Times New Roman"/>
        </w:rPr>
        <w:t>,</w:t>
      </w:r>
      <w:r>
        <w:rPr>
          <w:rFonts w:ascii="Times New Roman" w:eastAsia="宋体" w:hAnsi="Times New Roman" w:cs="Times New Roman"/>
        </w:rPr>
        <w:t>取</w:t>
      </w:r>
      <w:r>
        <w:rPr>
          <w:rFonts w:ascii="Times New Roman" w:eastAsia="宋体" w:hAnsi="Times New Roman" w:cs="Times New Roman"/>
        </w:rPr>
        <w:t>1.05</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对于铝合金龙骨，按最新《铝合金结构设计规范》</w:t>
      </w:r>
      <w:r>
        <w:rPr>
          <w:rFonts w:ascii="Times New Roman" w:eastAsia="宋体" w:hAnsi="Times New Roman" w:cs="Times New Roman"/>
        </w:rPr>
        <w:t>GB 50429-2007</w:t>
      </w:r>
      <w:r>
        <w:rPr>
          <w:rFonts w:ascii="Times New Roman" w:eastAsia="宋体" w:hAnsi="Times New Roman" w:cs="Times New Roman"/>
        </w:rPr>
        <w:t>，取</w:t>
      </w:r>
      <w:r>
        <w:rPr>
          <w:rFonts w:ascii="Times New Roman" w:eastAsia="宋体" w:hAnsi="Times New Roman" w:cs="Times New Roman"/>
        </w:rPr>
        <w:t>1.00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此处取：</w:t>
      </w:r>
      <w:r>
        <w:rPr>
          <w:rFonts w:ascii="Times New Roman" w:eastAsia="宋体" w:hAnsi="Times New Roman" w:cs="Times New Roman"/>
        </w:rPr>
        <w:t>γ = 1.05</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σ = \f(M,γW) = \f(306632.024,1.05×2028) = 143.999N/mm²≤ f=215N/mm²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加强肋（支座）强度</w:t>
      </w:r>
      <w:r>
        <w:rPr>
          <w:b/>
          <w:color w:val="0066CC"/>
        </w:rPr>
        <w:t>满足要求！</w:t>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挠度校核</w:t>
      </w:r>
    </w:p>
    <w:p w:rsidR="009F54BA" w:rsidRDefault="009F54BA" w:rsidP="009F54BA">
      <w:pPr>
        <w:spacing w:line="360" w:lineRule="auto"/>
      </w:pPr>
      <w:r>
        <w:rPr>
          <w:rFonts w:ascii="Times New Roman" w:eastAsia="宋体" w:hAnsi="Times New Roman" w:cs="Times New Roman"/>
        </w:rPr>
        <w:t>校核依据：</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 = \f(q\s\do3(</w:instrText>
      </w:r>
      <w:r>
        <w:rPr>
          <w:rFonts w:ascii="Times New Roman" w:hAnsi="Times New Roman" w:cs="Times New Roman"/>
          <w:i/>
          <w:vertAlign w:val="subscript"/>
        </w:rPr>
        <w:instrText>kx</w:instrText>
      </w:r>
      <w:r>
        <w:rPr>
          <w:rFonts w:ascii="Times New Roman" w:hAnsi="Times New Roman" w:cs="Times New Roman"/>
          <w:i/>
        </w:rPr>
        <w:instrText>)L</w:instrText>
      </w:r>
      <w:r>
        <w:rPr>
          <w:rFonts w:ascii="Times New Roman" w:hAnsi="Times New Roman" w:cs="Times New Roman"/>
          <w:i/>
          <w:vertAlign w:val="superscript"/>
        </w:rPr>
        <w:instrText>4</w:instrText>
      </w:r>
      <w:r>
        <w:rPr>
          <w:rFonts w:ascii="Times New Roman" w:hAnsi="Times New Roman" w:cs="Times New Roman"/>
          <w:i/>
        </w:rPr>
        <w:instrText>,240EI)×\b(\f(25,8) - 5α² + 2α</w:instrText>
      </w:r>
      <w:r>
        <w:rPr>
          <w:rFonts w:ascii="Times New Roman" w:hAnsi="Times New Roman" w:cs="Times New Roman"/>
          <w:i/>
          <w:vertAlign w:val="superscript"/>
        </w:rPr>
        <w:instrText>4</w:instrText>
      </w:r>
      <w:r>
        <w:rPr>
          <w:rFonts w:ascii="Times New Roman" w:hAnsi="Times New Roman" w:cs="Times New Roman"/>
          <w:i/>
        </w:rPr>
        <w:instrText>)(</w:instrText>
      </w:r>
      <w:r>
        <w:rPr>
          <w:rFonts w:ascii="Times New Roman" w:hAnsi="Times New Roman" w:cs="Times New Roman"/>
          <w:i/>
        </w:rPr>
        <w:instrText>梯形荷载</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支座的挠度计算值（</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作用在肋上的水平线荷载集度标准值（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L\s\do3(</w:instrText>
      </w:r>
      <w:r>
        <w:rPr>
          <w:rFonts w:ascii="Times New Roman" w:hAnsi="Times New Roman" w:cs="Times New Roman"/>
          <w:i/>
          <w:vertAlign w:val="subscript"/>
        </w:rPr>
        <w:instrText>y</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支座的跨度（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E</w:instrText>
      </w:r>
      <w:r>
        <w:fldChar w:fldCharType="end"/>
      </w:r>
      <w:r>
        <w:rPr>
          <w:rFonts w:ascii="Times New Roman" w:eastAsia="宋体" w:hAnsi="Times New Roman" w:cs="Times New Roman"/>
        </w:rPr>
        <w:t xml:space="preserve">—— </w:t>
      </w:r>
      <w:r>
        <w:rPr>
          <w:rFonts w:ascii="Times New Roman" w:eastAsia="宋体" w:hAnsi="Times New Roman" w:cs="Times New Roman"/>
        </w:rPr>
        <w:t>支座材料（</w:t>
      </w:r>
      <w:r>
        <w:rPr>
          <w:rFonts w:ascii="Times New Roman" w:eastAsia="宋体" w:hAnsi="Times New Roman" w:cs="Times New Roman"/>
        </w:rPr>
        <w:t>Q235</w:t>
      </w:r>
      <w:r>
        <w:rPr>
          <w:rFonts w:ascii="Times New Roman" w:eastAsia="宋体" w:hAnsi="Times New Roman" w:cs="Times New Roman"/>
        </w:rPr>
        <w:t>）的弹性模量：</w:t>
      </w:r>
      <w:r>
        <w:rPr>
          <w:rFonts w:ascii="Times New Roman" w:eastAsia="宋体" w:hAnsi="Times New Roman" w:cs="Times New Roman"/>
        </w:rPr>
        <w:t>206000N/mm²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I</w:instrText>
      </w:r>
      <w:r>
        <w:fldChar w:fldCharType="end"/>
      </w:r>
      <w:r>
        <w:rPr>
          <w:rFonts w:ascii="Times New Roman" w:eastAsia="宋体" w:hAnsi="Times New Roman" w:cs="Times New Roman"/>
        </w:rPr>
        <w:t xml:space="preserve">—— </w:t>
      </w:r>
      <w:r>
        <w:rPr>
          <w:rFonts w:ascii="Times New Roman" w:eastAsia="宋体" w:hAnsi="Times New Roman" w:cs="Times New Roman"/>
        </w:rPr>
        <w:t>支座材料的惯性矩（</w:t>
      </w:r>
      <w:r>
        <w:rPr>
          <w:rFonts w:ascii="Times New Roman" w:eastAsia="宋体" w:hAnsi="Times New Roman" w:cs="Times New Roman"/>
        </w:rPr>
        <w:t>mm</w:t>
      </w:r>
      <w:r>
        <w:rPr>
          <w:rFonts w:ascii="Times New Roman" w:eastAsia="宋体" w:hAnsi="Times New Roman" w:cs="Times New Roman"/>
          <w:vertAlign w:val="superscript"/>
        </w:rPr>
        <w:t>4</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f\l(,lim)</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支座的极限挠度，取跨度的</w:t>
      </w:r>
      <w:r>
        <w:rPr>
          <w:rFonts w:ascii="Times New Roman" w:eastAsia="宋体" w:hAnsi="Times New Roman" w:cs="Times New Roman"/>
        </w:rPr>
        <w:t>1/180</w:t>
      </w:r>
      <w:r>
        <w:rPr>
          <w:rFonts w:ascii="Times New Roman" w:eastAsia="宋体" w:hAnsi="Times New Roman" w:cs="Times New Roman"/>
        </w:rPr>
        <w:t>，为</w:t>
      </w:r>
      <w:r>
        <w:rPr>
          <w:rFonts w:ascii="Times New Roman" w:eastAsia="宋体" w:hAnsi="Times New Roman" w:cs="Times New Roman"/>
        </w:rPr>
        <w:t>7.778mm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kx</w:instrText>
      </w:r>
      <w:r>
        <w:rPr>
          <w:rFonts w:ascii="Times New Roman" w:hAnsi="Times New Roman" w:cs="Times New Roman"/>
          <w:i/>
        </w:rPr>
        <w:instrText>) = W\s\do3(</w:instrText>
      </w:r>
      <w:r>
        <w:rPr>
          <w:rFonts w:ascii="Times New Roman" w:hAnsi="Times New Roman" w:cs="Times New Roman"/>
          <w:i/>
          <w:vertAlign w:val="subscript"/>
        </w:rPr>
        <w:instrText>k</w:instrText>
      </w:r>
      <w:r>
        <w:rPr>
          <w:rFonts w:ascii="Times New Roman" w:hAnsi="Times New Roman" w:cs="Times New Roman"/>
          <w:i/>
        </w:rPr>
        <w:instrText>) L\s\do3(</w:instrText>
      </w:r>
      <w:r>
        <w:rPr>
          <w:rFonts w:ascii="Times New Roman" w:hAnsi="Times New Roman" w:cs="Times New Roman"/>
          <w:i/>
          <w:vertAlign w:val="subscript"/>
        </w:rPr>
        <w:instrText>x</w:instrText>
      </w:r>
      <w:r>
        <w:rPr>
          <w:rFonts w:ascii="Times New Roman" w:hAnsi="Times New Roman" w:cs="Times New Roman"/>
          <w:i/>
        </w:rPr>
        <w:instrText>) = 0.001783×475 = 0.846925N/mm²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 = \f(q\s\do3(</w:instrText>
      </w:r>
      <w:r>
        <w:rPr>
          <w:rFonts w:ascii="Times New Roman" w:hAnsi="Times New Roman" w:cs="Times New Roman"/>
          <w:i/>
          <w:vertAlign w:val="subscript"/>
        </w:rPr>
        <w:instrText>kx</w:instrText>
      </w:r>
      <w:r>
        <w:rPr>
          <w:rFonts w:ascii="Times New Roman" w:hAnsi="Times New Roman" w:cs="Times New Roman"/>
          <w:i/>
        </w:rPr>
        <w:instrText>)L</w:instrText>
      </w:r>
      <w:r>
        <w:rPr>
          <w:rFonts w:ascii="Times New Roman" w:hAnsi="Times New Roman" w:cs="Times New Roman"/>
          <w:i/>
          <w:vertAlign w:val="superscript"/>
        </w:rPr>
        <w:instrText>4</w:instrText>
      </w:r>
      <w:r>
        <w:rPr>
          <w:rFonts w:ascii="Times New Roman" w:hAnsi="Times New Roman" w:cs="Times New Roman"/>
          <w:i/>
        </w:rPr>
        <w:instrText>,240EI)×\b(\f(25,8) - 5α² + 2α</w:instrText>
      </w:r>
      <w:r>
        <w:rPr>
          <w:rFonts w:ascii="Times New Roman" w:hAnsi="Times New Roman" w:cs="Times New Roman"/>
          <w:i/>
          <w:vertAlign w:val="superscript"/>
        </w:rPr>
        <w:instrText>4</w:instrText>
      </w:r>
      <w:r>
        <w:rPr>
          <w:rFonts w:ascii="Times New Roman" w:hAnsi="Times New Roman" w:cs="Times New Roman"/>
          <w:i/>
        </w:rPr>
        <w:instrText>) = \f(0.846925×1400</w:instrText>
      </w:r>
      <w:r>
        <w:rPr>
          <w:rFonts w:ascii="Times New Roman" w:hAnsi="Times New Roman" w:cs="Times New Roman"/>
          <w:i/>
          <w:vertAlign w:val="superscript"/>
        </w:rPr>
        <w:instrText>4</w:instrText>
      </w:r>
      <w:r>
        <w:rPr>
          <w:rFonts w:ascii="Times New Roman" w:hAnsi="Times New Roman" w:cs="Times New Roman"/>
          <w:i/>
        </w:rPr>
        <w:instrText>,240×206000×25340)×\b(\f(25,8) - 5×0.169643² + 2×0.169643</w:instrText>
      </w:r>
      <w:r>
        <w:rPr>
          <w:rFonts w:ascii="Times New Roman" w:hAnsi="Times New Roman" w:cs="Times New Roman"/>
          <w:i/>
          <w:vertAlign w:val="superscript"/>
        </w:rPr>
        <w:instrText>4</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 7.746mm ≤ d\s\do3(</w:instrText>
      </w:r>
      <w:r>
        <w:rPr>
          <w:rFonts w:ascii="Times New Roman" w:hAnsi="Times New Roman" w:cs="Times New Roman"/>
          <w:i/>
          <w:vertAlign w:val="subscript"/>
        </w:rPr>
        <w:instrText>f\l(,lim)</w:instrText>
      </w:r>
      <w:r>
        <w:rPr>
          <w:rFonts w:ascii="Times New Roman" w:hAnsi="Times New Roman" w:cs="Times New Roman"/>
          <w:i/>
        </w:rPr>
        <w:instrText>)=7.778mm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加强肋（支座）挠度</w:t>
      </w:r>
      <w:r>
        <w:rPr>
          <w:b/>
          <w:color w:val="0066CC"/>
        </w:rPr>
        <w:t>满足要求！</w:t>
      </w:r>
    </w:p>
    <w:p w:rsidR="009F54BA" w:rsidRDefault="009F54BA" w:rsidP="009F54BA">
      <w:pPr>
        <w:spacing w:line="360" w:lineRule="auto"/>
      </w:pPr>
    </w:p>
    <w:p w:rsidR="009F54BA" w:rsidRDefault="009F54BA" w:rsidP="009F54BA">
      <w:pPr>
        <w:pStyle w:val="2"/>
      </w:pPr>
      <w:bookmarkStart w:id="117" w:name="_Toc74231887"/>
      <w:r>
        <w:lastRenderedPageBreak/>
        <w:t>三、幕墙立柱计算</w:t>
      </w:r>
      <w:r>
        <w:t>(</w:t>
      </w:r>
      <w:r>
        <w:t>钢型材</w:t>
      </w:r>
      <w:r>
        <w:t>)</w:t>
      </w:r>
      <w:bookmarkEnd w:id="117"/>
    </w:p>
    <w:p w:rsidR="009F54BA" w:rsidRDefault="009F54BA" w:rsidP="009F54BA">
      <w:pPr>
        <w:pStyle w:val="3"/>
        <w:topLinePunct/>
        <w:spacing w:line="325" w:lineRule="auto"/>
      </w:pPr>
      <w:bookmarkStart w:id="118" w:name="_Toc74231888"/>
      <w:r>
        <w:t>基本参数</w:t>
      </w:r>
      <w:bookmarkEnd w:id="118"/>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）力学模型：双跨梁；</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）立柱跨度：</w:t>
      </w:r>
      <w:r>
        <w:rPr>
          <w:rFonts w:ascii="Times New Roman" w:eastAsia="宋体" w:hAnsi="Times New Roman" w:cs="Times New Roman"/>
        </w:rPr>
        <w:t>L=2600mm</w:t>
      </w:r>
      <w:r>
        <w:rPr>
          <w:rFonts w:ascii="Times New Roman" w:eastAsia="宋体" w:hAnsi="Times New Roman" w:cs="Times New Roman"/>
        </w:rPr>
        <w:t>，短跨</w:t>
      </w:r>
      <w:r>
        <w:rPr>
          <w:rFonts w:ascii="Times New Roman" w:eastAsia="宋体" w:hAnsi="Times New Roman" w:cs="Times New Roman"/>
        </w:rPr>
        <w:t>L</w:t>
      </w:r>
      <w:r>
        <w:rPr>
          <w:rFonts w:ascii="Times New Roman" w:eastAsia="宋体" w:hAnsi="Times New Roman" w:cs="Times New Roman"/>
          <w:vertAlign w:val="subscript"/>
        </w:rPr>
        <w:t>1</w:t>
      </w:r>
      <w:r>
        <w:rPr>
          <w:rFonts w:ascii="Times New Roman" w:eastAsia="宋体" w:hAnsi="Times New Roman" w:cs="Times New Roman"/>
        </w:rPr>
        <w:t>=1200mm</w:t>
      </w:r>
      <w:r>
        <w:rPr>
          <w:rFonts w:ascii="Times New Roman" w:eastAsia="宋体" w:hAnsi="Times New Roman" w:cs="Times New Roman"/>
        </w:rPr>
        <w:t>，长跨</w:t>
      </w:r>
      <w:r>
        <w:rPr>
          <w:rFonts w:ascii="Times New Roman" w:eastAsia="宋体" w:hAnsi="Times New Roman" w:cs="Times New Roman"/>
        </w:rPr>
        <w:t>L</w:t>
      </w:r>
      <w:r>
        <w:rPr>
          <w:rFonts w:ascii="Times New Roman" w:eastAsia="宋体" w:hAnsi="Times New Roman" w:cs="Times New Roman"/>
          <w:vertAlign w:val="subscript"/>
        </w:rPr>
        <w:t>2</w:t>
      </w:r>
      <w:r>
        <w:rPr>
          <w:rFonts w:ascii="Times New Roman" w:eastAsia="宋体" w:hAnsi="Times New Roman" w:cs="Times New Roman"/>
        </w:rPr>
        <w:t>=1400mm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）立柱左分格宽：</w:t>
      </w:r>
      <w:r>
        <w:rPr>
          <w:rFonts w:ascii="Times New Roman" w:eastAsia="宋体" w:hAnsi="Times New Roman" w:cs="Times New Roman"/>
        </w:rPr>
        <w:t>1900mm</w:t>
      </w:r>
      <w:r>
        <w:rPr>
          <w:rFonts w:ascii="Times New Roman" w:eastAsia="宋体" w:hAnsi="Times New Roman" w:cs="Times New Roman"/>
        </w:rPr>
        <w:t>；立柱右分格宽：</w:t>
      </w:r>
      <w:r>
        <w:rPr>
          <w:rFonts w:ascii="Times New Roman" w:eastAsia="宋体" w:hAnsi="Times New Roman" w:cs="Times New Roman"/>
        </w:rPr>
        <w:t>1900mm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rPr>
        <w:t>）立柱计算间距：</w:t>
      </w:r>
      <w:r>
        <w:rPr>
          <w:rFonts w:ascii="Times New Roman" w:eastAsia="宋体" w:hAnsi="Times New Roman" w:cs="Times New Roman"/>
        </w:rPr>
        <w:t>B = 1900mm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5</w:t>
      </w:r>
      <w:r>
        <w:rPr>
          <w:rFonts w:ascii="Times New Roman" w:eastAsia="宋体" w:hAnsi="Times New Roman" w:cs="Times New Roman"/>
        </w:rPr>
        <w:t>）立柱材质：</w:t>
      </w:r>
      <w:r>
        <w:rPr>
          <w:rFonts w:ascii="Times New Roman" w:eastAsia="宋体" w:hAnsi="Times New Roman" w:cs="Times New Roman"/>
        </w:rPr>
        <w:t>Q235</w:t>
      </w:r>
      <w:r>
        <w:rPr>
          <w:rFonts w:ascii="Times New Roman" w:eastAsia="宋体" w:hAnsi="Times New Roman" w:cs="Times New Roman"/>
        </w:rPr>
        <w:t>钢型材；</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本处幕墙立柱按双跨梁力学模型进行设计计算，受力模型如下：</w:t>
      </w:r>
    </w:p>
    <w:p w:rsidR="009F54BA" w:rsidRDefault="009F54BA" w:rsidP="009F54BA">
      <w:r>
        <w:rPr>
          <w:noProof/>
        </w:rPr>
        <w:drawing>
          <wp:inline distT="0" distB="0" distL="0" distR="0">
            <wp:extent cx="3849015" cy="1962805"/>
            <wp:effectExtent l="0" t="0" r="0" b="0"/>
            <wp:docPr id="23"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23"/>
                    <a:srcRect/>
                    <a:stretch>
                      <a:fillRect/>
                    </a:stretch>
                  </pic:blipFill>
                  <pic:spPr bwMode="black">
                    <a:xfrm>
                      <a:off x="0" y="0"/>
                      <a:ext cx="3849015" cy="1962805"/>
                    </a:xfrm>
                    <a:prstGeom prst="rect">
                      <a:avLst/>
                    </a:prstGeom>
                    <a:noFill/>
                    <a:ln w="9525">
                      <a:noFill/>
                      <a:miter lim="800000"/>
                      <a:headEnd/>
                      <a:tailEnd/>
                    </a:ln>
                  </pic:spPr>
                </pic:pic>
              </a:graphicData>
            </a:graphic>
          </wp:inline>
        </w:drawing>
      </w:r>
    </w:p>
    <w:p w:rsidR="009F54BA" w:rsidRDefault="009F54BA" w:rsidP="009F54BA">
      <w:pPr>
        <w:pStyle w:val="3"/>
        <w:topLinePunct/>
        <w:spacing w:line="325" w:lineRule="auto"/>
      </w:pPr>
      <w:bookmarkStart w:id="119" w:name="_Toc74231889"/>
      <w:r>
        <w:t>立柱型材选材计算</w:t>
      </w:r>
      <w:bookmarkEnd w:id="119"/>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风荷载作用的线荷载集度（按矩形分布）：</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风荷载线分布最大荷载集度标准值（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wk</w:instrText>
      </w:r>
      <w:r>
        <w:rPr>
          <w:rFonts w:ascii="Times New Roman" w:hAnsi="Times New Roman" w:cs="Times New Roman"/>
          <w:i/>
        </w:rPr>
        <w:instrText>) = W\s\do3(</w:instrText>
      </w:r>
      <w:r>
        <w:rPr>
          <w:rFonts w:ascii="Times New Roman" w:hAnsi="Times New Roman" w:cs="Times New Roman"/>
          <w:i/>
          <w:vertAlign w:val="subscript"/>
        </w:rPr>
        <w:instrText>k</w:instrText>
      </w:r>
      <w:r>
        <w:rPr>
          <w:rFonts w:ascii="Times New Roman" w:hAnsi="Times New Roman" w:cs="Times New Roman"/>
          <w:i/>
        </w:rPr>
        <w:instrText>)×B</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风荷载标准值（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B</w:instrText>
      </w:r>
      <w:r>
        <w:fldChar w:fldCharType="end"/>
      </w:r>
      <w:r>
        <w:rPr>
          <w:rFonts w:ascii="Times New Roman" w:eastAsia="宋体" w:hAnsi="Times New Roman" w:cs="Times New Roman"/>
        </w:rPr>
        <w:t xml:space="preserve">—— </w:t>
      </w:r>
      <w:r>
        <w:rPr>
          <w:rFonts w:ascii="Times New Roman" w:eastAsia="宋体" w:hAnsi="Times New Roman" w:cs="Times New Roman"/>
        </w:rPr>
        <w:t>幕墙立柱计算间距（</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wk</w:instrText>
      </w:r>
      <w:r>
        <w:rPr>
          <w:rFonts w:ascii="Times New Roman" w:hAnsi="Times New Roman" w:cs="Times New Roman"/>
          <w:i/>
        </w:rPr>
        <w:instrText>) = W\s\do3(</w:instrText>
      </w:r>
      <w:r>
        <w:rPr>
          <w:rFonts w:ascii="Times New Roman" w:hAnsi="Times New Roman" w:cs="Times New Roman"/>
          <w:i/>
          <w:vertAlign w:val="subscript"/>
        </w:rPr>
        <w:instrText>k</w:instrText>
      </w:r>
      <w:r>
        <w:rPr>
          <w:rFonts w:ascii="Times New Roman" w:hAnsi="Times New Roman" w:cs="Times New Roman"/>
          <w:i/>
        </w:rPr>
        <w:instrText>)×B = 0.001635 × 1900 = 3.106N/mm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风荷载线分布最大荷载集度设计值（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w</w:instrText>
      </w:r>
      <w:r>
        <w:rPr>
          <w:rFonts w:ascii="Times New Roman" w:hAnsi="Times New Roman" w:cs="Times New Roman"/>
          <w:i/>
        </w:rPr>
        <w:instrText>) = 1.5 q\s\do3(</w:instrText>
      </w:r>
      <w:r>
        <w:rPr>
          <w:rFonts w:ascii="Times New Roman" w:hAnsi="Times New Roman" w:cs="Times New Roman"/>
          <w:i/>
          <w:vertAlign w:val="subscript"/>
        </w:rPr>
        <w:instrText>wk</w:instrText>
      </w:r>
      <w:r>
        <w:rPr>
          <w:rFonts w:ascii="Times New Roman" w:hAnsi="Times New Roman" w:cs="Times New Roman"/>
          <w:i/>
        </w:rPr>
        <w:instrText>) = 1.5 × 3.106 = 4.659N/mm</w:instrText>
      </w:r>
      <w:r>
        <w:fldChar w:fldCharType="end"/>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水平地震作用线荷载集度（按矩形分布）：</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垂直于面板平面的分布水平地震作用标准值</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）第</w:t>
      </w:r>
      <w:r>
        <w:rPr>
          <w:rFonts w:ascii="Times New Roman" w:eastAsia="宋体" w:hAnsi="Times New Roman" w:cs="Times New Roman"/>
        </w:rPr>
        <w:t xml:space="preserve"> 5.3.4 </w:t>
      </w:r>
      <w:r>
        <w:rPr>
          <w:rFonts w:ascii="Times New Roman" w:eastAsia="宋体" w:hAnsi="Times New Roman" w:cs="Times New Roman"/>
        </w:rPr>
        <w:t>条，垂直于幕墙平面的分布水平地震标准值可按下式计算：</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EAk</w:instrText>
      </w:r>
      <w:r>
        <w:rPr>
          <w:rFonts w:ascii="Times New Roman" w:hAnsi="Times New Roman" w:cs="Times New Roman"/>
          <w:i/>
        </w:rPr>
        <w:instrText>) = β\s\do3(</w:instrText>
      </w:r>
      <w:r>
        <w:rPr>
          <w:rFonts w:ascii="Times New Roman" w:hAnsi="Times New Roman" w:cs="Times New Roman"/>
          <w:i/>
          <w:vertAlign w:val="subscript"/>
        </w:rPr>
        <w:instrText>E</w:instrText>
      </w:r>
      <w:r>
        <w:rPr>
          <w:rFonts w:ascii="Times New Roman" w:hAnsi="Times New Roman" w:cs="Times New Roman"/>
          <w:i/>
        </w:rPr>
        <w:instrText>)×α\s\do3(</w:instrText>
      </w:r>
      <w:r>
        <w:rPr>
          <w:rFonts w:ascii="Times New Roman" w:hAnsi="Times New Roman" w:cs="Times New Roman"/>
          <w:i/>
          <w:vertAlign w:val="subscript"/>
        </w:rPr>
        <w:instrText>max</w:instrText>
      </w:r>
      <w:r>
        <w:rPr>
          <w:rFonts w:ascii="Times New Roman" w:hAnsi="Times New Roman" w:cs="Times New Roman"/>
          <w:i/>
        </w:rPr>
        <w:instrText>)×G\s\do3(</w:instrText>
      </w:r>
      <w:r>
        <w:rPr>
          <w:rFonts w:ascii="Times New Roman" w:hAnsi="Times New Roman" w:cs="Times New Roman"/>
          <w:i/>
          <w:vertAlign w:val="subscript"/>
        </w:rPr>
        <w:instrText>Ak</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EAk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垂直于幕墙平面的分布水平地震作用标准值（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β\s\do3(</w:instrText>
      </w:r>
      <w:r>
        <w:rPr>
          <w:rFonts w:ascii="Times New Roman" w:hAnsi="Times New Roman" w:cs="Times New Roman"/>
          <w:i/>
          <w:vertAlign w:val="subscript"/>
        </w:rPr>
        <w:instrText>E</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动力放大系数，可取</w:t>
      </w:r>
      <w:r>
        <w:rPr>
          <w:rFonts w:ascii="Times New Roman" w:eastAsia="宋体" w:hAnsi="Times New Roman" w:cs="Times New Roman"/>
        </w:rPr>
        <w:t xml:space="preserve"> 5</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α\s\do3(</w:instrText>
      </w:r>
      <w:r>
        <w:rPr>
          <w:rFonts w:ascii="Times New Roman" w:hAnsi="Times New Roman" w:cs="Times New Roman"/>
          <w:i/>
          <w:vertAlign w:val="subscript"/>
        </w:rPr>
        <w:instrText>max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水平地震影响系数最大值，按表</w:t>
      </w:r>
      <w:r>
        <w:rPr>
          <w:rFonts w:ascii="Times New Roman" w:eastAsia="宋体" w:hAnsi="Times New Roman" w:cs="Times New Roman"/>
        </w:rPr>
        <w:t>5.3.4</w:t>
      </w:r>
      <w:r>
        <w:rPr>
          <w:rFonts w:ascii="Times New Roman" w:eastAsia="宋体" w:hAnsi="Times New Roman" w:cs="Times New Roman"/>
        </w:rPr>
        <w:t>采用，本工程取值为：</w:t>
      </w:r>
      <w:r>
        <w:rPr>
          <w:rFonts w:ascii="Times New Roman" w:eastAsia="宋体" w:hAnsi="Times New Roman" w:cs="Times New Roman"/>
        </w:rPr>
        <w:t>0.24</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金属幕墙构件（含面板和框架）的重力荷载标准值（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则：</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EAk</w:instrText>
      </w:r>
      <w:r>
        <w:rPr>
          <w:rFonts w:ascii="Times New Roman" w:hAnsi="Times New Roman" w:cs="Times New Roman"/>
          <w:i/>
        </w:rPr>
        <w:instrText>) = β\s\do3(</w:instrText>
      </w:r>
      <w:r>
        <w:rPr>
          <w:rFonts w:ascii="Times New Roman" w:hAnsi="Times New Roman" w:cs="Times New Roman"/>
          <w:i/>
          <w:vertAlign w:val="subscript"/>
        </w:rPr>
        <w:instrText>E</w:instrText>
      </w:r>
      <w:r>
        <w:rPr>
          <w:rFonts w:ascii="Times New Roman" w:hAnsi="Times New Roman" w:cs="Times New Roman"/>
          <w:i/>
        </w:rPr>
        <w:instrText>)×α\s\do3(</w:instrText>
      </w:r>
      <w:r>
        <w:rPr>
          <w:rFonts w:ascii="Times New Roman" w:hAnsi="Times New Roman" w:cs="Times New Roman"/>
          <w:i/>
          <w:vertAlign w:val="subscript"/>
        </w:rPr>
        <w:instrText>max</w:instrText>
      </w:r>
      <w:r>
        <w:rPr>
          <w:rFonts w:ascii="Times New Roman" w:hAnsi="Times New Roman" w:cs="Times New Roman"/>
          <w:i/>
        </w:rPr>
        <w:instrText>)×G\s\do3(</w:instrText>
      </w:r>
      <w:r>
        <w:rPr>
          <w:rFonts w:ascii="Times New Roman" w:hAnsi="Times New Roman" w:cs="Times New Roman"/>
          <w:i/>
          <w:vertAlign w:val="subscript"/>
        </w:rPr>
        <w:instrText>Ak</w:instrText>
      </w:r>
      <w:r>
        <w:rPr>
          <w:rFonts w:ascii="Times New Roman" w:hAnsi="Times New Roman" w:cs="Times New Roman"/>
          <w:i/>
        </w:rPr>
        <w:instrText>) = 5 × 0.24 × 0.0004 = 0.00048N/mm²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水平地震作用线荷载集度标准值（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Ek</w:instrText>
      </w:r>
      <w:r>
        <w:rPr>
          <w:rFonts w:ascii="Times New Roman" w:hAnsi="Times New Roman" w:cs="Times New Roman"/>
          <w:i/>
        </w:rPr>
        <w:instrText>) = q\s\do3(</w:instrText>
      </w:r>
      <w:r>
        <w:rPr>
          <w:rFonts w:ascii="Times New Roman" w:hAnsi="Times New Roman" w:cs="Times New Roman"/>
          <w:i/>
          <w:vertAlign w:val="subscript"/>
        </w:rPr>
        <w:instrText>EAk</w:instrText>
      </w:r>
      <w:r>
        <w:rPr>
          <w:rFonts w:ascii="Times New Roman" w:hAnsi="Times New Roman" w:cs="Times New Roman"/>
          <w:i/>
        </w:rPr>
        <w:instrText>)×B = 0.00048 × 1900 = 0.912N/mm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水平地震作用线荷载集度设计值（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E</w:instrText>
      </w:r>
      <w:r>
        <w:rPr>
          <w:rFonts w:ascii="Times New Roman" w:hAnsi="Times New Roman" w:cs="Times New Roman"/>
          <w:i/>
        </w:rPr>
        <w:instrText>) = q\s\do3(</w:instrText>
      </w:r>
      <w:r>
        <w:rPr>
          <w:rFonts w:ascii="Times New Roman" w:hAnsi="Times New Roman" w:cs="Times New Roman"/>
          <w:i/>
          <w:vertAlign w:val="subscript"/>
        </w:rPr>
        <w:instrText>Ek</w:instrText>
      </w:r>
      <w:r>
        <w:rPr>
          <w:rFonts w:ascii="Times New Roman" w:hAnsi="Times New Roman" w:cs="Times New Roman"/>
          <w:i/>
        </w:rPr>
        <w:instrText>)×γ\s\do3(</w:instrText>
      </w:r>
      <w:r>
        <w:rPr>
          <w:rFonts w:ascii="Times New Roman" w:hAnsi="Times New Roman" w:cs="Times New Roman"/>
          <w:i/>
          <w:vertAlign w:val="subscript"/>
        </w:rPr>
        <w:instrText>E</w:instrText>
      </w:r>
      <w:r>
        <w:rPr>
          <w:rFonts w:ascii="Times New Roman" w:hAnsi="Times New Roman" w:cs="Times New Roman"/>
          <w:i/>
        </w:rPr>
        <w:instrText>) = 0.912× 1.3 = 1.186N/mm</w:instrText>
      </w:r>
      <w:r>
        <w:fldChar w:fldCharType="end"/>
      </w:r>
    </w:p>
    <w:p w:rsidR="009F54BA" w:rsidRDefault="009F54BA" w:rsidP="009F54BA">
      <w:pPr>
        <w:spacing w:line="360" w:lineRule="auto"/>
      </w:pP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幕墙所受线荷载集度组合设计值：</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依据相关规范及设计资料，进行幕墙构件的承载力计算时，作用于幕墙上的风荷载和地震作用的组合系数分别如下：</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风荷载组合系数：</w:t>
      </w:r>
      <w:r>
        <w:fldChar w:fldCharType="begin"/>
      </w:r>
      <w:r>
        <w:rPr>
          <w:rFonts w:ascii="Times New Roman" w:hAnsi="Times New Roman" w:cs="Times New Roman"/>
          <w:i/>
        </w:rPr>
        <w:instrText>EQ ψ\s\do3(</w:instrText>
      </w:r>
      <w:r>
        <w:rPr>
          <w:rFonts w:ascii="Times New Roman" w:hAnsi="Times New Roman" w:cs="Times New Roman"/>
          <w:i/>
          <w:vertAlign w:val="subscript"/>
        </w:rPr>
        <w:instrText>w</w:instrText>
      </w:r>
      <w:r>
        <w:rPr>
          <w:rFonts w:ascii="Times New Roman" w:hAnsi="Times New Roman" w:cs="Times New Roman"/>
          <w:i/>
        </w:rPr>
        <w:instrText>) = 1</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地震作用组合系数：</w:t>
      </w:r>
      <w:r>
        <w:fldChar w:fldCharType="begin"/>
      </w:r>
      <w:r>
        <w:rPr>
          <w:rFonts w:ascii="Times New Roman" w:hAnsi="Times New Roman" w:cs="Times New Roman"/>
          <w:i/>
        </w:rPr>
        <w:instrText>EQ ψ\s\do3(</w:instrText>
      </w:r>
      <w:r>
        <w:rPr>
          <w:rFonts w:ascii="Times New Roman" w:hAnsi="Times New Roman" w:cs="Times New Roman"/>
          <w:i/>
          <w:vertAlign w:val="subscript"/>
        </w:rPr>
        <w:instrText>e</w:instrText>
      </w:r>
      <w:r>
        <w:rPr>
          <w:rFonts w:ascii="Times New Roman" w:hAnsi="Times New Roman" w:cs="Times New Roman"/>
          <w:i/>
        </w:rPr>
        <w:instrText>) = 0.5</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幕墙所受线荷载集度组合设计值（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 = ψ\s\do3(</w:instrText>
      </w:r>
      <w:r>
        <w:rPr>
          <w:rFonts w:ascii="Times New Roman" w:hAnsi="Times New Roman" w:cs="Times New Roman"/>
          <w:i/>
          <w:vertAlign w:val="subscript"/>
        </w:rPr>
        <w:instrText>w</w:instrText>
      </w:r>
      <w:r>
        <w:rPr>
          <w:rFonts w:ascii="Times New Roman" w:hAnsi="Times New Roman" w:cs="Times New Roman"/>
          <w:i/>
        </w:rPr>
        <w:instrText>)×q\s\do3(</w:instrText>
      </w:r>
      <w:r>
        <w:rPr>
          <w:rFonts w:ascii="Times New Roman" w:hAnsi="Times New Roman" w:cs="Times New Roman"/>
          <w:i/>
          <w:vertAlign w:val="subscript"/>
        </w:rPr>
        <w:instrText>w</w:instrText>
      </w:r>
      <w:r>
        <w:rPr>
          <w:rFonts w:ascii="Times New Roman" w:hAnsi="Times New Roman" w:cs="Times New Roman"/>
          <w:i/>
        </w:rPr>
        <w:instrText>) + ψ\s\do3(</w:instrText>
      </w:r>
      <w:r>
        <w:rPr>
          <w:rFonts w:ascii="Times New Roman" w:hAnsi="Times New Roman" w:cs="Times New Roman"/>
          <w:i/>
          <w:vertAlign w:val="subscript"/>
        </w:rPr>
        <w:instrText>e</w:instrText>
      </w:r>
      <w:r>
        <w:rPr>
          <w:rFonts w:ascii="Times New Roman" w:hAnsi="Times New Roman" w:cs="Times New Roman"/>
          <w:i/>
        </w:rPr>
        <w:instrText>)×q\s\do3(</w:instrText>
      </w:r>
      <w:r>
        <w:rPr>
          <w:rFonts w:ascii="Times New Roman" w:hAnsi="Times New Roman" w:cs="Times New Roman"/>
          <w:i/>
          <w:vertAlign w:val="subscript"/>
        </w:rPr>
        <w:instrText>E</w:instrText>
      </w:r>
      <w:r>
        <w:rPr>
          <w:rFonts w:ascii="Times New Roman" w:hAnsi="Times New Roman" w:cs="Times New Roman"/>
          <w:i/>
        </w:rPr>
        <w:instrText>) = 1 × 4.659 + 0.5 × 1.186 = 5.252N/mm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幕墙所受线荷载集度标准值（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w:instrText>
      </w:r>
      <w:r>
        <w:rPr>
          <w:rFonts w:ascii="Times New Roman" w:hAnsi="Times New Roman" w:cs="Times New Roman"/>
          <w:i/>
        </w:rPr>
        <w:instrText>) = q\s\do3(</w:instrText>
      </w:r>
      <w:r>
        <w:rPr>
          <w:rFonts w:ascii="Times New Roman" w:hAnsi="Times New Roman" w:cs="Times New Roman"/>
          <w:i/>
          <w:vertAlign w:val="subscript"/>
        </w:rPr>
        <w:instrText>wk</w:instrText>
      </w:r>
      <w:r>
        <w:rPr>
          <w:rFonts w:ascii="Times New Roman" w:hAnsi="Times New Roman" w:cs="Times New Roman"/>
          <w:i/>
        </w:rPr>
        <w:instrText>) = 3.106N/mm</w:instrText>
      </w:r>
      <w:r>
        <w:fldChar w:fldCharType="end"/>
      </w:r>
    </w:p>
    <w:p w:rsidR="009F54BA" w:rsidRDefault="009F54BA" w:rsidP="009F54BA">
      <w:pPr>
        <w:spacing w:line="360" w:lineRule="auto"/>
      </w:pPr>
      <w:r>
        <w:rPr>
          <w:rFonts w:ascii="Times New Roman" w:eastAsia="宋体" w:hAnsi="Times New Roman" w:cs="Times New Roman"/>
        </w:rPr>
        <w:t>4</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求支座反力</w:t>
      </w:r>
      <w:r>
        <w:fldChar w:fldCharType="begin"/>
      </w:r>
      <w:r>
        <w:rPr>
          <w:rFonts w:ascii="Times New Roman" w:hAnsi="Times New Roman" w:cs="Times New Roman"/>
          <w:i/>
        </w:rPr>
        <w:instrText>EQ R\s\do3(</w:instrText>
      </w:r>
      <w:r>
        <w:rPr>
          <w:rFonts w:ascii="Times New Roman" w:hAnsi="Times New Roman" w:cs="Times New Roman"/>
          <w:i/>
          <w:vertAlign w:val="subscript"/>
        </w:rPr>
        <w:instrText>1</w:instrText>
      </w:r>
      <w:r>
        <w:rPr>
          <w:rFonts w:ascii="Times New Roman" w:hAnsi="Times New Roman" w:cs="Times New Roman"/>
          <w:i/>
        </w:rPr>
        <w:instrText>)</w:instrText>
      </w:r>
      <w:r>
        <w:fldChar w:fldCharType="end"/>
      </w:r>
      <w:r>
        <w:rPr>
          <w:rFonts w:ascii="Times New Roman" w:eastAsia="宋体" w:hAnsi="Times New Roman" w:cs="Times New Roman"/>
        </w:rPr>
        <w:t>及最大弯矩：</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由双跨梁弯矩图可知，两支点</w:t>
      </w:r>
      <w:r>
        <w:rPr>
          <w:rFonts w:ascii="Times New Roman" w:eastAsia="宋体" w:hAnsi="Times New Roman" w:cs="Times New Roman"/>
        </w:rPr>
        <w:t>0</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处弯矩为零，中支点弯矩最大为</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1</w:instrText>
      </w:r>
      <w:r>
        <w:rPr>
          <w:rFonts w:ascii="Times New Roman" w:hAnsi="Times New Roman" w:cs="Times New Roman"/>
          <w:i/>
        </w:rPr>
        <w:instrText>)</w:instrText>
      </w:r>
      <w:r>
        <w:fldChar w:fldCharType="end"/>
      </w:r>
      <w:r>
        <w:rPr>
          <w:rFonts w:ascii="Times New Roman" w:eastAsia="宋体" w:hAnsi="Times New Roman" w:cs="Times New Roman"/>
        </w:rPr>
        <w:t>，而在均布荷载作用下，最大挠度在长跨内出现。</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中支座弯矩（</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R\s\do3(</w:instrText>
      </w:r>
      <w:r>
        <w:rPr>
          <w:rFonts w:ascii="Times New Roman" w:hAnsi="Times New Roman" w:cs="Times New Roman"/>
          <w:i/>
          <w:vertAlign w:val="subscript"/>
        </w:rPr>
        <w:instrText>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中支座反力（</w:t>
      </w:r>
      <w:r>
        <w:rPr>
          <w:rFonts w:ascii="Times New Roman" w:eastAsia="宋体" w:hAnsi="Times New Roman" w:cs="Times New Roman"/>
        </w:rPr>
        <w:t>N</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1</w:instrText>
      </w:r>
      <w:r>
        <w:rPr>
          <w:rFonts w:ascii="Times New Roman" w:hAnsi="Times New Roman" w:cs="Times New Roman"/>
          <w:i/>
        </w:rPr>
        <w:instrText>) = \f(-q(L\s\do3(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L\s\do3(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),8L) = \f(-5.252× (1200</w:instrText>
      </w:r>
      <w:r>
        <w:rPr>
          <w:rFonts w:ascii="Times New Roman" w:hAnsi="Times New Roman" w:cs="Times New Roman"/>
          <w:i/>
          <w:vertAlign w:val="superscript"/>
        </w:rPr>
        <w:instrText>3</w:instrText>
      </w:r>
      <w:r>
        <w:rPr>
          <w:rFonts w:ascii="Times New Roman" w:hAnsi="Times New Roman" w:cs="Times New Roman"/>
          <w:i/>
        </w:rPr>
        <w:instrText>+ 1400</w:instrText>
      </w:r>
      <w:r>
        <w:rPr>
          <w:rFonts w:ascii="Times New Roman" w:hAnsi="Times New Roman" w:cs="Times New Roman"/>
          <w:i/>
          <w:vertAlign w:val="superscript"/>
        </w:rPr>
        <w:instrText>3</w:instrText>
      </w:r>
      <w:r>
        <w:rPr>
          <w:rFonts w:ascii="Times New Roman" w:hAnsi="Times New Roman" w:cs="Times New Roman"/>
          <w:i/>
        </w:rPr>
        <w:instrText>),8 × 2600) =-1129180N·mm</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R\s\do3(</w:instrText>
      </w:r>
      <w:r>
        <w:rPr>
          <w:rFonts w:ascii="Times New Roman" w:hAnsi="Times New Roman" w:cs="Times New Roman"/>
          <w:i/>
          <w:vertAlign w:val="subscript"/>
        </w:rPr>
        <w:instrText>1</w:instrText>
      </w:r>
      <w:r>
        <w:rPr>
          <w:rFonts w:ascii="Times New Roman" w:hAnsi="Times New Roman" w:cs="Times New Roman"/>
          <w:i/>
        </w:rPr>
        <w:instrText>) = \f(qL\s\do3(</w:instrText>
      </w:r>
      <w:r>
        <w:rPr>
          <w:rFonts w:ascii="Times New Roman" w:hAnsi="Times New Roman" w:cs="Times New Roman"/>
          <w:i/>
          <w:vertAlign w:val="subscript"/>
        </w:rPr>
        <w:instrText>1</w:instrText>
      </w:r>
      <w:r>
        <w:rPr>
          <w:rFonts w:ascii="Times New Roman" w:hAnsi="Times New Roman" w:cs="Times New Roman"/>
          <w:i/>
        </w:rPr>
        <w:instrText>),2) - \f(M\s\do5(1),L\s\do3(</w:instrText>
      </w:r>
      <w:r>
        <w:rPr>
          <w:rFonts w:ascii="Times New Roman" w:hAnsi="Times New Roman" w:cs="Times New Roman"/>
          <w:i/>
          <w:vertAlign w:val="subscript"/>
        </w:rPr>
        <w:instrText>1</w:instrText>
      </w:r>
      <w:r>
        <w:rPr>
          <w:rFonts w:ascii="Times New Roman" w:hAnsi="Times New Roman" w:cs="Times New Roman"/>
          <w:i/>
        </w:rPr>
        <w:instrText>)) + \f(qL\s\do3(</w:instrText>
      </w:r>
      <w:r>
        <w:rPr>
          <w:rFonts w:ascii="Times New Roman" w:hAnsi="Times New Roman" w:cs="Times New Roman"/>
          <w:i/>
          <w:vertAlign w:val="subscript"/>
        </w:rPr>
        <w:instrText>2</w:instrText>
      </w:r>
      <w:r>
        <w:rPr>
          <w:rFonts w:ascii="Times New Roman" w:hAnsi="Times New Roman" w:cs="Times New Roman"/>
          <w:i/>
        </w:rPr>
        <w:instrText>),2) - \f(M\s\do3(</w:instrText>
      </w:r>
      <w:r>
        <w:rPr>
          <w:rFonts w:ascii="Times New Roman" w:hAnsi="Times New Roman" w:cs="Times New Roman"/>
          <w:i/>
          <w:vertAlign w:val="subscript"/>
        </w:rPr>
        <w:instrText>1</w:instrText>
      </w:r>
      <w:r>
        <w:rPr>
          <w:rFonts w:ascii="Times New Roman" w:hAnsi="Times New Roman" w:cs="Times New Roman"/>
          <w:i/>
        </w:rPr>
        <w:instrText>),L\s\do3(</w:instrText>
      </w:r>
      <w:r>
        <w:rPr>
          <w:rFonts w:ascii="Times New Roman" w:hAnsi="Times New Roman" w:cs="Times New Roman"/>
          <w:i/>
          <w:vertAlign w:val="subscript"/>
        </w:rPr>
        <w:instrText>2</w:instrText>
      </w:r>
      <w:r>
        <w:rPr>
          <w:rFonts w:ascii="Times New Roman" w:hAnsi="Times New Roman" w:cs="Times New Roman"/>
          <w:i/>
        </w:rPr>
        <w:instrText>)) = \f(5.252 × 1200,2) - \f(-1129180, 1200) + \f(5.252 × 1400,2) - \f(-1129180, 1400) =8575.14N</w:instrText>
      </w:r>
      <w:r>
        <w:fldChar w:fldCharType="end"/>
      </w:r>
    </w:p>
    <w:p w:rsidR="009F54BA" w:rsidRDefault="009F54BA" w:rsidP="009F54BA">
      <w:pPr>
        <w:pStyle w:val="3"/>
        <w:topLinePunct/>
        <w:spacing w:line="325" w:lineRule="auto"/>
      </w:pPr>
      <w:bookmarkStart w:id="120" w:name="_Toc74231890"/>
      <w:r>
        <w:t>确定材料的截面参数</w:t>
      </w:r>
      <w:bookmarkEnd w:id="120"/>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截面的型材惯性矩要求：</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K\s\do3(</w:instrText>
      </w:r>
      <w:r>
        <w:rPr>
          <w:rFonts w:ascii="Times New Roman" w:hAnsi="Times New Roman" w:cs="Times New Roman"/>
          <w:i/>
          <w:vertAlign w:val="subscript"/>
        </w:rPr>
        <w:instrText>2</w:instrText>
      </w:r>
      <w:r>
        <w:rPr>
          <w:rFonts w:ascii="Times New Roman" w:hAnsi="Times New Roman" w:cs="Times New Roman"/>
          <w:i/>
        </w:rPr>
        <w:instrText>)  = 0</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K\s\do3(</w:instrText>
      </w:r>
      <w:r>
        <w:rPr>
          <w:rFonts w:ascii="Times New Roman" w:hAnsi="Times New Roman" w:cs="Times New Roman"/>
          <w:i/>
          <w:vertAlign w:val="subscript"/>
        </w:rPr>
        <w:instrText>1</w:instrText>
      </w:r>
      <w:r>
        <w:rPr>
          <w:rFonts w:ascii="Times New Roman" w:hAnsi="Times New Roman" w:cs="Times New Roman"/>
          <w:i/>
        </w:rPr>
        <w:instrText>)  = \f(4M\s\do3(</w:instrText>
      </w:r>
      <w:r>
        <w:rPr>
          <w:rFonts w:ascii="Times New Roman" w:hAnsi="Times New Roman" w:cs="Times New Roman"/>
          <w:i/>
          <w:vertAlign w:val="subscript"/>
        </w:rPr>
        <w:instrText>1</w:instrText>
      </w:r>
      <w:r>
        <w:rPr>
          <w:rFonts w:ascii="Times New Roman" w:hAnsi="Times New Roman" w:cs="Times New Roman"/>
          <w:i/>
        </w:rPr>
        <w:instrText>),qL\s\do3(</w:instrText>
      </w:r>
      <w:r>
        <w:rPr>
          <w:rFonts w:ascii="Times New Roman" w:hAnsi="Times New Roman" w:cs="Times New Roman"/>
          <w:i/>
          <w:vertAlign w:val="subscript"/>
        </w:rPr>
        <w:instrText>2</w:instrText>
      </w:r>
      <w:r>
        <w:rPr>
          <w:rFonts w:ascii="Times New Roman" w:hAnsi="Times New Roman" w:cs="Times New Roman"/>
          <w:i/>
        </w:rPr>
        <w:instrText>)²) = \f(4 × 1129180,5.252×1400²) = 0.439</w:instrText>
      </w:r>
      <w:r>
        <w:fldChar w:fldCharType="end"/>
      </w:r>
    </w:p>
    <w:p w:rsidR="009F54BA" w:rsidRDefault="009F54BA" w:rsidP="009F54BA">
      <w:pPr>
        <w:spacing w:line="360" w:lineRule="auto"/>
      </w:pPr>
      <w:r>
        <w:rPr>
          <w:rFonts w:ascii="Times New Roman" w:eastAsia="宋体" w:hAnsi="Times New Roman" w:cs="Times New Roman"/>
        </w:rPr>
        <w:t>查《建筑结构静力计算手册》第二版表</w:t>
      </w:r>
      <w:r>
        <w:rPr>
          <w:rFonts w:ascii="Times New Roman" w:eastAsia="宋体" w:hAnsi="Times New Roman" w:cs="Times New Roman"/>
        </w:rPr>
        <w:t>3-9</w:t>
      </w:r>
      <w:r>
        <w:rPr>
          <w:rFonts w:ascii="Times New Roman" w:eastAsia="宋体" w:hAnsi="Times New Roman" w:cs="Times New Roman"/>
        </w:rPr>
        <w:t>附注说明：</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x\s\do3(</w:instrText>
      </w:r>
      <w:r>
        <w:rPr>
          <w:rFonts w:ascii="Times New Roman" w:hAnsi="Times New Roman" w:cs="Times New Roman"/>
          <w:i/>
          <w:vertAlign w:val="subscript"/>
        </w:rPr>
        <w:instrText>0</w:instrText>
      </w:r>
      <w:r>
        <w:rPr>
          <w:rFonts w:ascii="Times New Roman" w:hAnsi="Times New Roman" w:cs="Times New Roman"/>
          <w:i/>
        </w:rPr>
        <w:instrText>) = \f(A,4) + 2\r(</w:instrText>
      </w:r>
      <w:r>
        <w:rPr>
          <w:rFonts w:ascii="Times New Roman" w:hAnsi="Times New Roman" w:cs="Times New Roman"/>
          <w:i/>
          <w:vertAlign w:val="subscript"/>
        </w:rPr>
        <w:instrText>3</w:instrText>
      </w:r>
      <w:r>
        <w:rPr>
          <w:rFonts w:ascii="Times New Roman" w:hAnsi="Times New Roman" w:cs="Times New Roman"/>
          <w:i/>
        </w:rPr>
        <w:instrText>,R) cos(θ+240°)</w:instrText>
      </w:r>
      <w:r>
        <w:fldChar w:fldCharType="end"/>
      </w:r>
    </w:p>
    <w:p w:rsidR="009F54BA" w:rsidRDefault="009F54BA" w:rsidP="009F54BA">
      <w:pPr>
        <w:spacing w:line="360" w:lineRule="auto"/>
      </w:pPr>
      <w:r>
        <w:rPr>
          <w:rFonts w:ascii="Times New Roman" w:eastAsia="宋体" w:hAnsi="Times New Roman" w:cs="Times New Roman"/>
        </w:rPr>
        <w:t>其中：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A = 2 + K\s\do3(</w:instrText>
      </w:r>
      <w:r>
        <w:rPr>
          <w:rFonts w:ascii="Times New Roman" w:hAnsi="Times New Roman" w:cs="Times New Roman"/>
          <w:i/>
          <w:vertAlign w:val="subscript"/>
        </w:rPr>
        <w:instrText>1</w:instrText>
      </w:r>
      <w:r>
        <w:rPr>
          <w:rFonts w:ascii="Times New Roman" w:hAnsi="Times New Roman" w:cs="Times New Roman"/>
          <w:i/>
        </w:rPr>
        <w:instrText>)  - K\s\do3(</w:instrText>
      </w:r>
      <w:r>
        <w:rPr>
          <w:rFonts w:ascii="Times New Roman" w:hAnsi="Times New Roman" w:cs="Times New Roman"/>
          <w:i/>
          <w:vertAlign w:val="subscript"/>
        </w:rPr>
        <w:instrText>2</w:instrText>
      </w:r>
      <w:r>
        <w:rPr>
          <w:rFonts w:ascii="Times New Roman" w:hAnsi="Times New Roman" w:cs="Times New Roman"/>
          <w:i/>
        </w:rPr>
        <w:instrText>)  = 2.439</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R = \r(,\b(\f(A²,16) - \f(K\s\do3(</w:instrText>
      </w:r>
      <w:r>
        <w:rPr>
          <w:rFonts w:ascii="Times New Roman" w:hAnsi="Times New Roman" w:cs="Times New Roman"/>
          <w:i/>
          <w:vertAlign w:val="subscript"/>
        </w:rPr>
        <w:instrText>1</w:instrText>
      </w:r>
      <w:r>
        <w:rPr>
          <w:rFonts w:ascii="Times New Roman" w:hAnsi="Times New Roman" w:cs="Times New Roman"/>
          <w:i/>
        </w:rPr>
        <w:instrText>) ,2))\s\up9(3)) = 0.059</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θ = \f(1,3) arccos\b(\f(A</w:instrText>
      </w:r>
      <w:r>
        <w:rPr>
          <w:rFonts w:ascii="Times New Roman" w:hAnsi="Times New Roman" w:cs="Times New Roman"/>
          <w:i/>
          <w:vertAlign w:val="superscript"/>
        </w:rPr>
        <w:instrText>3</w:instrText>
      </w:r>
      <w:r>
        <w:rPr>
          <w:rFonts w:ascii="Times New Roman" w:hAnsi="Times New Roman" w:cs="Times New Roman"/>
          <w:i/>
        </w:rPr>
        <w:instrText>- 12K\s\do3(</w:instrText>
      </w:r>
      <w:r>
        <w:rPr>
          <w:rFonts w:ascii="Times New Roman" w:hAnsi="Times New Roman" w:cs="Times New Roman"/>
          <w:i/>
          <w:vertAlign w:val="subscript"/>
        </w:rPr>
        <w:instrText>1</w:instrText>
      </w:r>
      <w:r>
        <w:rPr>
          <w:rFonts w:ascii="Times New Roman" w:hAnsi="Times New Roman" w:cs="Times New Roman"/>
          <w:i/>
        </w:rPr>
        <w:instrText>) A - 8(1 - 2K\s\do3(</w:instrText>
      </w:r>
      <w:r>
        <w:rPr>
          <w:rFonts w:ascii="Times New Roman" w:hAnsi="Times New Roman" w:cs="Times New Roman"/>
          <w:i/>
          <w:vertAlign w:val="subscript"/>
        </w:rPr>
        <w:instrText>1</w:instrText>
      </w:r>
      <w:r>
        <w:rPr>
          <w:rFonts w:ascii="Times New Roman" w:hAnsi="Times New Roman" w:cs="Times New Roman"/>
          <w:i/>
        </w:rPr>
        <w:instrText>)  - K\s\do3(</w:instrText>
      </w:r>
      <w:r>
        <w:rPr>
          <w:rFonts w:ascii="Times New Roman" w:hAnsi="Times New Roman" w:cs="Times New Roman"/>
          <w:i/>
          <w:vertAlign w:val="subscript"/>
        </w:rPr>
        <w:instrText>2</w:instrText>
      </w:r>
      <w:r>
        <w:rPr>
          <w:rFonts w:ascii="Times New Roman" w:hAnsi="Times New Roman" w:cs="Times New Roman"/>
          <w:i/>
        </w:rPr>
        <w:instrText>) ),64R)) = 26.52</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x\s\do3(</w:instrText>
      </w:r>
      <w:r>
        <w:rPr>
          <w:rFonts w:ascii="Times New Roman" w:hAnsi="Times New Roman" w:cs="Times New Roman"/>
          <w:i/>
          <w:vertAlign w:val="subscript"/>
        </w:rPr>
        <w:instrText>0</w:instrText>
      </w:r>
      <w:r>
        <w:rPr>
          <w:rFonts w:ascii="Times New Roman" w:hAnsi="Times New Roman" w:cs="Times New Roman"/>
          <w:i/>
        </w:rPr>
        <w:instrText>) = \f(A,4) + 2\r(</w:instrText>
      </w:r>
      <w:r>
        <w:rPr>
          <w:rFonts w:ascii="Times New Roman" w:hAnsi="Times New Roman" w:cs="Times New Roman"/>
          <w:i/>
          <w:vertAlign w:val="subscript"/>
        </w:rPr>
        <w:instrText>3</w:instrText>
      </w:r>
      <w:r>
        <w:rPr>
          <w:rFonts w:ascii="Times New Roman" w:hAnsi="Times New Roman" w:cs="Times New Roman"/>
          <w:i/>
        </w:rPr>
        <w:instrText>,R) cos(θ+240°) = \f(2.439,4) + 2 × \r(</w:instrText>
      </w:r>
      <w:r>
        <w:rPr>
          <w:rFonts w:ascii="Times New Roman" w:hAnsi="Times New Roman" w:cs="Times New Roman"/>
          <w:i/>
          <w:vertAlign w:val="subscript"/>
        </w:rPr>
        <w:instrText>3</w:instrText>
      </w:r>
      <w:r>
        <w:rPr>
          <w:rFonts w:ascii="Times New Roman" w:hAnsi="Times New Roman" w:cs="Times New Roman"/>
          <w:i/>
        </w:rPr>
        <w:instrText>,0.059) × cos(26.52 + 240) = 0.562</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λ = x\s\do3(</w:instrText>
      </w:r>
      <w:r>
        <w:rPr>
          <w:rFonts w:ascii="Times New Roman" w:hAnsi="Times New Roman" w:cs="Times New Roman"/>
          <w:i/>
          <w:vertAlign w:val="subscript"/>
        </w:rPr>
        <w:instrText>0</w:instrText>
      </w:r>
      <w:r>
        <w:rPr>
          <w:rFonts w:ascii="Times New Roman" w:hAnsi="Times New Roman" w:cs="Times New Roman"/>
          <w:i/>
        </w:rPr>
        <w:instrText>)(1 - 2K\s\do3(</w:instrText>
      </w:r>
      <w:r>
        <w:rPr>
          <w:rFonts w:ascii="Times New Roman" w:hAnsi="Times New Roman" w:cs="Times New Roman"/>
          <w:i/>
          <w:vertAlign w:val="subscript"/>
        </w:rPr>
        <w:instrText>1</w:instrText>
      </w:r>
      <w:r>
        <w:rPr>
          <w:rFonts w:ascii="Times New Roman" w:hAnsi="Times New Roman" w:cs="Times New Roman"/>
          <w:i/>
        </w:rPr>
        <w:instrText>)  + 3K\s\do3(</w:instrText>
      </w:r>
      <w:r>
        <w:rPr>
          <w:rFonts w:ascii="Times New Roman" w:hAnsi="Times New Roman" w:cs="Times New Roman"/>
          <w:i/>
          <w:vertAlign w:val="subscript"/>
        </w:rPr>
        <w:instrText>1</w:instrText>
      </w:r>
      <w:r>
        <w:rPr>
          <w:rFonts w:ascii="Times New Roman" w:hAnsi="Times New Roman" w:cs="Times New Roman"/>
          <w:i/>
        </w:rPr>
        <w:instrText>)  x\s\do3(</w:instrText>
      </w:r>
      <w:r>
        <w:rPr>
          <w:rFonts w:ascii="Times New Roman" w:hAnsi="Times New Roman" w:cs="Times New Roman"/>
          <w:i/>
          <w:vertAlign w:val="subscript"/>
        </w:rPr>
        <w:instrText>0</w:instrText>
      </w:r>
      <w:r>
        <w:rPr>
          <w:rFonts w:ascii="Times New Roman" w:hAnsi="Times New Roman" w:cs="Times New Roman"/>
          <w:i/>
        </w:rPr>
        <w:instrText>) - 2x\s\do3(</w:instrText>
      </w:r>
      <w:r>
        <w:rPr>
          <w:rFonts w:ascii="Times New Roman" w:hAnsi="Times New Roman" w:cs="Times New Roman"/>
          <w:i/>
          <w:vertAlign w:val="subscript"/>
        </w:rPr>
        <w:instrText>0</w:instrText>
      </w:r>
      <w:r>
        <w:rPr>
          <w:rFonts w:ascii="Times New Roman" w:hAnsi="Times New Roman" w:cs="Times New Roman"/>
          <w:i/>
        </w:rPr>
        <w:instrText>)² - K\s\do3(</w:instrText>
      </w:r>
      <w:r>
        <w:rPr>
          <w:rFonts w:ascii="Times New Roman" w:hAnsi="Times New Roman" w:cs="Times New Roman"/>
          <w:i/>
          <w:vertAlign w:val="subscript"/>
        </w:rPr>
        <w:instrText>1</w:instrText>
      </w:r>
      <w:r>
        <w:rPr>
          <w:rFonts w:ascii="Times New Roman" w:hAnsi="Times New Roman" w:cs="Times New Roman"/>
          <w:i/>
        </w:rPr>
        <w:instrText>)  x\s\do3(</w:instrText>
      </w:r>
      <w:r>
        <w:rPr>
          <w:rFonts w:ascii="Times New Roman" w:hAnsi="Times New Roman" w:cs="Times New Roman"/>
          <w:i/>
          <w:vertAlign w:val="subscript"/>
        </w:rPr>
        <w:instrText>0</w:instrText>
      </w:r>
      <w:r>
        <w:rPr>
          <w:rFonts w:ascii="Times New Roman" w:hAnsi="Times New Roman" w:cs="Times New Roman"/>
          <w:i/>
        </w:rPr>
        <w:instrText>)² + x\s\do3(</w:instrText>
      </w:r>
      <w:r>
        <w:rPr>
          <w:rFonts w:ascii="Times New Roman" w:hAnsi="Times New Roman" w:cs="Times New Roman"/>
          <w:i/>
          <w:vertAlign w:val="subscript"/>
        </w:rPr>
        <w:instrText>0</w:instrText>
      </w:r>
      <w:r>
        <w:rPr>
          <w:rFonts w:ascii="Times New Roman" w:hAnsi="Times New Roman" w:cs="Times New Roman"/>
          <w:i/>
        </w:rPr>
        <w:instrText>)²) = 0.1514</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代入</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f\l(,lim)</w:instrText>
      </w:r>
      <w:r>
        <w:rPr>
          <w:rFonts w:ascii="Times New Roman" w:hAnsi="Times New Roman" w:cs="Times New Roman"/>
          <w:i/>
        </w:rPr>
        <w:instrText>) = \f(λq\s\do3(</w:instrText>
      </w:r>
      <w:r>
        <w:rPr>
          <w:rFonts w:ascii="Times New Roman" w:hAnsi="Times New Roman" w:cs="Times New Roman"/>
          <w:i/>
          <w:vertAlign w:val="subscript"/>
        </w:rPr>
        <w:instrText>k</w:instrText>
      </w:r>
      <w:r>
        <w:rPr>
          <w:rFonts w:ascii="Times New Roman" w:hAnsi="Times New Roman" w:cs="Times New Roman"/>
          <w:i/>
        </w:rPr>
        <w:instrText>)L\s\do3(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4</w:instrText>
      </w:r>
      <w:r>
        <w:rPr>
          <w:rFonts w:ascii="Times New Roman" w:hAnsi="Times New Roman" w:cs="Times New Roman"/>
          <w:i/>
        </w:rPr>
        <w:instrText>, 24EI\s\do3(</w:instrText>
      </w:r>
      <w:r>
        <w:rPr>
          <w:rFonts w:ascii="Times New Roman" w:hAnsi="Times New Roman" w:cs="Times New Roman"/>
          <w:i/>
          <w:vertAlign w:val="subscript"/>
        </w:rPr>
        <w:instrText>xmin</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f\l(,lim)</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按规范要求，立柱的挠度限值（</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风荷载线荷载集度标准值（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L\s\do3(</w:instrText>
      </w:r>
      <w:r>
        <w:rPr>
          <w:rFonts w:ascii="Times New Roman" w:hAnsi="Times New Roman" w:cs="Times New Roman"/>
          <w:i/>
          <w:vertAlign w:val="subscript"/>
        </w:rPr>
        <w:instrText>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长跨长度（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E</w:instrText>
      </w:r>
      <w:r>
        <w:fldChar w:fldCharType="end"/>
      </w:r>
      <w:r>
        <w:rPr>
          <w:rFonts w:ascii="Times New Roman" w:eastAsia="宋体" w:hAnsi="Times New Roman" w:cs="Times New Roman"/>
        </w:rPr>
        <w:t xml:space="preserve">—— </w:t>
      </w:r>
      <w:r>
        <w:rPr>
          <w:rFonts w:ascii="Times New Roman" w:eastAsia="宋体" w:hAnsi="Times New Roman" w:cs="Times New Roman"/>
        </w:rPr>
        <w:t>型材的弹性模量（</w:t>
      </w:r>
      <w:r>
        <w:rPr>
          <w:rFonts w:ascii="Times New Roman" w:eastAsia="宋体" w:hAnsi="Times New Roman" w:cs="Times New Roman"/>
        </w:rPr>
        <w:t>N/mm²</w:t>
      </w:r>
      <w:r>
        <w:rPr>
          <w:rFonts w:ascii="Times New Roman" w:eastAsia="宋体" w:hAnsi="Times New Roman" w:cs="Times New Roman"/>
        </w:rPr>
        <w:t>），对</w:t>
      </w:r>
      <w:r>
        <w:rPr>
          <w:rFonts w:ascii="Times New Roman" w:eastAsia="宋体" w:hAnsi="Times New Roman" w:cs="Times New Roman"/>
        </w:rPr>
        <w:t>Q235</w:t>
      </w:r>
      <w:r>
        <w:rPr>
          <w:rFonts w:ascii="Times New Roman" w:eastAsia="宋体" w:hAnsi="Times New Roman" w:cs="Times New Roman"/>
        </w:rPr>
        <w:t>取</w:t>
      </w:r>
      <w:r>
        <w:rPr>
          <w:rFonts w:ascii="Times New Roman" w:eastAsia="宋体" w:hAnsi="Times New Roman" w:cs="Times New Roman"/>
        </w:rPr>
        <w:t>206000N/mm²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I\s\do3(</w:instrText>
      </w:r>
      <w:r>
        <w:rPr>
          <w:rFonts w:ascii="Times New Roman" w:hAnsi="Times New Roman" w:cs="Times New Roman"/>
          <w:i/>
          <w:vertAlign w:val="subscript"/>
        </w:rPr>
        <w:instrText>xmin</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材料需满足的绕</w:t>
      </w:r>
      <w:r>
        <w:rPr>
          <w:rFonts w:ascii="Times New Roman" w:eastAsia="宋体" w:hAnsi="Times New Roman" w:cs="Times New Roman"/>
        </w:rPr>
        <w:t>X</w:t>
      </w:r>
      <w:r>
        <w:rPr>
          <w:rFonts w:ascii="Times New Roman" w:eastAsia="宋体" w:hAnsi="Times New Roman" w:cs="Times New Roman"/>
        </w:rPr>
        <w:t>轴最小惯性矩（</w:t>
      </w:r>
      <w:r>
        <w:rPr>
          <w:rFonts w:ascii="Times New Roman" w:eastAsia="宋体" w:hAnsi="Times New Roman" w:cs="Times New Roman"/>
        </w:rPr>
        <w:t>mm</w:t>
      </w:r>
      <w:r>
        <w:rPr>
          <w:rFonts w:ascii="Times New Roman" w:eastAsia="宋体" w:hAnsi="Times New Roman" w:cs="Times New Roman"/>
          <w:vertAlign w:val="superscript"/>
        </w:rPr>
        <w:t>4</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JGJ133-2001</w:t>
      </w:r>
      <w:r>
        <w:rPr>
          <w:rFonts w:ascii="Times New Roman" w:eastAsia="宋体" w:hAnsi="Times New Roman" w:cs="Times New Roman"/>
        </w:rPr>
        <w:t>《金属与石材幕墙工程技术规范》规定：当跨度</w:t>
      </w:r>
      <w:r>
        <w:rPr>
          <w:rFonts w:ascii="Times New Roman" w:eastAsia="宋体" w:hAnsi="Times New Roman" w:cs="Times New Roman"/>
        </w:rPr>
        <w:t>≤7500mm</w:t>
      </w:r>
      <w:r>
        <w:rPr>
          <w:rFonts w:ascii="Times New Roman" w:eastAsia="宋体" w:hAnsi="Times New Roman" w:cs="Times New Roman"/>
        </w:rPr>
        <w:t>时，</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钢型材的相对挠度不应大于</w:t>
      </w:r>
      <w:r>
        <w:rPr>
          <w:rFonts w:ascii="Times New Roman" w:eastAsia="宋体" w:hAnsi="Times New Roman" w:cs="Times New Roman"/>
        </w:rPr>
        <w:t>L/300</w:t>
      </w:r>
      <w:r>
        <w:rPr>
          <w:rFonts w:ascii="Times New Roman" w:eastAsia="宋体" w:hAnsi="Times New Roman" w:cs="Times New Roman"/>
        </w:rPr>
        <w:t>，铝型材的相对挠度不应大于</w:t>
      </w:r>
      <w:r>
        <w:rPr>
          <w:rFonts w:ascii="Times New Roman" w:eastAsia="宋体" w:hAnsi="Times New Roman" w:cs="Times New Roman"/>
        </w:rPr>
        <w:t>L/180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钢型材绝对挠度不应该大于</w:t>
      </w:r>
      <w:r>
        <w:rPr>
          <w:rFonts w:ascii="Times New Roman" w:eastAsia="宋体" w:hAnsi="Times New Roman" w:cs="Times New Roman"/>
        </w:rPr>
        <w:t>15mm</w:t>
      </w:r>
      <w:r>
        <w:rPr>
          <w:rFonts w:ascii="Times New Roman" w:eastAsia="宋体" w:hAnsi="Times New Roman" w:cs="Times New Roman"/>
        </w:rPr>
        <w:t>，铝型材绝对挠度不应该大于</w:t>
      </w:r>
      <w:r>
        <w:rPr>
          <w:rFonts w:ascii="Times New Roman" w:eastAsia="宋体" w:hAnsi="Times New Roman" w:cs="Times New Roman"/>
        </w:rPr>
        <w:t>20mm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当跨度大于</w:t>
      </w:r>
      <w:r>
        <w:rPr>
          <w:rFonts w:ascii="Times New Roman" w:eastAsia="宋体" w:hAnsi="Times New Roman" w:cs="Times New Roman"/>
        </w:rPr>
        <w:t>7500mm</w:t>
      </w:r>
      <w:r>
        <w:rPr>
          <w:rFonts w:ascii="Times New Roman" w:eastAsia="宋体" w:hAnsi="Times New Roman" w:cs="Times New Roman"/>
        </w:rPr>
        <w:t>时，钢型材挠度限值为</w:t>
      </w:r>
      <w:r>
        <w:rPr>
          <w:rFonts w:ascii="Times New Roman" w:eastAsia="宋体" w:hAnsi="Times New Roman" w:cs="Times New Roman"/>
        </w:rPr>
        <w:t>L/500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\f(L\s\do3(</w:instrText>
      </w:r>
      <w:r>
        <w:rPr>
          <w:rFonts w:ascii="Times New Roman" w:hAnsi="Times New Roman" w:cs="Times New Roman"/>
          <w:i/>
          <w:vertAlign w:val="subscript"/>
        </w:rPr>
        <w:instrText>2</w:instrText>
      </w:r>
      <w:r>
        <w:rPr>
          <w:rFonts w:ascii="Times New Roman" w:hAnsi="Times New Roman" w:cs="Times New Roman"/>
          <w:i/>
        </w:rPr>
        <w:instrText>),300) = \f(1400,300) = 4.667</w:instrText>
      </w:r>
      <w:r>
        <w:fldChar w:fldCharType="end"/>
      </w:r>
    </w:p>
    <w:p w:rsidR="009F54BA" w:rsidRDefault="009F54BA" w:rsidP="009F54BA">
      <w:pPr>
        <w:spacing w:line="360" w:lineRule="auto"/>
      </w:pPr>
      <w:r>
        <w:rPr>
          <w:rFonts w:ascii="Times New Roman" w:eastAsia="宋体" w:hAnsi="Times New Roman" w:cs="Times New Roman"/>
        </w:rPr>
        <w:t>对本例取：</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f\l(,lim)</w:instrText>
      </w:r>
      <w:r>
        <w:rPr>
          <w:rFonts w:ascii="Times New Roman" w:hAnsi="Times New Roman" w:cs="Times New Roman"/>
          <w:i/>
        </w:rPr>
        <w:instrText>) = Min(4.667</w:instrText>
      </w:r>
      <w:r>
        <w:rPr>
          <w:rFonts w:ascii="Times New Roman" w:hAnsi="Times New Roman" w:cs="Times New Roman"/>
          <w:i/>
        </w:rPr>
        <w:instrText>，</w:instrText>
      </w:r>
      <w:r>
        <w:rPr>
          <w:rFonts w:ascii="Times New Roman" w:hAnsi="Times New Roman" w:cs="Times New Roman"/>
          <w:i/>
        </w:rPr>
        <w:instrText>15) = 4.667mm</w:instrText>
      </w:r>
      <w:r>
        <w:fldChar w:fldCharType="end"/>
      </w:r>
    </w:p>
    <w:p w:rsidR="009F54BA" w:rsidRDefault="009F54BA" w:rsidP="009F54BA">
      <w:pPr>
        <w:spacing w:line="360" w:lineRule="auto"/>
      </w:pPr>
      <w:r>
        <w:rPr>
          <w:rFonts w:ascii="Times New Roman" w:eastAsia="宋体" w:hAnsi="Times New Roman" w:cs="Times New Roman"/>
        </w:rPr>
        <w:t>代入上式：</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I\s\do3(</w:instrText>
      </w:r>
      <w:r>
        <w:rPr>
          <w:rFonts w:ascii="Times New Roman" w:hAnsi="Times New Roman" w:cs="Times New Roman"/>
          <w:i/>
          <w:vertAlign w:val="subscript"/>
        </w:rPr>
        <w:instrText>xmin</w:instrText>
      </w:r>
      <w:r>
        <w:rPr>
          <w:rFonts w:ascii="Times New Roman" w:hAnsi="Times New Roman" w:cs="Times New Roman"/>
          <w:i/>
        </w:rPr>
        <w:instrText>) = \f(λq\s\do3(</w:instrText>
      </w:r>
      <w:r>
        <w:rPr>
          <w:rFonts w:ascii="Times New Roman" w:hAnsi="Times New Roman" w:cs="Times New Roman"/>
          <w:i/>
          <w:vertAlign w:val="subscript"/>
        </w:rPr>
        <w:instrText>k</w:instrText>
      </w:r>
      <w:r>
        <w:rPr>
          <w:rFonts w:ascii="Times New Roman" w:hAnsi="Times New Roman" w:cs="Times New Roman"/>
          <w:i/>
        </w:rPr>
        <w:instrText>)L\s\do3(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4</w:instrText>
      </w:r>
      <w:r>
        <w:rPr>
          <w:rFonts w:ascii="Times New Roman" w:hAnsi="Times New Roman" w:cs="Times New Roman"/>
          <w:i/>
        </w:rPr>
        <w:instrText>, 24Ed\s\do3(</w:instrText>
      </w:r>
      <w:r>
        <w:rPr>
          <w:rFonts w:ascii="Times New Roman" w:hAnsi="Times New Roman" w:cs="Times New Roman"/>
          <w:i/>
          <w:vertAlign w:val="subscript"/>
        </w:rPr>
        <w:instrText>f\l(,lim)</w:instrText>
      </w:r>
      <w:r>
        <w:rPr>
          <w:rFonts w:ascii="Times New Roman" w:hAnsi="Times New Roman" w:cs="Times New Roman"/>
          <w:i/>
        </w:rPr>
        <w:instrText>)) = \f(0.1514 × 3.106 × 1400</w:instrText>
      </w:r>
      <w:r>
        <w:rPr>
          <w:rFonts w:ascii="Times New Roman" w:hAnsi="Times New Roman" w:cs="Times New Roman"/>
          <w:i/>
          <w:vertAlign w:val="superscript"/>
        </w:rPr>
        <w:instrText>4</w:instrText>
      </w:r>
      <w:r>
        <w:rPr>
          <w:rFonts w:ascii="Times New Roman" w:hAnsi="Times New Roman" w:cs="Times New Roman"/>
          <w:i/>
        </w:rPr>
        <w:instrText>, 24 × 206000 × 4.667) =78293.049mm</w:instrText>
      </w:r>
      <w:r>
        <w:rPr>
          <w:rFonts w:ascii="Times New Roman" w:hAnsi="Times New Roman" w:cs="Times New Roman"/>
          <w:i/>
          <w:vertAlign w:val="superscript"/>
        </w:rPr>
        <w:instrText>4</w:instrText>
      </w:r>
      <w:r>
        <w:fldChar w:fldCharType="end"/>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截面的型材抵抗矩要求：</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nx</w:instrText>
      </w:r>
      <w:r>
        <w:rPr>
          <w:rFonts w:ascii="Times New Roman" w:hAnsi="Times New Roman" w:cs="Times New Roman"/>
          <w:i/>
        </w:rPr>
        <w:instrText>) = \f(M\s\do3(</w:instrText>
      </w:r>
      <w:r>
        <w:rPr>
          <w:rFonts w:ascii="Times New Roman" w:hAnsi="Times New Roman" w:cs="Times New Roman"/>
          <w:i/>
          <w:vertAlign w:val="subscript"/>
        </w:rPr>
        <w:instrText>x</w:instrText>
      </w:r>
      <w:r>
        <w:rPr>
          <w:rFonts w:ascii="Times New Roman" w:hAnsi="Times New Roman" w:cs="Times New Roman"/>
          <w:i/>
        </w:rPr>
        <w:instrText>), γf\s\do3(</w:instrText>
      </w:r>
      <w:r>
        <w:rPr>
          <w:rFonts w:ascii="Times New Roman" w:hAnsi="Times New Roman" w:cs="Times New Roman"/>
          <w:i/>
          <w:vertAlign w:val="subscript"/>
        </w:rPr>
        <w:instrText>a</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nx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立柱净截面抵抗矩预选值（</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弯矩组合设计值（</w:t>
      </w:r>
      <w:r>
        <w:rPr>
          <w:rFonts w:ascii="Times New Roman" w:eastAsia="宋体" w:hAnsi="Times New Roman" w:cs="Times New Roman"/>
        </w:rPr>
        <w:t>N·mm</w:t>
      </w:r>
      <w:r>
        <w:rPr>
          <w:rFonts w:ascii="Times New Roman" w:eastAsia="宋体" w:hAnsi="Times New Roman" w:cs="Times New Roman"/>
        </w:rPr>
        <w:t>），即</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1</w:instrText>
      </w:r>
      <w:r>
        <w:rPr>
          <w:rFonts w:ascii="Times New Roman" w:hAnsi="Times New Roman" w:cs="Times New Roman"/>
          <w:i/>
        </w:rPr>
        <w:instrText>)</w:instrText>
      </w:r>
      <w:r>
        <w:fldChar w:fldCharType="end"/>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γ</w:instrText>
      </w:r>
      <w:r>
        <w:fldChar w:fldCharType="end"/>
      </w:r>
      <w:r>
        <w:rPr>
          <w:rFonts w:ascii="Times New Roman" w:eastAsia="宋体" w:hAnsi="Times New Roman" w:cs="Times New Roman"/>
        </w:rPr>
        <w:t xml:space="preserve">—— </w:t>
      </w:r>
      <w:r>
        <w:rPr>
          <w:rFonts w:ascii="Times New Roman" w:eastAsia="宋体" w:hAnsi="Times New Roman" w:cs="Times New Roman"/>
        </w:rPr>
        <w:t>塑性发展系数：</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对于冷弯薄壁型钢龙骨，按《冷弯薄壁型钢结构技术规范》</w:t>
      </w:r>
      <w:r>
        <w:rPr>
          <w:rFonts w:ascii="Times New Roman" w:eastAsia="宋体" w:hAnsi="Times New Roman" w:cs="Times New Roman"/>
        </w:rPr>
        <w:t>GB 50018-2002</w:t>
      </w:r>
      <w:r>
        <w:rPr>
          <w:rFonts w:ascii="Times New Roman" w:eastAsia="宋体" w:hAnsi="Times New Roman" w:cs="Times New Roman"/>
        </w:rPr>
        <w:t>，取</w:t>
      </w:r>
      <w:r>
        <w:rPr>
          <w:rFonts w:ascii="Times New Roman" w:eastAsia="宋体" w:hAnsi="Times New Roman" w:cs="Times New Roman"/>
        </w:rPr>
        <w:t>1.00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对于热轧型钢龙骨，按</w:t>
      </w:r>
      <w:r>
        <w:rPr>
          <w:rFonts w:ascii="Times New Roman" w:eastAsia="宋体" w:hAnsi="Times New Roman" w:cs="Times New Roman"/>
        </w:rPr>
        <w:t>JGJ133</w:t>
      </w:r>
      <w:r>
        <w:rPr>
          <w:rFonts w:ascii="Times New Roman" w:eastAsia="宋体" w:hAnsi="Times New Roman" w:cs="Times New Roman"/>
        </w:rPr>
        <w:t>或</w:t>
      </w:r>
      <w:r>
        <w:rPr>
          <w:rFonts w:ascii="Times New Roman" w:eastAsia="宋体" w:hAnsi="Times New Roman" w:cs="Times New Roman"/>
        </w:rPr>
        <w:t>JGJ102</w:t>
      </w:r>
      <w:r>
        <w:rPr>
          <w:rFonts w:ascii="Times New Roman" w:eastAsia="宋体" w:hAnsi="Times New Roman" w:cs="Times New Roman"/>
        </w:rPr>
        <w:t>规范</w:t>
      </w:r>
      <w:r>
        <w:rPr>
          <w:rFonts w:ascii="Times New Roman" w:eastAsia="宋体" w:hAnsi="Times New Roman" w:cs="Times New Roman"/>
        </w:rPr>
        <w:t>,</w:t>
      </w:r>
      <w:r>
        <w:rPr>
          <w:rFonts w:ascii="Times New Roman" w:eastAsia="宋体" w:hAnsi="Times New Roman" w:cs="Times New Roman"/>
        </w:rPr>
        <w:t>取</w:t>
      </w:r>
      <w:r>
        <w:rPr>
          <w:rFonts w:ascii="Times New Roman" w:eastAsia="宋体" w:hAnsi="Times New Roman" w:cs="Times New Roman"/>
        </w:rPr>
        <w:t>1.05</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对于铝合金龙骨，按最新《铝合金结构设计规范》</w:t>
      </w:r>
      <w:r>
        <w:rPr>
          <w:rFonts w:ascii="Times New Roman" w:eastAsia="宋体" w:hAnsi="Times New Roman" w:cs="Times New Roman"/>
        </w:rPr>
        <w:t>GB 50429-2007</w:t>
      </w:r>
      <w:r>
        <w:rPr>
          <w:rFonts w:ascii="Times New Roman" w:eastAsia="宋体" w:hAnsi="Times New Roman" w:cs="Times New Roman"/>
        </w:rPr>
        <w:t>，取</w:t>
      </w:r>
      <w:r>
        <w:rPr>
          <w:rFonts w:ascii="Times New Roman" w:eastAsia="宋体" w:hAnsi="Times New Roman" w:cs="Times New Roman"/>
        </w:rPr>
        <w:t>1.00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f\s\do3(</w:instrText>
      </w:r>
      <w:r>
        <w:rPr>
          <w:rFonts w:ascii="Times New Roman" w:hAnsi="Times New Roman" w:cs="Times New Roman"/>
          <w:i/>
          <w:vertAlign w:val="subscript"/>
        </w:rPr>
        <w:instrText>a</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型材抗弯强度设计值（</w:t>
      </w:r>
      <w:r>
        <w:rPr>
          <w:rFonts w:ascii="Times New Roman" w:eastAsia="宋体" w:hAnsi="Times New Roman" w:cs="Times New Roman"/>
        </w:rPr>
        <w:t>N/mm</w:t>
      </w:r>
      <w:r>
        <w:rPr>
          <w:rFonts w:ascii="Times New Roman" w:eastAsia="宋体" w:hAnsi="Times New Roman" w:cs="Times New Roman"/>
          <w:vertAlign w:val="superscript"/>
        </w:rPr>
        <w:t>3</w:t>
      </w:r>
      <w:r>
        <w:rPr>
          <w:rFonts w:ascii="Times New Roman" w:eastAsia="宋体" w:hAnsi="Times New Roman" w:cs="Times New Roman"/>
        </w:rPr>
        <w:t>），对</w:t>
      </w:r>
      <w:r>
        <w:rPr>
          <w:rFonts w:ascii="Times New Roman" w:eastAsia="宋体" w:hAnsi="Times New Roman" w:cs="Times New Roman"/>
        </w:rPr>
        <w:t>Q235</w:t>
      </w:r>
      <w:r>
        <w:rPr>
          <w:rFonts w:ascii="Times New Roman" w:eastAsia="宋体" w:hAnsi="Times New Roman" w:cs="Times New Roman"/>
        </w:rPr>
        <w:t>取</w:t>
      </w:r>
      <w:r>
        <w:rPr>
          <w:rFonts w:ascii="Times New Roman" w:eastAsia="宋体" w:hAnsi="Times New Roman" w:cs="Times New Roman"/>
        </w:rPr>
        <w:t>215N/mm</w:t>
      </w:r>
      <w:r>
        <w:rPr>
          <w:rFonts w:ascii="Times New Roman" w:eastAsia="宋体" w:hAnsi="Times New Roman" w:cs="Times New Roman"/>
          <w:vertAlign w:val="superscript"/>
        </w:rPr>
        <w:t>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nx</w:instrText>
      </w:r>
      <w:r>
        <w:rPr>
          <w:rFonts w:ascii="Times New Roman" w:hAnsi="Times New Roman" w:cs="Times New Roman"/>
          <w:i/>
        </w:rPr>
        <w:instrText>) = \f(M\s\do3(</w:instrText>
      </w:r>
      <w:r>
        <w:rPr>
          <w:rFonts w:ascii="Times New Roman" w:hAnsi="Times New Roman" w:cs="Times New Roman"/>
          <w:i/>
          <w:vertAlign w:val="subscript"/>
        </w:rPr>
        <w:instrText>x</w:instrText>
      </w:r>
      <w:r>
        <w:rPr>
          <w:rFonts w:ascii="Times New Roman" w:hAnsi="Times New Roman" w:cs="Times New Roman"/>
          <w:i/>
        </w:rPr>
        <w:instrText>), γf\s\do3(</w:instrText>
      </w:r>
      <w:r>
        <w:rPr>
          <w:rFonts w:ascii="Times New Roman" w:hAnsi="Times New Roman" w:cs="Times New Roman"/>
          <w:i/>
          <w:vertAlign w:val="subscript"/>
        </w:rPr>
        <w:instrText>a</w:instrText>
      </w:r>
      <w:r>
        <w:rPr>
          <w:rFonts w:ascii="Times New Roman" w:hAnsi="Times New Roman" w:cs="Times New Roman"/>
          <w:i/>
        </w:rPr>
        <w:instrText>)) = \f(1129180,1.05×215) = 5001.905mm</w:instrText>
      </w:r>
      <w:r>
        <w:rPr>
          <w:rFonts w:ascii="Times New Roman" w:hAnsi="Times New Roman" w:cs="Times New Roman"/>
          <w:i/>
          <w:vertAlign w:val="superscript"/>
        </w:rPr>
        <w:instrText>3</w:instrText>
      </w:r>
      <w:r>
        <w:fldChar w:fldCharType="end"/>
      </w:r>
    </w:p>
    <w:p w:rsidR="009F54BA" w:rsidRDefault="009F54BA" w:rsidP="009F54BA">
      <w:pPr>
        <w:pStyle w:val="3"/>
        <w:topLinePunct/>
        <w:spacing w:line="325" w:lineRule="auto"/>
      </w:pPr>
      <w:bookmarkStart w:id="121" w:name="_Toc74231891"/>
      <w:r>
        <w:t>选用立柱型材的截面特性</w:t>
      </w:r>
      <w:bookmarkEnd w:id="121"/>
    </w:p>
    <w:p w:rsidR="009F54BA" w:rsidRDefault="009F54BA" w:rsidP="009F54BA">
      <w:r w:rsidRPr="009F54BA">
        <w:rPr>
          <w:noProof/>
        </w:rPr>
        <w:drawing>
          <wp:inline distT="0" distB="0" distL="0" distR="0">
            <wp:extent cx="3849015" cy="1697846"/>
            <wp:effectExtent l="0" t="0" r="0" b="0"/>
            <wp:docPr id="38"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24"/>
                    <a:srcRect/>
                    <a:stretch>
                      <a:fillRect/>
                    </a:stretch>
                  </pic:blipFill>
                  <pic:spPr bwMode="black">
                    <a:xfrm>
                      <a:off x="0" y="0"/>
                      <a:ext cx="3849015" cy="1697846"/>
                    </a:xfrm>
                    <a:prstGeom prst="rect">
                      <a:avLst/>
                    </a:prstGeom>
                    <a:noFill/>
                    <a:ln w="9525">
                      <a:noFill/>
                      <a:miter lim="800000"/>
                      <a:headEnd/>
                      <a:tailEnd/>
                    </a:ln>
                  </pic:spPr>
                </pic:pic>
              </a:graphicData>
            </a:graphic>
          </wp:inline>
        </w:drawing>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2468"/>
        <w:gridCol w:w="1607"/>
        <w:gridCol w:w="3519"/>
        <w:gridCol w:w="1306"/>
      </w:tblGrid>
      <w:tr w:rsidR="009F54BA" w:rsidTr="00C94E0C">
        <w:tblPrEx>
          <w:tblCellMar>
            <w:top w:w="0" w:type="dxa"/>
            <w:bottom w:w="0" w:type="dxa"/>
          </w:tblCellMar>
        </w:tblPrEx>
        <w:trPr>
          <w:trHeight w:val="440"/>
        </w:trPr>
        <w:tc>
          <w:tcPr>
            <w:tcW w:w="0" w:type="auto"/>
            <w:gridSpan w:val="4"/>
            <w:vAlign w:val="center"/>
          </w:tcPr>
          <w:p w:rsidR="009F54BA" w:rsidRDefault="009F54BA" w:rsidP="00C94E0C">
            <w:pPr>
              <w:jc w:val="center"/>
            </w:pPr>
            <w:r>
              <w:rPr>
                <w:rFonts w:ascii="Times New Roman" w:eastAsia="宋体" w:hAnsi="Times New Roman" w:cs="Times New Roman"/>
                <w:b/>
                <w:sz w:val="18"/>
              </w:rPr>
              <w:t>截面几何参数表</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选用型材号</w:t>
            </w:r>
          </w:p>
        </w:tc>
        <w:tc>
          <w:tcPr>
            <w:tcW w:w="0" w:type="auto"/>
            <w:vAlign w:val="center"/>
          </w:tcPr>
          <w:p w:rsidR="009F54BA" w:rsidRDefault="009F54BA" w:rsidP="00C94E0C">
            <w:pPr>
              <w:jc w:val="center"/>
            </w:pPr>
            <w:r>
              <w:rPr>
                <w:rFonts w:ascii="Times New Roman" w:eastAsia="宋体" w:hAnsi="Times New Roman" w:cs="Times New Roman"/>
                <w:sz w:val="18"/>
              </w:rPr>
              <w:t>F50*4</w:t>
            </w:r>
            <w:r>
              <w:rPr>
                <w:rFonts w:ascii="Times New Roman" w:eastAsia="宋体" w:hAnsi="Times New Roman" w:cs="Times New Roman"/>
                <w:sz w:val="18"/>
              </w:rPr>
              <w:t>方钢管</w:t>
            </w:r>
          </w:p>
        </w:tc>
        <w:tc>
          <w:tcPr>
            <w:tcW w:w="0" w:type="auto"/>
            <w:vAlign w:val="center"/>
          </w:tcPr>
          <w:p w:rsidR="009F54BA" w:rsidRDefault="009F54BA" w:rsidP="00C94E0C">
            <w:pPr>
              <w:jc w:val="center"/>
            </w:pPr>
            <w:r>
              <w:rPr>
                <w:rFonts w:ascii="Times New Roman" w:eastAsia="宋体" w:hAnsi="Times New Roman" w:cs="Times New Roman"/>
                <w:sz w:val="18"/>
              </w:rPr>
              <w:t>净截面面积（</w:t>
            </w:r>
            <w:r>
              <w:rPr>
                <w:rFonts w:ascii="Times New Roman" w:eastAsia="宋体" w:hAnsi="Times New Roman" w:cs="Times New Roman"/>
                <w:sz w:val="18"/>
              </w:rPr>
              <w:t>A</w:t>
            </w:r>
            <w:r>
              <w:rPr>
                <w:rFonts w:ascii="Times New Roman" w:eastAsia="宋体" w:hAnsi="Times New Roman" w:cs="Times New Roman"/>
                <w:vertAlign w:val="subscript"/>
              </w:rPr>
              <w:t>n</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694.796mm²</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型材材质</w:t>
            </w:r>
          </w:p>
        </w:tc>
        <w:tc>
          <w:tcPr>
            <w:tcW w:w="0" w:type="auto"/>
            <w:vAlign w:val="center"/>
          </w:tcPr>
          <w:p w:rsidR="009F54BA" w:rsidRDefault="009F54BA" w:rsidP="00C94E0C">
            <w:pPr>
              <w:jc w:val="center"/>
            </w:pPr>
            <w:r>
              <w:rPr>
                <w:rFonts w:ascii="Times New Roman" w:eastAsia="宋体" w:hAnsi="Times New Roman" w:cs="Times New Roman"/>
                <w:sz w:val="18"/>
              </w:rPr>
              <w:t>Q235</w:t>
            </w:r>
          </w:p>
        </w:tc>
        <w:tc>
          <w:tcPr>
            <w:tcW w:w="0" w:type="auto"/>
            <w:vAlign w:val="center"/>
          </w:tcPr>
          <w:p w:rsidR="009F54BA" w:rsidRDefault="009F54BA" w:rsidP="00C94E0C">
            <w:pPr>
              <w:jc w:val="center"/>
            </w:pPr>
            <w:r>
              <w:rPr>
                <w:rFonts w:ascii="Times New Roman" w:eastAsia="宋体" w:hAnsi="Times New Roman" w:cs="Times New Roman"/>
                <w:sz w:val="18"/>
              </w:rPr>
              <w:t>垂直于</w:t>
            </w:r>
            <w:r>
              <w:rPr>
                <w:rFonts w:ascii="Times New Roman" w:eastAsia="宋体" w:hAnsi="Times New Roman" w:cs="Times New Roman"/>
                <w:sz w:val="18"/>
              </w:rPr>
              <w:t>X</w:t>
            </w:r>
            <w:r>
              <w:rPr>
                <w:rFonts w:ascii="Times New Roman" w:eastAsia="宋体" w:hAnsi="Times New Roman" w:cs="Times New Roman"/>
                <w:sz w:val="18"/>
              </w:rPr>
              <w:t>轴腹板总厚度（</w:t>
            </w:r>
            <w:r>
              <w:rPr>
                <w:rFonts w:ascii="Times New Roman" w:eastAsia="宋体" w:hAnsi="Times New Roman" w:cs="Times New Roman"/>
                <w:sz w:val="18"/>
              </w:rPr>
              <w:t>t</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8mm</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抗弯强度设计值（</w:t>
            </w:r>
            <w:r>
              <w:rPr>
                <w:rFonts w:ascii="Times New Roman" w:eastAsia="宋体" w:hAnsi="Times New Roman" w:cs="Times New Roman"/>
                <w:sz w:val="18"/>
              </w:rPr>
              <w:t>f</w:t>
            </w:r>
            <w:r>
              <w:rPr>
                <w:rFonts w:ascii="Times New Roman" w:eastAsia="宋体" w:hAnsi="Times New Roman" w:cs="Times New Roman"/>
                <w:vertAlign w:val="subscript"/>
              </w:rPr>
              <w:t>a</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215N/mm²</w:t>
            </w:r>
          </w:p>
        </w:tc>
        <w:tc>
          <w:tcPr>
            <w:tcW w:w="0" w:type="auto"/>
            <w:vAlign w:val="center"/>
          </w:tcPr>
          <w:p w:rsidR="009F54BA" w:rsidRDefault="009F54BA" w:rsidP="00C94E0C">
            <w:pPr>
              <w:jc w:val="center"/>
            </w:pPr>
            <w:r>
              <w:rPr>
                <w:rFonts w:ascii="Times New Roman" w:eastAsia="宋体" w:hAnsi="Times New Roman" w:cs="Times New Roman"/>
                <w:sz w:val="18"/>
              </w:rPr>
              <w:t>绕</w:t>
            </w:r>
            <w:r>
              <w:rPr>
                <w:rFonts w:ascii="Times New Roman" w:eastAsia="宋体" w:hAnsi="Times New Roman" w:cs="Times New Roman"/>
                <w:sz w:val="18"/>
              </w:rPr>
              <w:t>X</w:t>
            </w:r>
            <w:r>
              <w:rPr>
                <w:rFonts w:ascii="Times New Roman" w:eastAsia="宋体" w:hAnsi="Times New Roman" w:cs="Times New Roman"/>
                <w:sz w:val="18"/>
              </w:rPr>
              <w:t>轴惯性矩（</w:t>
            </w:r>
            <w:r>
              <w:rPr>
                <w:rFonts w:ascii="Times New Roman" w:eastAsia="宋体" w:hAnsi="Times New Roman" w:cs="Times New Roman"/>
                <w:sz w:val="18"/>
              </w:rPr>
              <w:t>I</w:t>
            </w:r>
            <w:r>
              <w:rPr>
                <w:rFonts w:ascii="Times New Roman" w:eastAsia="宋体" w:hAnsi="Times New Roman" w:cs="Times New Roman"/>
                <w:vertAlign w:val="subscript"/>
              </w:rPr>
              <w:t>x</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237360mm</w:t>
            </w:r>
            <w:r>
              <w:rPr>
                <w:rFonts w:ascii="Times New Roman" w:eastAsia="宋体" w:hAnsi="Times New Roman" w:cs="Times New Roman"/>
                <w:vertAlign w:val="superscript"/>
              </w:rPr>
              <w:t>4</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lastRenderedPageBreak/>
              <w:t>抗剪强度设计值（</w:t>
            </w:r>
            <w:r>
              <w:rPr>
                <w:rFonts w:ascii="Times New Roman" w:eastAsia="宋体" w:hAnsi="Times New Roman" w:cs="Times New Roman"/>
                <w:sz w:val="18"/>
              </w:rPr>
              <w:t>τ</w:t>
            </w:r>
            <w:r>
              <w:rPr>
                <w:rFonts w:ascii="Times New Roman" w:eastAsia="宋体" w:hAnsi="Times New Roman" w:cs="Times New Roman"/>
                <w:vertAlign w:val="subscript"/>
              </w:rPr>
              <w:t>a</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125N/mm²</w:t>
            </w:r>
          </w:p>
        </w:tc>
        <w:tc>
          <w:tcPr>
            <w:tcW w:w="0" w:type="auto"/>
            <w:vAlign w:val="center"/>
          </w:tcPr>
          <w:p w:rsidR="009F54BA" w:rsidRDefault="009F54BA" w:rsidP="00C94E0C">
            <w:pPr>
              <w:jc w:val="center"/>
            </w:pPr>
            <w:r>
              <w:rPr>
                <w:rFonts w:ascii="Times New Roman" w:eastAsia="宋体" w:hAnsi="Times New Roman" w:cs="Times New Roman"/>
                <w:sz w:val="18"/>
              </w:rPr>
              <w:t>绕</w:t>
            </w:r>
            <w:r>
              <w:rPr>
                <w:rFonts w:ascii="Times New Roman" w:eastAsia="宋体" w:hAnsi="Times New Roman" w:cs="Times New Roman"/>
                <w:sz w:val="18"/>
              </w:rPr>
              <w:t>Y</w:t>
            </w:r>
            <w:r>
              <w:rPr>
                <w:rFonts w:ascii="Times New Roman" w:eastAsia="宋体" w:hAnsi="Times New Roman" w:cs="Times New Roman"/>
                <w:sz w:val="18"/>
              </w:rPr>
              <w:t>轴惯性矩（</w:t>
            </w:r>
            <w:r>
              <w:rPr>
                <w:rFonts w:ascii="Times New Roman" w:eastAsia="宋体" w:hAnsi="Times New Roman" w:cs="Times New Roman"/>
                <w:sz w:val="18"/>
              </w:rPr>
              <w:t>I</w:t>
            </w:r>
            <w:r>
              <w:rPr>
                <w:rFonts w:ascii="Times New Roman" w:eastAsia="宋体" w:hAnsi="Times New Roman" w:cs="Times New Roman"/>
                <w:vertAlign w:val="subscript"/>
              </w:rPr>
              <w:t>y</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237360mm</w:t>
            </w:r>
            <w:r>
              <w:rPr>
                <w:rFonts w:ascii="Times New Roman" w:eastAsia="宋体" w:hAnsi="Times New Roman" w:cs="Times New Roman"/>
                <w:vertAlign w:val="superscript"/>
              </w:rPr>
              <w:t>4</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型材弹性模量（</w:t>
            </w:r>
            <w:r>
              <w:rPr>
                <w:rFonts w:ascii="Times New Roman" w:eastAsia="宋体" w:hAnsi="Times New Roman" w:cs="Times New Roman"/>
                <w:sz w:val="18"/>
              </w:rPr>
              <w:t>E</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206000N/mm²</w:t>
            </w:r>
          </w:p>
        </w:tc>
        <w:tc>
          <w:tcPr>
            <w:tcW w:w="0" w:type="auto"/>
            <w:vAlign w:val="center"/>
          </w:tcPr>
          <w:p w:rsidR="009F54BA" w:rsidRDefault="009F54BA" w:rsidP="00C94E0C">
            <w:pPr>
              <w:jc w:val="center"/>
            </w:pPr>
            <w:r>
              <w:rPr>
                <w:rFonts w:ascii="Times New Roman" w:eastAsia="宋体" w:hAnsi="Times New Roman" w:cs="Times New Roman"/>
                <w:sz w:val="18"/>
              </w:rPr>
              <w:t>绕</w:t>
            </w:r>
            <w:r>
              <w:rPr>
                <w:rFonts w:ascii="Times New Roman" w:eastAsia="宋体" w:hAnsi="Times New Roman" w:cs="Times New Roman"/>
                <w:sz w:val="18"/>
              </w:rPr>
              <w:t>X</w:t>
            </w:r>
            <w:r>
              <w:rPr>
                <w:rFonts w:ascii="Times New Roman" w:eastAsia="宋体" w:hAnsi="Times New Roman" w:cs="Times New Roman"/>
                <w:sz w:val="18"/>
              </w:rPr>
              <w:t>轴净截面抵抗矩（</w:t>
            </w:r>
            <w:r>
              <w:rPr>
                <w:rFonts w:ascii="Times New Roman" w:eastAsia="宋体" w:hAnsi="Times New Roman" w:cs="Times New Roman"/>
                <w:sz w:val="18"/>
              </w:rPr>
              <w:t>W</w:t>
            </w:r>
            <w:r>
              <w:rPr>
                <w:rFonts w:ascii="Times New Roman" w:eastAsia="宋体" w:hAnsi="Times New Roman" w:cs="Times New Roman"/>
                <w:vertAlign w:val="subscript"/>
              </w:rPr>
              <w:t>nx1</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9494mm</w:t>
            </w:r>
            <w:r>
              <w:rPr>
                <w:rFonts w:ascii="Times New Roman" w:eastAsia="宋体" w:hAnsi="Times New Roman" w:cs="Times New Roman"/>
                <w:vertAlign w:val="superscript"/>
              </w:rPr>
              <w:t>3</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型材线密度（</w:t>
            </w:r>
            <w:r>
              <w:rPr>
                <w:rFonts w:ascii="Times New Roman" w:eastAsia="宋体" w:hAnsi="Times New Roman" w:cs="Times New Roman"/>
                <w:sz w:val="18"/>
              </w:rPr>
              <w:t>γ</w:t>
            </w:r>
            <w:r>
              <w:rPr>
                <w:rFonts w:ascii="Times New Roman" w:eastAsia="宋体" w:hAnsi="Times New Roman" w:cs="Times New Roman"/>
                <w:vertAlign w:val="subscript"/>
              </w:rPr>
              <w:t>g</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0.054541N/mm</w:t>
            </w:r>
          </w:p>
        </w:tc>
        <w:tc>
          <w:tcPr>
            <w:tcW w:w="0" w:type="auto"/>
            <w:vAlign w:val="center"/>
          </w:tcPr>
          <w:p w:rsidR="009F54BA" w:rsidRDefault="009F54BA" w:rsidP="00C94E0C">
            <w:pPr>
              <w:jc w:val="center"/>
            </w:pPr>
            <w:r>
              <w:rPr>
                <w:rFonts w:ascii="Times New Roman" w:eastAsia="宋体" w:hAnsi="Times New Roman" w:cs="Times New Roman"/>
                <w:sz w:val="18"/>
              </w:rPr>
              <w:t>绕</w:t>
            </w:r>
            <w:r>
              <w:rPr>
                <w:rFonts w:ascii="Times New Roman" w:eastAsia="宋体" w:hAnsi="Times New Roman" w:cs="Times New Roman"/>
                <w:sz w:val="18"/>
              </w:rPr>
              <w:t>X</w:t>
            </w:r>
            <w:r>
              <w:rPr>
                <w:rFonts w:ascii="Times New Roman" w:eastAsia="宋体" w:hAnsi="Times New Roman" w:cs="Times New Roman"/>
                <w:sz w:val="18"/>
              </w:rPr>
              <w:t>轴净截面抵抗矩（</w:t>
            </w:r>
            <w:r>
              <w:rPr>
                <w:rFonts w:ascii="Times New Roman" w:eastAsia="宋体" w:hAnsi="Times New Roman" w:cs="Times New Roman"/>
                <w:sz w:val="18"/>
              </w:rPr>
              <w:t>W</w:t>
            </w:r>
            <w:r>
              <w:rPr>
                <w:rFonts w:ascii="Times New Roman" w:eastAsia="宋体" w:hAnsi="Times New Roman" w:cs="Times New Roman"/>
                <w:vertAlign w:val="subscript"/>
              </w:rPr>
              <w:t>nx2</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9494mm</w:t>
            </w:r>
            <w:r>
              <w:rPr>
                <w:rFonts w:ascii="Times New Roman" w:eastAsia="宋体" w:hAnsi="Times New Roman" w:cs="Times New Roman"/>
                <w:vertAlign w:val="superscript"/>
              </w:rPr>
              <w:t>3</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型材壁厚</w:t>
            </w:r>
          </w:p>
        </w:tc>
        <w:tc>
          <w:tcPr>
            <w:tcW w:w="0" w:type="auto"/>
            <w:vAlign w:val="center"/>
          </w:tcPr>
          <w:p w:rsidR="009F54BA" w:rsidRDefault="009F54BA" w:rsidP="00C94E0C">
            <w:pPr>
              <w:jc w:val="center"/>
            </w:pPr>
            <w:r>
              <w:rPr>
                <w:rFonts w:ascii="Times New Roman" w:eastAsia="宋体" w:hAnsi="Times New Roman" w:cs="Times New Roman"/>
                <w:sz w:val="18"/>
              </w:rPr>
              <w:t>4mm</w:t>
            </w:r>
          </w:p>
        </w:tc>
        <w:tc>
          <w:tcPr>
            <w:tcW w:w="0" w:type="auto"/>
            <w:vAlign w:val="center"/>
          </w:tcPr>
          <w:p w:rsidR="009F54BA" w:rsidRDefault="009F54BA" w:rsidP="00C94E0C">
            <w:pPr>
              <w:jc w:val="center"/>
            </w:pPr>
            <w:r>
              <w:rPr>
                <w:rFonts w:ascii="Times New Roman" w:eastAsia="宋体" w:hAnsi="Times New Roman" w:cs="Times New Roman"/>
                <w:sz w:val="18"/>
              </w:rPr>
              <w:t>受力面对中性轴的面积矩（</w:t>
            </w:r>
            <w:r>
              <w:rPr>
                <w:rFonts w:ascii="Times New Roman" w:eastAsia="宋体" w:hAnsi="Times New Roman" w:cs="Times New Roman"/>
                <w:sz w:val="18"/>
              </w:rPr>
              <w:t>S</w:t>
            </w:r>
            <w:r>
              <w:rPr>
                <w:rFonts w:ascii="Times New Roman" w:eastAsia="宋体" w:hAnsi="Times New Roman" w:cs="Times New Roman"/>
                <w:vertAlign w:val="subscript"/>
              </w:rPr>
              <w:t>x</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5864mm</w:t>
            </w:r>
            <w:r>
              <w:rPr>
                <w:rFonts w:ascii="Times New Roman" w:eastAsia="宋体" w:hAnsi="Times New Roman" w:cs="Times New Roman"/>
                <w:vertAlign w:val="superscript"/>
              </w:rPr>
              <w:t>3</w:t>
            </w:r>
          </w:p>
        </w:tc>
      </w:tr>
    </w:tbl>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塑性发展系数说明：</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对于冷弯薄壁型钢龙骨，按《冷弯薄壁型钢结构技术规范》</w:t>
      </w:r>
      <w:r>
        <w:rPr>
          <w:rFonts w:ascii="Times New Roman" w:eastAsia="宋体" w:hAnsi="Times New Roman" w:cs="Times New Roman"/>
        </w:rPr>
        <w:t>GB 50018-2002</w:t>
      </w:r>
      <w:r>
        <w:rPr>
          <w:rFonts w:ascii="Times New Roman" w:eastAsia="宋体" w:hAnsi="Times New Roman" w:cs="Times New Roman"/>
        </w:rPr>
        <w:t>，取</w:t>
      </w:r>
      <w:r>
        <w:rPr>
          <w:rFonts w:ascii="Times New Roman" w:eastAsia="宋体" w:hAnsi="Times New Roman" w:cs="Times New Roman"/>
        </w:rPr>
        <w:t>1.00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对于热轧型钢龙骨，按</w:t>
      </w:r>
      <w:r>
        <w:rPr>
          <w:rFonts w:ascii="Times New Roman" w:eastAsia="宋体" w:hAnsi="Times New Roman" w:cs="Times New Roman"/>
        </w:rPr>
        <w:t>JGJ133</w:t>
      </w:r>
      <w:r>
        <w:rPr>
          <w:rFonts w:ascii="Times New Roman" w:eastAsia="宋体" w:hAnsi="Times New Roman" w:cs="Times New Roman"/>
        </w:rPr>
        <w:t>或</w:t>
      </w:r>
      <w:r>
        <w:rPr>
          <w:rFonts w:ascii="Times New Roman" w:eastAsia="宋体" w:hAnsi="Times New Roman" w:cs="Times New Roman"/>
        </w:rPr>
        <w:t>JGJ102</w:t>
      </w:r>
      <w:r>
        <w:rPr>
          <w:rFonts w:ascii="Times New Roman" w:eastAsia="宋体" w:hAnsi="Times New Roman" w:cs="Times New Roman"/>
        </w:rPr>
        <w:t>规范</w:t>
      </w:r>
      <w:r>
        <w:rPr>
          <w:rFonts w:ascii="Times New Roman" w:eastAsia="宋体" w:hAnsi="Times New Roman" w:cs="Times New Roman"/>
        </w:rPr>
        <w:t>,</w:t>
      </w:r>
      <w:r>
        <w:rPr>
          <w:rFonts w:ascii="Times New Roman" w:eastAsia="宋体" w:hAnsi="Times New Roman" w:cs="Times New Roman"/>
        </w:rPr>
        <w:t>取</w:t>
      </w:r>
      <w:r>
        <w:rPr>
          <w:rFonts w:ascii="Times New Roman" w:eastAsia="宋体" w:hAnsi="Times New Roman" w:cs="Times New Roman"/>
        </w:rPr>
        <w:t>1.05</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对于铝合金龙骨，按最新《铝合金结构设计规范》</w:t>
      </w:r>
      <w:r>
        <w:rPr>
          <w:rFonts w:ascii="Times New Roman" w:eastAsia="宋体" w:hAnsi="Times New Roman" w:cs="Times New Roman"/>
        </w:rPr>
        <w:t>GB 50429-2007</w:t>
      </w:r>
      <w:r>
        <w:rPr>
          <w:rFonts w:ascii="Times New Roman" w:eastAsia="宋体" w:hAnsi="Times New Roman" w:cs="Times New Roman"/>
        </w:rPr>
        <w:t>，取</w:t>
      </w:r>
      <w:r>
        <w:rPr>
          <w:rFonts w:ascii="Times New Roman" w:eastAsia="宋体" w:hAnsi="Times New Roman" w:cs="Times New Roman"/>
        </w:rPr>
        <w:t>1.00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此处取：</w:t>
      </w:r>
      <w:r>
        <w:rPr>
          <w:rFonts w:ascii="Times New Roman" w:eastAsia="宋体" w:hAnsi="Times New Roman" w:cs="Times New Roman"/>
        </w:rPr>
        <w:t>γ = 1.05</w:t>
      </w:r>
    </w:p>
    <w:p w:rsidR="009F54BA" w:rsidRDefault="009F54BA" w:rsidP="009F54BA">
      <w:pPr>
        <w:pStyle w:val="3"/>
        <w:topLinePunct/>
        <w:spacing w:line="325" w:lineRule="auto"/>
      </w:pPr>
      <w:bookmarkStart w:id="122" w:name="_Toc74231892"/>
      <w:r>
        <w:t>立柱的抗弯强度计算</w:t>
      </w:r>
      <w:bookmarkEnd w:id="122"/>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立柱轴向拉力标准值：</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N\s\do3(</w:instrText>
      </w:r>
      <w:r>
        <w:rPr>
          <w:rFonts w:ascii="Times New Roman" w:hAnsi="Times New Roman" w:cs="Times New Roman"/>
          <w:i/>
          <w:vertAlign w:val="subscript"/>
        </w:rPr>
        <w:instrText>k</w:instrText>
      </w:r>
      <w:r>
        <w:rPr>
          <w:rFonts w:ascii="Times New Roman" w:hAnsi="Times New Roman" w:cs="Times New Roman"/>
          <w:i/>
        </w:rPr>
        <w:instrText>) = q\s\do3(</w:instrText>
      </w:r>
      <w:r>
        <w:rPr>
          <w:rFonts w:ascii="Times New Roman" w:hAnsi="Times New Roman" w:cs="Times New Roman"/>
          <w:i/>
          <w:vertAlign w:val="subscript"/>
        </w:rPr>
        <w:instrText>GAk</w:instrText>
      </w:r>
      <w:r>
        <w:rPr>
          <w:rFonts w:ascii="Times New Roman" w:hAnsi="Times New Roman" w:cs="Times New Roman"/>
          <w:i/>
        </w:rPr>
        <w:instrText>)BL</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立柱轴向拉力标准值（</w:t>
      </w:r>
      <w:r>
        <w:rPr>
          <w:rFonts w:ascii="Times New Roman" w:eastAsia="宋体" w:hAnsi="Times New Roman" w:cs="Times New Roman"/>
        </w:rPr>
        <w:t>N</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GAk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幕墙单位面积的自重标准值（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B</w:instrText>
      </w:r>
      <w:r>
        <w:fldChar w:fldCharType="end"/>
      </w:r>
      <w:r>
        <w:rPr>
          <w:rFonts w:ascii="Times New Roman" w:eastAsia="宋体" w:hAnsi="Times New Roman" w:cs="Times New Roman"/>
        </w:rPr>
        <w:t>——</w:t>
      </w:r>
      <w:r>
        <w:rPr>
          <w:rFonts w:ascii="Times New Roman" w:eastAsia="宋体" w:hAnsi="Times New Roman" w:cs="Times New Roman"/>
        </w:rPr>
        <w:t>幕墙立柱计算间距（</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L</w:instrText>
      </w:r>
      <w:r>
        <w:fldChar w:fldCharType="end"/>
      </w:r>
      <w:r>
        <w:rPr>
          <w:rFonts w:ascii="Times New Roman" w:eastAsia="宋体" w:hAnsi="Times New Roman" w:cs="Times New Roman"/>
        </w:rPr>
        <w:t>——</w:t>
      </w:r>
      <w:r>
        <w:rPr>
          <w:rFonts w:ascii="Times New Roman" w:eastAsia="宋体" w:hAnsi="Times New Roman" w:cs="Times New Roman"/>
        </w:rPr>
        <w:t>立柱跨度（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N\s\do3(</w:instrText>
      </w:r>
      <w:r>
        <w:rPr>
          <w:rFonts w:ascii="Times New Roman" w:hAnsi="Times New Roman" w:cs="Times New Roman"/>
          <w:i/>
          <w:vertAlign w:val="subscript"/>
        </w:rPr>
        <w:instrText>k</w:instrText>
      </w:r>
      <w:r>
        <w:rPr>
          <w:rFonts w:ascii="Times New Roman" w:hAnsi="Times New Roman" w:cs="Times New Roman"/>
          <w:i/>
        </w:rPr>
        <w:instrText>) = q\s\do3(</w:instrText>
      </w:r>
      <w:r>
        <w:rPr>
          <w:rFonts w:ascii="Times New Roman" w:hAnsi="Times New Roman" w:cs="Times New Roman"/>
          <w:i/>
          <w:vertAlign w:val="subscript"/>
        </w:rPr>
        <w:instrText>GAk</w:instrText>
      </w:r>
      <w:r>
        <w:rPr>
          <w:rFonts w:ascii="Times New Roman" w:hAnsi="Times New Roman" w:cs="Times New Roman"/>
          <w:i/>
        </w:rPr>
        <w:instrText>)BL = 0.0004×1900×2600 = 1976N</w:instrText>
      </w:r>
      <w:r>
        <w:fldChar w:fldCharType="end"/>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立柱轴向拉力设计值：</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 = 1.3 N\s\do3(</w:instrText>
      </w:r>
      <w:r>
        <w:rPr>
          <w:rFonts w:ascii="Times New Roman" w:hAnsi="Times New Roman" w:cs="Times New Roman"/>
          <w:i/>
          <w:vertAlign w:val="subscript"/>
        </w:rPr>
        <w:instrText>k</w:instrText>
      </w:r>
      <w:r>
        <w:rPr>
          <w:rFonts w:ascii="Times New Roman" w:hAnsi="Times New Roman" w:cs="Times New Roman"/>
          <w:i/>
        </w:rPr>
        <w:instrText>) = 1.3 × 1976 = 2568.8N</w:instrText>
      </w:r>
      <w:r>
        <w:fldChar w:fldCharType="end"/>
      </w:r>
    </w:p>
    <w:p w:rsidR="009F54BA" w:rsidRDefault="009F54BA" w:rsidP="009F54BA">
      <w:r>
        <w:rPr>
          <w:noProof/>
        </w:rPr>
        <w:drawing>
          <wp:inline distT="0" distB="0" distL="0" distR="0">
            <wp:extent cx="3849015" cy="976615"/>
            <wp:effectExtent l="0" t="0" r="0" b="0"/>
            <wp:docPr id="25"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25"/>
                    <a:srcRect/>
                    <a:stretch>
                      <a:fillRect/>
                    </a:stretch>
                  </pic:blipFill>
                  <pic:spPr bwMode="black">
                    <a:xfrm>
                      <a:off x="0" y="0"/>
                      <a:ext cx="3849015" cy="976615"/>
                    </a:xfrm>
                    <a:prstGeom prst="rect">
                      <a:avLst/>
                    </a:prstGeom>
                    <a:noFill/>
                    <a:ln w="9525">
                      <a:noFill/>
                      <a:miter lim="800000"/>
                      <a:headEnd/>
                      <a:tailEnd/>
                    </a:ln>
                  </pic:spPr>
                </pic:pic>
              </a:graphicData>
            </a:graphic>
          </wp:inline>
        </w:drawing>
      </w:r>
    </w:p>
    <w:p w:rsidR="009F54BA" w:rsidRDefault="009F54BA" w:rsidP="009F54BA">
      <w:pPr>
        <w:jc w:val="center"/>
      </w:pPr>
      <w:r>
        <w:t>立柱弯矩示意图：</w:t>
      </w:r>
    </w:p>
    <w:p w:rsidR="009F54BA" w:rsidRDefault="009F54BA" w:rsidP="009F54BA">
      <w:pPr>
        <w:spacing w:line="360" w:lineRule="auto"/>
      </w:pP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抗弯强度校核：</w:t>
      </w:r>
    </w:p>
    <w:p w:rsidR="009F54BA" w:rsidRDefault="009F54BA" w:rsidP="009F54BA">
      <w:pPr>
        <w:spacing w:line="360" w:lineRule="auto"/>
      </w:pPr>
      <w:r>
        <w:rPr>
          <w:rFonts w:ascii="Times New Roman" w:eastAsia="宋体" w:hAnsi="Times New Roman" w:cs="Times New Roman"/>
        </w:rPr>
        <w:t>校核公式：（双跨梁）</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\f(N,A\s\do3(</w:instrText>
      </w:r>
      <w:r>
        <w:rPr>
          <w:rFonts w:ascii="Times New Roman" w:hAnsi="Times New Roman" w:cs="Times New Roman"/>
          <w:i/>
          <w:vertAlign w:val="subscript"/>
        </w:rPr>
        <w:instrText>n</w:instrText>
      </w:r>
      <w:r>
        <w:rPr>
          <w:rFonts w:ascii="Times New Roman" w:hAnsi="Times New Roman" w:cs="Times New Roman"/>
          <w:i/>
        </w:rPr>
        <w:instrText>)) + \f(M\s\do3(</w:instrText>
      </w:r>
      <w:r>
        <w:rPr>
          <w:rFonts w:ascii="Times New Roman" w:hAnsi="Times New Roman" w:cs="Times New Roman"/>
          <w:i/>
          <w:vertAlign w:val="subscript"/>
        </w:rPr>
        <w:instrText>x</w:instrText>
      </w:r>
      <w:r>
        <w:rPr>
          <w:rFonts w:ascii="Times New Roman" w:hAnsi="Times New Roman" w:cs="Times New Roman"/>
          <w:i/>
        </w:rPr>
        <w:instrText>),γW\s\do3(</w:instrText>
      </w:r>
      <w:r>
        <w:rPr>
          <w:rFonts w:ascii="Times New Roman" w:hAnsi="Times New Roman" w:cs="Times New Roman"/>
          <w:i/>
          <w:vertAlign w:val="subscript"/>
        </w:rPr>
        <w:instrText>nx</w:instrText>
      </w:r>
      <w:r>
        <w:rPr>
          <w:rFonts w:ascii="Times New Roman" w:hAnsi="Times New Roman" w:cs="Times New Roman"/>
          <w:i/>
        </w:rPr>
        <w:instrText>)) ≤ f\s\do3(</w:instrText>
      </w:r>
      <w:r>
        <w:rPr>
          <w:rFonts w:ascii="Times New Roman" w:hAnsi="Times New Roman" w:cs="Times New Roman"/>
          <w:i/>
          <w:vertAlign w:val="subscript"/>
        </w:rPr>
        <w:instrText>a</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JGJ102-2003</w:t>
      </w:r>
      <w:r>
        <w:rPr>
          <w:rFonts w:ascii="Times New Roman" w:eastAsia="宋体" w:hAnsi="Times New Roman" w:cs="Times New Roman"/>
        </w:rPr>
        <w:t>）</w:t>
      </w:r>
      <w:r>
        <w:rPr>
          <w:rFonts w:ascii="Times New Roman" w:eastAsia="宋体" w:hAnsi="Times New Roman" w:cs="Times New Roman"/>
        </w:rPr>
        <w:t>6.3.7</w:t>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N</w:instrText>
      </w:r>
      <w:r>
        <w:fldChar w:fldCharType="end"/>
      </w:r>
      <w:r>
        <w:rPr>
          <w:rFonts w:ascii="Times New Roman" w:eastAsia="宋体" w:hAnsi="Times New Roman" w:cs="Times New Roman"/>
        </w:rPr>
        <w:t xml:space="preserve">—— </w:t>
      </w:r>
      <w:r>
        <w:rPr>
          <w:rFonts w:ascii="Times New Roman" w:eastAsia="宋体" w:hAnsi="Times New Roman" w:cs="Times New Roman"/>
        </w:rPr>
        <w:t>立柱轴力设计值（</w:t>
      </w:r>
      <w:r>
        <w:rPr>
          <w:rFonts w:ascii="Times New Roman" w:eastAsia="宋体" w:hAnsi="Times New Roman" w:cs="Times New Roman"/>
        </w:rPr>
        <w:t>N</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立柱弯矩设计值（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A\s\do3(</w:instrText>
      </w:r>
      <w:r>
        <w:rPr>
          <w:rFonts w:ascii="Times New Roman" w:hAnsi="Times New Roman" w:cs="Times New Roman"/>
          <w:i/>
          <w:vertAlign w:val="subscript"/>
        </w:rPr>
        <w:instrText>n</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立柱净截面面积（</w:t>
      </w:r>
      <w:r>
        <w:rPr>
          <w:rFonts w:ascii="Times New Roman" w:eastAsia="宋体" w:hAnsi="Times New Roman" w:cs="Times New Roman"/>
        </w:rPr>
        <w:t>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nx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在弯矩作用方向的净截面抵抗矩（</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γ</w:instrText>
      </w:r>
      <w:r>
        <w:fldChar w:fldCharType="end"/>
      </w:r>
      <w:r>
        <w:rPr>
          <w:rFonts w:ascii="Times New Roman" w:eastAsia="宋体" w:hAnsi="Times New Roman" w:cs="Times New Roman"/>
        </w:rPr>
        <w:t xml:space="preserve">—— </w:t>
      </w:r>
      <w:r>
        <w:rPr>
          <w:rFonts w:ascii="Times New Roman" w:eastAsia="宋体" w:hAnsi="Times New Roman" w:cs="Times New Roman"/>
        </w:rPr>
        <w:t>塑性发展系数：</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对于冷弯薄壁型钢龙骨，按《冷弯薄壁型钢结构技术规范》</w:t>
      </w:r>
      <w:r>
        <w:rPr>
          <w:rFonts w:ascii="Times New Roman" w:eastAsia="宋体" w:hAnsi="Times New Roman" w:cs="Times New Roman"/>
        </w:rPr>
        <w:t>GB 50018-2002</w:t>
      </w:r>
      <w:r>
        <w:rPr>
          <w:rFonts w:ascii="Times New Roman" w:eastAsia="宋体" w:hAnsi="Times New Roman" w:cs="Times New Roman"/>
        </w:rPr>
        <w:t>，取</w:t>
      </w:r>
      <w:r>
        <w:rPr>
          <w:rFonts w:ascii="Times New Roman" w:eastAsia="宋体" w:hAnsi="Times New Roman" w:cs="Times New Roman"/>
        </w:rPr>
        <w:t>1.00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对于热轧型钢龙骨，按</w:t>
      </w:r>
      <w:r>
        <w:rPr>
          <w:rFonts w:ascii="Times New Roman" w:eastAsia="宋体" w:hAnsi="Times New Roman" w:cs="Times New Roman"/>
        </w:rPr>
        <w:t>JGJ133</w:t>
      </w:r>
      <w:r>
        <w:rPr>
          <w:rFonts w:ascii="Times New Roman" w:eastAsia="宋体" w:hAnsi="Times New Roman" w:cs="Times New Roman"/>
        </w:rPr>
        <w:t>或</w:t>
      </w:r>
      <w:r>
        <w:rPr>
          <w:rFonts w:ascii="Times New Roman" w:eastAsia="宋体" w:hAnsi="Times New Roman" w:cs="Times New Roman"/>
        </w:rPr>
        <w:t>JGJ102</w:t>
      </w:r>
      <w:r>
        <w:rPr>
          <w:rFonts w:ascii="Times New Roman" w:eastAsia="宋体" w:hAnsi="Times New Roman" w:cs="Times New Roman"/>
        </w:rPr>
        <w:t>规范</w:t>
      </w:r>
      <w:r>
        <w:rPr>
          <w:rFonts w:ascii="Times New Roman" w:eastAsia="宋体" w:hAnsi="Times New Roman" w:cs="Times New Roman"/>
        </w:rPr>
        <w:t>,</w:t>
      </w:r>
      <w:r>
        <w:rPr>
          <w:rFonts w:ascii="Times New Roman" w:eastAsia="宋体" w:hAnsi="Times New Roman" w:cs="Times New Roman"/>
        </w:rPr>
        <w:t>取</w:t>
      </w:r>
      <w:r>
        <w:rPr>
          <w:rFonts w:ascii="Times New Roman" w:eastAsia="宋体" w:hAnsi="Times New Roman" w:cs="Times New Roman"/>
        </w:rPr>
        <w:t>1.05</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对于铝合金龙骨，按最新《铝合金结构设计规范》</w:t>
      </w:r>
      <w:r>
        <w:rPr>
          <w:rFonts w:ascii="Times New Roman" w:eastAsia="宋体" w:hAnsi="Times New Roman" w:cs="Times New Roman"/>
        </w:rPr>
        <w:t>GB 50429-2007</w:t>
      </w:r>
      <w:r>
        <w:rPr>
          <w:rFonts w:ascii="Times New Roman" w:eastAsia="宋体" w:hAnsi="Times New Roman" w:cs="Times New Roman"/>
        </w:rPr>
        <w:t>，取</w:t>
      </w:r>
      <w:r>
        <w:rPr>
          <w:rFonts w:ascii="Times New Roman" w:eastAsia="宋体" w:hAnsi="Times New Roman" w:cs="Times New Roman"/>
        </w:rPr>
        <w:t>1.00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f\s\do3(</w:instrText>
      </w:r>
      <w:r>
        <w:rPr>
          <w:rFonts w:ascii="Times New Roman" w:hAnsi="Times New Roman" w:cs="Times New Roman"/>
          <w:i/>
          <w:vertAlign w:val="subscript"/>
        </w:rPr>
        <w:instrText>a</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型材的抗弯强度设计值，取</w:t>
      </w:r>
      <w:r>
        <w:rPr>
          <w:rFonts w:ascii="Times New Roman" w:eastAsia="宋体" w:hAnsi="Times New Roman" w:cs="Times New Roman"/>
        </w:rPr>
        <w:t>215N/mm²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则：</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\f(N,A\s\do3(</w:instrText>
      </w:r>
      <w:r>
        <w:rPr>
          <w:rFonts w:ascii="Times New Roman" w:hAnsi="Times New Roman" w:cs="Times New Roman"/>
          <w:i/>
          <w:vertAlign w:val="subscript"/>
        </w:rPr>
        <w:instrText>n</w:instrText>
      </w:r>
      <w:r>
        <w:rPr>
          <w:rFonts w:ascii="Times New Roman" w:hAnsi="Times New Roman" w:cs="Times New Roman"/>
          <w:i/>
        </w:rPr>
        <w:instrText>)) + \f(M\s\do3(</w:instrText>
      </w:r>
      <w:r>
        <w:rPr>
          <w:rFonts w:ascii="Times New Roman" w:hAnsi="Times New Roman" w:cs="Times New Roman"/>
          <w:i/>
          <w:vertAlign w:val="subscript"/>
        </w:rPr>
        <w:instrText>x</w:instrText>
      </w:r>
      <w:r>
        <w:rPr>
          <w:rFonts w:ascii="Times New Roman" w:hAnsi="Times New Roman" w:cs="Times New Roman"/>
          <w:i/>
        </w:rPr>
        <w:instrText>),γW\s\do3(</w:instrText>
      </w:r>
      <w:r>
        <w:rPr>
          <w:rFonts w:ascii="Times New Roman" w:hAnsi="Times New Roman" w:cs="Times New Roman"/>
          <w:i/>
          <w:vertAlign w:val="subscript"/>
        </w:rPr>
        <w:instrText>nx</w:instrText>
      </w:r>
      <w:r>
        <w:rPr>
          <w:rFonts w:ascii="Times New Roman" w:hAnsi="Times New Roman" w:cs="Times New Roman"/>
          <w:i/>
        </w:rPr>
        <w:instrText>)) = \f(2568.8, 694.796) + \f(1129180,1.05 × 9494) =116.97N/mm² ≤ f\s\do3(</w:instrText>
      </w:r>
      <w:r>
        <w:rPr>
          <w:rFonts w:ascii="Times New Roman" w:hAnsi="Times New Roman" w:cs="Times New Roman"/>
          <w:i/>
          <w:vertAlign w:val="subscript"/>
        </w:rPr>
        <w:instrText>a</w:instrText>
      </w:r>
      <w:r>
        <w:rPr>
          <w:rFonts w:ascii="Times New Roman" w:hAnsi="Times New Roman" w:cs="Times New Roman"/>
          <w:i/>
        </w:rPr>
        <w:instrText>)=215N/mm²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立柱抗弯强度</w:t>
      </w:r>
      <w:r>
        <w:rPr>
          <w:b/>
          <w:color w:val="0066CC"/>
        </w:rPr>
        <w:t>满足要求！</w:t>
      </w:r>
    </w:p>
    <w:p w:rsidR="009F54BA" w:rsidRDefault="009F54BA" w:rsidP="009F54BA">
      <w:pPr>
        <w:pStyle w:val="3"/>
        <w:topLinePunct/>
        <w:spacing w:line="325" w:lineRule="auto"/>
      </w:pPr>
      <w:bookmarkStart w:id="123" w:name="_Toc74231893"/>
      <w:r>
        <w:t>立柱的抗剪计算</w:t>
      </w:r>
      <w:bookmarkEnd w:id="123"/>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τ\s\do3(</w:instrText>
      </w:r>
      <w:r>
        <w:rPr>
          <w:rFonts w:ascii="Times New Roman" w:hAnsi="Times New Roman" w:cs="Times New Roman"/>
          <w:i/>
          <w:vertAlign w:val="subscript"/>
        </w:rPr>
        <w:instrText>max</w:instrText>
      </w:r>
      <w:r>
        <w:rPr>
          <w:rFonts w:ascii="Times New Roman" w:hAnsi="Times New Roman" w:cs="Times New Roman"/>
          <w:i/>
        </w:rPr>
        <w:instrText>) ≤ τ\s\do3(</w:instrText>
      </w:r>
      <w:r>
        <w:rPr>
          <w:rFonts w:ascii="Times New Roman" w:hAnsi="Times New Roman" w:cs="Times New Roman"/>
          <w:i/>
          <w:vertAlign w:val="subscript"/>
        </w:rPr>
        <w:instrText>a</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τ\s\do3(</w:instrText>
      </w:r>
      <w:r>
        <w:rPr>
          <w:rFonts w:ascii="Times New Roman" w:hAnsi="Times New Roman" w:cs="Times New Roman"/>
          <w:i/>
          <w:vertAlign w:val="subscript"/>
        </w:rPr>
        <w:instrText>max</w:instrText>
      </w:r>
      <w:r>
        <w:rPr>
          <w:rFonts w:ascii="Times New Roman" w:hAnsi="Times New Roman" w:cs="Times New Roman"/>
          <w:i/>
        </w:rPr>
        <w:instrText>) = \f(VS\s\do3(</w:instrText>
      </w:r>
      <w:r>
        <w:rPr>
          <w:rFonts w:ascii="Times New Roman" w:hAnsi="Times New Roman" w:cs="Times New Roman"/>
          <w:i/>
          <w:vertAlign w:val="subscript"/>
        </w:rPr>
        <w:instrText>x</w:instrText>
      </w:r>
      <w:r>
        <w:rPr>
          <w:rFonts w:ascii="Times New Roman" w:hAnsi="Times New Roman" w:cs="Times New Roman"/>
          <w:i/>
        </w:rPr>
        <w:instrText>),I\s\do3(</w:instrText>
      </w:r>
      <w:r>
        <w:rPr>
          <w:rFonts w:ascii="Times New Roman" w:hAnsi="Times New Roman" w:cs="Times New Roman"/>
          <w:i/>
          <w:vertAlign w:val="subscript"/>
        </w:rPr>
        <w:instrText>x</w:instrText>
      </w:r>
      <w:r>
        <w:rPr>
          <w:rFonts w:ascii="Times New Roman" w:hAnsi="Times New Roman" w:cs="Times New Roman"/>
          <w:i/>
        </w:rPr>
        <w:instrText>)t)</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τ\s\do3(</w:instrText>
      </w:r>
      <w:r>
        <w:rPr>
          <w:rFonts w:ascii="Times New Roman" w:hAnsi="Times New Roman" w:cs="Times New Roman"/>
          <w:i/>
          <w:vertAlign w:val="subscript"/>
        </w:rPr>
        <w:instrText>max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立柱最大剪应力计算值（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τ\s\do3(</w:instrText>
      </w:r>
      <w:r>
        <w:rPr>
          <w:rFonts w:ascii="Times New Roman" w:hAnsi="Times New Roman" w:cs="Times New Roman"/>
          <w:i/>
          <w:vertAlign w:val="subscript"/>
        </w:rPr>
        <w:instrText>a</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立柱抗剪强度设计值（</w:t>
      </w:r>
      <w:r>
        <w:rPr>
          <w:rFonts w:ascii="Times New Roman" w:eastAsia="宋体" w:hAnsi="Times New Roman" w:cs="Times New Roman"/>
        </w:rPr>
        <w:t>N/mm²</w:t>
      </w:r>
      <w:r>
        <w:rPr>
          <w:rFonts w:ascii="Times New Roman" w:eastAsia="宋体" w:hAnsi="Times New Roman" w:cs="Times New Roman"/>
        </w:rPr>
        <w:t>），</w:t>
      </w:r>
      <w:r>
        <w:rPr>
          <w:rFonts w:ascii="Times New Roman" w:eastAsia="宋体" w:hAnsi="Times New Roman" w:cs="Times New Roman"/>
        </w:rPr>
        <w:t>Q235</w:t>
      </w:r>
      <w:r>
        <w:rPr>
          <w:rFonts w:ascii="Times New Roman" w:eastAsia="宋体" w:hAnsi="Times New Roman" w:cs="Times New Roman"/>
        </w:rPr>
        <w:t>取值为</w:t>
      </w:r>
      <w:r>
        <w:rPr>
          <w:rFonts w:ascii="Times New Roman" w:eastAsia="宋体" w:hAnsi="Times New Roman" w:cs="Times New Roman"/>
        </w:rPr>
        <w:t>125N/mm²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V</w:instrText>
      </w:r>
      <w:r>
        <w:fldChar w:fldCharType="end"/>
      </w:r>
      <w:r>
        <w:rPr>
          <w:rFonts w:ascii="Times New Roman" w:eastAsia="宋体" w:hAnsi="Times New Roman" w:cs="Times New Roman"/>
        </w:rPr>
        <w:t xml:space="preserve">—— </w:t>
      </w:r>
      <w:r>
        <w:rPr>
          <w:rFonts w:ascii="Times New Roman" w:eastAsia="宋体" w:hAnsi="Times New Roman" w:cs="Times New Roman"/>
        </w:rPr>
        <w:t>立柱所受剪力（</w:t>
      </w:r>
      <w:r>
        <w:rPr>
          <w:rFonts w:ascii="Times New Roman" w:eastAsia="宋体" w:hAnsi="Times New Roman" w:cs="Times New Roman"/>
        </w:rPr>
        <w:t>N</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S\s\do3(</w:instrText>
      </w:r>
      <w:r>
        <w:rPr>
          <w:rFonts w:ascii="Times New Roman" w:hAnsi="Times New Roman" w:cs="Times New Roman"/>
          <w:i/>
          <w:vertAlign w:val="subscript"/>
        </w:rPr>
        <w:instrText>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立柱型材受力面对中性轴的面积矩（</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I\s\do3(</w:instrText>
      </w:r>
      <w:r>
        <w:rPr>
          <w:rFonts w:ascii="Times New Roman" w:hAnsi="Times New Roman" w:cs="Times New Roman"/>
          <w:i/>
          <w:vertAlign w:val="subscript"/>
        </w:rPr>
        <w:instrText>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立柱型材截面惯性矩（</w:t>
      </w:r>
      <w:r>
        <w:rPr>
          <w:rFonts w:ascii="Times New Roman" w:eastAsia="宋体" w:hAnsi="Times New Roman" w:cs="Times New Roman"/>
        </w:rPr>
        <w:t>mm</w:t>
      </w:r>
      <w:r>
        <w:rPr>
          <w:rFonts w:ascii="Times New Roman" w:eastAsia="宋体" w:hAnsi="Times New Roman" w:cs="Times New Roman"/>
          <w:vertAlign w:val="superscript"/>
        </w:rPr>
        <w:t>4</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t</w:instrText>
      </w:r>
      <w:r>
        <w:fldChar w:fldCharType="end"/>
      </w:r>
      <w:r>
        <w:rPr>
          <w:rFonts w:ascii="Times New Roman" w:eastAsia="宋体" w:hAnsi="Times New Roman" w:cs="Times New Roman"/>
        </w:rPr>
        <w:t xml:space="preserve">—— </w:t>
      </w:r>
      <w:r>
        <w:rPr>
          <w:rFonts w:ascii="Times New Roman" w:eastAsia="宋体" w:hAnsi="Times New Roman" w:cs="Times New Roman"/>
        </w:rPr>
        <w:t>型材截面垂直于</w:t>
      </w:r>
      <w:r>
        <w:rPr>
          <w:rFonts w:ascii="Times New Roman" w:eastAsia="宋体" w:hAnsi="Times New Roman" w:cs="Times New Roman"/>
        </w:rPr>
        <w:t>X</w:t>
      </w:r>
      <w:r>
        <w:rPr>
          <w:rFonts w:ascii="Times New Roman" w:eastAsia="宋体" w:hAnsi="Times New Roman" w:cs="Times New Roman"/>
        </w:rPr>
        <w:t>轴腹板的截面总宽度（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）求中支座剪力设计值，采用</w:t>
      </w:r>
      <w:r>
        <w:fldChar w:fldCharType="begin"/>
      </w:r>
      <w:r>
        <w:rPr>
          <w:rFonts w:ascii="Times New Roman" w:hAnsi="Times New Roman" w:cs="Times New Roman"/>
          <w:i/>
        </w:rPr>
        <w:instrText>EQ V\s\do3(</w:instrText>
      </w:r>
      <w:r>
        <w:rPr>
          <w:rFonts w:ascii="Times New Roman" w:hAnsi="Times New Roman" w:cs="Times New Roman"/>
          <w:i/>
          <w:vertAlign w:val="subscript"/>
        </w:rPr>
        <w:instrText>w</w:instrText>
      </w:r>
      <w:r>
        <w:rPr>
          <w:rFonts w:ascii="Times New Roman" w:hAnsi="Times New Roman" w:cs="Times New Roman"/>
          <w:i/>
        </w:rPr>
        <w:instrText>) + 0.5V\s\do3(</w:instrText>
      </w:r>
      <w:r>
        <w:rPr>
          <w:rFonts w:ascii="Times New Roman" w:hAnsi="Times New Roman" w:cs="Times New Roman"/>
          <w:i/>
          <w:vertAlign w:val="subscript"/>
        </w:rPr>
        <w:instrText>E</w:instrText>
      </w:r>
      <w:r>
        <w:rPr>
          <w:rFonts w:ascii="Times New Roman" w:hAnsi="Times New Roman" w:cs="Times New Roman"/>
          <w:i/>
        </w:rPr>
        <w:instrText>)</w:instrText>
      </w:r>
      <w:r>
        <w:fldChar w:fldCharType="end"/>
      </w:r>
      <w:r>
        <w:rPr>
          <w:rFonts w:ascii="Times New Roman" w:eastAsia="宋体" w:hAnsi="Times New Roman" w:cs="Times New Roman"/>
        </w:rPr>
        <w:t>组合：</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V\s\do3(</w:instrText>
      </w:r>
      <w:r>
        <w:rPr>
          <w:rFonts w:ascii="Times New Roman" w:hAnsi="Times New Roman" w:cs="Times New Roman"/>
          <w:i/>
          <w:vertAlign w:val="subscript"/>
        </w:rPr>
        <w:instrText>w1</w:instrText>
      </w:r>
      <w:r>
        <w:rPr>
          <w:rFonts w:ascii="Times New Roman" w:hAnsi="Times New Roman" w:cs="Times New Roman"/>
          <w:i/>
          <w:vertAlign w:val="subscript"/>
        </w:rPr>
        <w:instrText>左</w:instrText>
      </w:r>
      <w:r>
        <w:rPr>
          <w:rFonts w:ascii="Times New Roman" w:hAnsi="Times New Roman" w:cs="Times New Roman"/>
          <w:i/>
        </w:rPr>
        <w:instrText>) = -\b(\f(qL\s\do3(</w:instrText>
      </w:r>
      <w:r>
        <w:rPr>
          <w:rFonts w:ascii="Times New Roman" w:hAnsi="Times New Roman" w:cs="Times New Roman"/>
          <w:i/>
          <w:vertAlign w:val="subscript"/>
        </w:rPr>
        <w:instrText>1</w:instrText>
      </w:r>
      <w:r>
        <w:rPr>
          <w:rFonts w:ascii="Times New Roman" w:hAnsi="Times New Roman" w:cs="Times New Roman"/>
          <w:i/>
        </w:rPr>
        <w:instrText>),2) - \f(M\s\do3(</w:instrText>
      </w:r>
      <w:r>
        <w:rPr>
          <w:rFonts w:ascii="Times New Roman" w:hAnsi="Times New Roman" w:cs="Times New Roman"/>
          <w:i/>
          <w:vertAlign w:val="subscript"/>
        </w:rPr>
        <w:instrText>1</w:instrText>
      </w:r>
      <w:r>
        <w:rPr>
          <w:rFonts w:ascii="Times New Roman" w:hAnsi="Times New Roman" w:cs="Times New Roman"/>
          <w:i/>
        </w:rPr>
        <w:instrText>),L\s\do3(</w:instrText>
      </w:r>
      <w:r>
        <w:rPr>
          <w:rFonts w:ascii="Times New Roman" w:hAnsi="Times New Roman" w:cs="Times New Roman"/>
          <w:i/>
          <w:vertAlign w:val="subscript"/>
        </w:rPr>
        <w:instrText>1</w:instrText>
      </w:r>
      <w:r>
        <w:rPr>
          <w:rFonts w:ascii="Times New Roman" w:hAnsi="Times New Roman" w:cs="Times New Roman"/>
          <w:i/>
        </w:rPr>
        <w:instrText>))) = - \b(\f(5.252 × 1200,2) - \f(-1129180, 1200)) = -4092.183N</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V\s\do3(</w:instrText>
      </w:r>
      <w:r>
        <w:rPr>
          <w:rFonts w:ascii="Times New Roman" w:hAnsi="Times New Roman" w:cs="Times New Roman"/>
          <w:i/>
          <w:vertAlign w:val="subscript"/>
        </w:rPr>
        <w:instrText>w1</w:instrText>
      </w:r>
      <w:r>
        <w:rPr>
          <w:rFonts w:ascii="Times New Roman" w:hAnsi="Times New Roman" w:cs="Times New Roman"/>
          <w:i/>
          <w:vertAlign w:val="subscript"/>
        </w:rPr>
        <w:instrText>右</w:instrText>
      </w:r>
      <w:r>
        <w:rPr>
          <w:rFonts w:ascii="Times New Roman" w:hAnsi="Times New Roman" w:cs="Times New Roman"/>
          <w:i/>
        </w:rPr>
        <w:instrText>) = \f(qL\s\do3(</w:instrText>
      </w:r>
      <w:r>
        <w:rPr>
          <w:rFonts w:ascii="Times New Roman" w:hAnsi="Times New Roman" w:cs="Times New Roman"/>
          <w:i/>
          <w:vertAlign w:val="subscript"/>
        </w:rPr>
        <w:instrText>2</w:instrText>
      </w:r>
      <w:r>
        <w:rPr>
          <w:rFonts w:ascii="Times New Roman" w:hAnsi="Times New Roman" w:cs="Times New Roman"/>
          <w:i/>
        </w:rPr>
        <w:instrText>),2) - \f(M\s\do3(</w:instrText>
      </w:r>
      <w:r>
        <w:rPr>
          <w:rFonts w:ascii="Times New Roman" w:hAnsi="Times New Roman" w:cs="Times New Roman"/>
          <w:i/>
          <w:vertAlign w:val="subscript"/>
        </w:rPr>
        <w:instrText>1</w:instrText>
      </w:r>
      <w:r>
        <w:rPr>
          <w:rFonts w:ascii="Times New Roman" w:hAnsi="Times New Roman" w:cs="Times New Roman"/>
          <w:i/>
        </w:rPr>
        <w:instrText>),L\s\do3(</w:instrText>
      </w:r>
      <w:r>
        <w:rPr>
          <w:rFonts w:ascii="Times New Roman" w:hAnsi="Times New Roman" w:cs="Times New Roman"/>
          <w:i/>
          <w:vertAlign w:val="subscript"/>
        </w:rPr>
        <w:instrText>2</w:instrText>
      </w:r>
      <w:r>
        <w:rPr>
          <w:rFonts w:ascii="Times New Roman" w:hAnsi="Times New Roman" w:cs="Times New Roman"/>
          <w:i/>
        </w:rPr>
        <w:instrText>)) = \f(5.252×1400,2) - \f(-1129180, 1400) = 4482.957N</w:instrText>
      </w:r>
      <w:r>
        <w:fldChar w:fldCharType="end"/>
      </w:r>
    </w:p>
    <w:p w:rsidR="009F54BA" w:rsidRDefault="009F54BA" w:rsidP="009F54BA">
      <w:pPr>
        <w:spacing w:line="360" w:lineRule="auto"/>
      </w:pPr>
      <w:r>
        <w:rPr>
          <w:rFonts w:ascii="Times New Roman" w:eastAsia="宋体" w:hAnsi="Times New Roman" w:cs="Times New Roman"/>
        </w:rPr>
        <w:lastRenderedPageBreak/>
        <w:t xml:space="preserve">　</w:t>
      </w:r>
      <w:r>
        <w:rPr>
          <w:rFonts w:ascii="Times New Roman" w:eastAsia="宋体" w:hAnsi="Times New Roman" w:cs="Times New Roman"/>
        </w:rPr>
        <w:t xml:space="preserve">   </w:t>
      </w:r>
      <w:r>
        <w:rPr>
          <w:rFonts w:ascii="Times New Roman" w:eastAsia="宋体" w:hAnsi="Times New Roman" w:cs="Times New Roman"/>
        </w:rPr>
        <w:t>取</w:t>
      </w:r>
      <w:r>
        <w:rPr>
          <w:rFonts w:ascii="Times New Roman" w:eastAsia="宋体" w:hAnsi="Times New Roman" w:cs="Times New Roman"/>
        </w:rPr>
        <w:t>V = 4482.957N</w:t>
      </w:r>
    </w:p>
    <w:p w:rsidR="009F54BA" w:rsidRDefault="009F54BA" w:rsidP="009F54BA">
      <w:pPr>
        <w:spacing w:line="360" w:lineRule="auto"/>
      </w:pP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）立柱剪应力校核：</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τ\s\do3(</w:instrText>
      </w:r>
      <w:r>
        <w:rPr>
          <w:rFonts w:ascii="Times New Roman" w:hAnsi="Times New Roman" w:cs="Times New Roman"/>
          <w:i/>
          <w:vertAlign w:val="subscript"/>
        </w:rPr>
        <w:instrText>max</w:instrText>
      </w:r>
      <w:r>
        <w:rPr>
          <w:rFonts w:ascii="Times New Roman" w:hAnsi="Times New Roman" w:cs="Times New Roman"/>
          <w:i/>
        </w:rPr>
        <w:instrText>) = \f(VS\s\do3(</w:instrText>
      </w:r>
      <w:r>
        <w:rPr>
          <w:rFonts w:ascii="Times New Roman" w:hAnsi="Times New Roman" w:cs="Times New Roman"/>
          <w:i/>
          <w:vertAlign w:val="subscript"/>
        </w:rPr>
        <w:instrText>x</w:instrText>
      </w:r>
      <w:r>
        <w:rPr>
          <w:rFonts w:ascii="Times New Roman" w:hAnsi="Times New Roman" w:cs="Times New Roman"/>
          <w:i/>
        </w:rPr>
        <w:instrText>),I\s\do3(</w:instrText>
      </w:r>
      <w:r>
        <w:rPr>
          <w:rFonts w:ascii="Times New Roman" w:hAnsi="Times New Roman" w:cs="Times New Roman"/>
          <w:i/>
          <w:vertAlign w:val="subscript"/>
        </w:rPr>
        <w:instrText>x</w:instrText>
      </w:r>
      <w:r>
        <w:rPr>
          <w:rFonts w:ascii="Times New Roman" w:hAnsi="Times New Roman" w:cs="Times New Roman"/>
          <w:i/>
        </w:rPr>
        <w:instrText>)t) = \f(4482.957 × 5864, 237360 × 8) =13.844N/mm² ≤ τ\s\do3(</w:instrText>
      </w:r>
      <w:r>
        <w:rPr>
          <w:rFonts w:ascii="Times New Roman" w:hAnsi="Times New Roman" w:cs="Times New Roman"/>
          <w:i/>
          <w:vertAlign w:val="subscript"/>
        </w:rPr>
        <w:instrText>a</w:instrText>
      </w:r>
      <w:r>
        <w:rPr>
          <w:rFonts w:ascii="Times New Roman" w:hAnsi="Times New Roman" w:cs="Times New Roman"/>
          <w:i/>
        </w:rPr>
        <w:instrText>)=125N/mm²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立柱抗剪强度</w:t>
      </w:r>
      <w:r>
        <w:rPr>
          <w:b/>
          <w:color w:val="0066CC"/>
        </w:rPr>
        <w:t>满足要求！</w:t>
      </w:r>
    </w:p>
    <w:p w:rsidR="009F54BA" w:rsidRDefault="009F54BA" w:rsidP="009F54BA">
      <w:pPr>
        <w:spacing w:line="360" w:lineRule="auto"/>
      </w:pPr>
      <w:r>
        <w:rPr>
          <w:rFonts w:ascii="Times New Roman" w:eastAsia="宋体" w:hAnsi="Times New Roman" w:cs="Times New Roman"/>
        </w:rPr>
        <w:t>立柱剪力示意图所示：</w:t>
      </w:r>
    </w:p>
    <w:p w:rsidR="009F54BA" w:rsidRDefault="009F54BA" w:rsidP="009F54BA">
      <w:r>
        <w:rPr>
          <w:noProof/>
        </w:rPr>
        <w:drawing>
          <wp:inline distT="0" distB="0" distL="0" distR="0">
            <wp:extent cx="3849015" cy="1263855"/>
            <wp:effectExtent l="0" t="0" r="0" b="0"/>
            <wp:docPr id="26"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26"/>
                    <a:srcRect/>
                    <a:stretch>
                      <a:fillRect/>
                    </a:stretch>
                  </pic:blipFill>
                  <pic:spPr bwMode="black">
                    <a:xfrm>
                      <a:off x="0" y="0"/>
                      <a:ext cx="3849015" cy="1263855"/>
                    </a:xfrm>
                    <a:prstGeom prst="rect">
                      <a:avLst/>
                    </a:prstGeom>
                    <a:noFill/>
                    <a:ln w="9525">
                      <a:noFill/>
                      <a:miter lim="800000"/>
                      <a:headEnd/>
                      <a:tailEnd/>
                    </a:ln>
                  </pic:spPr>
                </pic:pic>
              </a:graphicData>
            </a:graphic>
          </wp:inline>
        </w:drawing>
      </w:r>
    </w:p>
    <w:p w:rsidR="009F54BA" w:rsidRDefault="009F54BA" w:rsidP="009F54BA">
      <w:pPr>
        <w:jc w:val="center"/>
      </w:pPr>
      <w:r>
        <w:t>τ</w:t>
      </w:r>
      <w:r>
        <w:rPr>
          <w:rFonts w:ascii="Times New Roman" w:eastAsia="宋体" w:hAnsi="Times New Roman" w:cs="Times New Roman"/>
          <w:vertAlign w:val="subscript"/>
        </w:rPr>
        <w:t>max</w:t>
      </w:r>
      <w:r>
        <w:t>= 13.844N/mm²</w:t>
      </w:r>
    </w:p>
    <w:p w:rsidR="009F54BA" w:rsidRDefault="009F54BA" w:rsidP="009F54BA">
      <w:pPr>
        <w:jc w:val="center"/>
      </w:pPr>
      <w:r>
        <w:t>立柱剪力示意图</w:t>
      </w:r>
    </w:p>
    <w:p w:rsidR="009F54BA" w:rsidRDefault="009F54BA" w:rsidP="009F54BA">
      <w:pPr>
        <w:pStyle w:val="3"/>
        <w:topLinePunct/>
        <w:spacing w:line="325" w:lineRule="auto"/>
      </w:pPr>
      <w:bookmarkStart w:id="124" w:name="_Toc74231894"/>
      <w:r>
        <w:t>立柱的挠度计算</w:t>
      </w:r>
      <w:bookmarkEnd w:id="124"/>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因为惯性矩预选是根据挠度限值计算的，所以只要选择的立柱惯性矩大于预选值，挠度就满足要求：</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实际选用的型材惯性矩为：</w:t>
      </w:r>
      <w:r>
        <w:fldChar w:fldCharType="begin"/>
      </w:r>
      <w:r>
        <w:rPr>
          <w:rFonts w:ascii="Times New Roman" w:hAnsi="Times New Roman" w:cs="Times New Roman"/>
          <w:i/>
        </w:rPr>
        <w:instrText>EQ I\s\do3(</w:instrText>
      </w:r>
      <w:r>
        <w:rPr>
          <w:rFonts w:ascii="Times New Roman" w:hAnsi="Times New Roman" w:cs="Times New Roman"/>
          <w:i/>
          <w:vertAlign w:val="subscript"/>
        </w:rPr>
        <w:instrText>x</w:instrText>
      </w:r>
      <w:r>
        <w:rPr>
          <w:rFonts w:ascii="Times New Roman" w:hAnsi="Times New Roman" w:cs="Times New Roman"/>
          <w:i/>
        </w:rPr>
        <w:instrText>) = 237360mm</w:instrText>
      </w:r>
      <w:r>
        <w:fldChar w:fldCharType="end"/>
      </w:r>
      <w:r>
        <w:rPr>
          <w:rFonts w:ascii="Times New Roman" w:eastAsia="宋体" w:hAnsi="Times New Roman" w:cs="Times New Roman"/>
          <w:vertAlign w:val="superscript"/>
        </w:rPr>
        <w:t>4</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预选值为：</w:t>
      </w:r>
      <w:r>
        <w:fldChar w:fldCharType="begin"/>
      </w:r>
      <w:r>
        <w:rPr>
          <w:rFonts w:ascii="Times New Roman" w:hAnsi="Times New Roman" w:cs="Times New Roman"/>
          <w:i/>
        </w:rPr>
        <w:instrText>EQ I\s\do3(</w:instrText>
      </w:r>
      <w:r>
        <w:rPr>
          <w:rFonts w:ascii="Times New Roman" w:hAnsi="Times New Roman" w:cs="Times New Roman"/>
          <w:i/>
          <w:vertAlign w:val="subscript"/>
        </w:rPr>
        <w:instrText>xmin</w:instrText>
      </w:r>
      <w:r>
        <w:rPr>
          <w:rFonts w:ascii="Times New Roman" w:hAnsi="Times New Roman" w:cs="Times New Roman"/>
          <w:i/>
        </w:rPr>
        <w:instrText>) = 78293.049mm</w:instrText>
      </w:r>
      <w:r>
        <w:fldChar w:fldCharType="end"/>
      </w:r>
      <w:r>
        <w:rPr>
          <w:rFonts w:ascii="Times New Roman" w:eastAsia="宋体" w:hAnsi="Times New Roman" w:cs="Times New Roman"/>
          <w:vertAlign w:val="superscript"/>
        </w:rPr>
        <w:t>4</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实际挠度计算值为：</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 = \f(λq\s\do3(</w:instrText>
      </w:r>
      <w:r>
        <w:rPr>
          <w:rFonts w:ascii="Times New Roman" w:hAnsi="Times New Roman" w:cs="Times New Roman"/>
          <w:i/>
          <w:vertAlign w:val="subscript"/>
        </w:rPr>
        <w:instrText>k</w:instrText>
      </w:r>
      <w:r>
        <w:rPr>
          <w:rFonts w:ascii="Times New Roman" w:hAnsi="Times New Roman" w:cs="Times New Roman"/>
          <w:i/>
        </w:rPr>
        <w:instrText>)L</w:instrText>
      </w:r>
      <w:r>
        <w:rPr>
          <w:rFonts w:ascii="Times New Roman" w:hAnsi="Times New Roman" w:cs="Times New Roman"/>
          <w:i/>
          <w:vertAlign w:val="superscript"/>
        </w:rPr>
        <w:instrText>4</w:instrText>
      </w:r>
      <w:r>
        <w:rPr>
          <w:rFonts w:ascii="Times New Roman" w:hAnsi="Times New Roman" w:cs="Times New Roman"/>
          <w:i/>
        </w:rPr>
        <w:instrText>, 24EI\s\do3(</w:instrText>
      </w:r>
      <w:r>
        <w:rPr>
          <w:rFonts w:ascii="Times New Roman" w:hAnsi="Times New Roman" w:cs="Times New Roman"/>
          <w:i/>
          <w:vertAlign w:val="subscript"/>
        </w:rPr>
        <w:instrText>x</w:instrText>
      </w:r>
      <w:r>
        <w:rPr>
          <w:rFonts w:ascii="Times New Roman" w:hAnsi="Times New Roman" w:cs="Times New Roman"/>
          <w:i/>
        </w:rPr>
        <w:instrText>)) = \f(0.1514 × 3.106 × 1400</w:instrText>
      </w:r>
      <w:r>
        <w:rPr>
          <w:rFonts w:ascii="Times New Roman" w:hAnsi="Times New Roman" w:cs="Times New Roman"/>
          <w:i/>
          <w:vertAlign w:val="superscript"/>
        </w:rPr>
        <w:instrText>4</w:instrText>
      </w:r>
      <w:r>
        <w:rPr>
          <w:rFonts w:ascii="Times New Roman" w:hAnsi="Times New Roman" w:cs="Times New Roman"/>
          <w:i/>
        </w:rPr>
        <w:instrText>, 24 × 206000 × 237360) =1.539mm ≤ d\s\do3(</w:instrText>
      </w:r>
      <w:r>
        <w:rPr>
          <w:rFonts w:ascii="Times New Roman" w:hAnsi="Times New Roman" w:cs="Times New Roman"/>
          <w:i/>
          <w:vertAlign w:val="subscript"/>
        </w:rPr>
        <w:instrText>f\l(,lim)</w:instrText>
      </w:r>
      <w:r>
        <w:rPr>
          <w:rFonts w:ascii="Times New Roman" w:hAnsi="Times New Roman" w:cs="Times New Roman"/>
          <w:i/>
        </w:rPr>
        <w:instrText>)=4.667mm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立柱挠度</w:t>
      </w:r>
      <w:r>
        <w:rPr>
          <w:b/>
          <w:color w:val="0066CC"/>
        </w:rPr>
        <w:t>满足要求！</w:t>
      </w:r>
    </w:p>
    <w:p w:rsidR="009F54BA" w:rsidRDefault="009F54BA" w:rsidP="009F54BA">
      <w:pPr>
        <w:spacing w:line="360" w:lineRule="auto"/>
      </w:pPr>
      <w:r>
        <w:rPr>
          <w:rFonts w:ascii="Times New Roman" w:eastAsia="宋体" w:hAnsi="Times New Roman" w:cs="Times New Roman"/>
        </w:rPr>
        <w:t>立柱在水平方向荷载作用下的挠度图如下图所示：</w:t>
      </w:r>
    </w:p>
    <w:p w:rsidR="009F54BA" w:rsidRDefault="009F54BA" w:rsidP="009F54BA">
      <w:r>
        <w:rPr>
          <w:noProof/>
        </w:rPr>
        <w:drawing>
          <wp:inline distT="0" distB="0" distL="0" distR="0">
            <wp:extent cx="3849015" cy="710012"/>
            <wp:effectExtent l="0" t="0" r="0" b="0"/>
            <wp:docPr id="27"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27"/>
                    <a:srcRect/>
                    <a:stretch>
                      <a:fillRect/>
                    </a:stretch>
                  </pic:blipFill>
                  <pic:spPr bwMode="black">
                    <a:xfrm>
                      <a:off x="0" y="0"/>
                      <a:ext cx="3849015" cy="710012"/>
                    </a:xfrm>
                    <a:prstGeom prst="rect">
                      <a:avLst/>
                    </a:prstGeom>
                    <a:noFill/>
                    <a:ln w="9525">
                      <a:noFill/>
                      <a:miter lim="800000"/>
                      <a:headEnd/>
                      <a:tailEnd/>
                    </a:ln>
                  </pic:spPr>
                </pic:pic>
              </a:graphicData>
            </a:graphic>
          </wp:inline>
        </w:drawing>
      </w:r>
    </w:p>
    <w:p w:rsidR="009F54BA" w:rsidRDefault="009F54BA" w:rsidP="009F54BA">
      <w:pPr>
        <w:jc w:val="center"/>
      </w:pPr>
      <w:r>
        <w:t>d</w:t>
      </w:r>
      <w:r>
        <w:rPr>
          <w:rFonts w:ascii="Times New Roman" w:eastAsia="宋体" w:hAnsi="Times New Roman" w:cs="Times New Roman"/>
          <w:vertAlign w:val="subscript"/>
        </w:rPr>
        <w:t>f</w:t>
      </w:r>
      <w:r>
        <w:t>= 1.539mm</w:t>
      </w:r>
    </w:p>
    <w:p w:rsidR="009F54BA" w:rsidRDefault="009F54BA" w:rsidP="009F54BA">
      <w:pPr>
        <w:jc w:val="center"/>
      </w:pPr>
      <w:r>
        <w:t>立柱挠度图</w:t>
      </w:r>
    </w:p>
    <w:p w:rsidR="009F54BA" w:rsidRDefault="009F54BA" w:rsidP="009F54BA">
      <w:pPr>
        <w:spacing w:line="360" w:lineRule="auto"/>
      </w:pPr>
    </w:p>
    <w:p w:rsidR="009F54BA" w:rsidRDefault="009F54BA" w:rsidP="009F54BA">
      <w:pPr>
        <w:pStyle w:val="2"/>
      </w:pPr>
      <w:bookmarkStart w:id="125" w:name="_Toc74231895"/>
      <w:r>
        <w:lastRenderedPageBreak/>
        <w:t>四、幕墙横梁计算（钢型材）</w:t>
      </w:r>
      <w:bookmarkEnd w:id="125"/>
    </w:p>
    <w:p w:rsidR="009F54BA" w:rsidRDefault="009F54BA" w:rsidP="009F54BA">
      <w:pPr>
        <w:pStyle w:val="3"/>
        <w:topLinePunct/>
        <w:spacing w:line="325" w:lineRule="auto"/>
      </w:pPr>
      <w:bookmarkStart w:id="126" w:name="_Toc74231896"/>
      <w:r>
        <w:t>基本参数</w:t>
      </w:r>
      <w:bookmarkEnd w:id="126"/>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）横梁跨度为：</w:t>
      </w:r>
      <w:r>
        <w:rPr>
          <w:rFonts w:ascii="Times New Roman" w:eastAsia="宋体" w:hAnsi="Times New Roman" w:cs="Times New Roman"/>
        </w:rPr>
        <w:t>B =1900mm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）横梁上分格高度：</w:t>
      </w:r>
      <w:r>
        <w:rPr>
          <w:rFonts w:ascii="Times New Roman" w:eastAsia="宋体" w:hAnsi="Times New Roman" w:cs="Times New Roman"/>
        </w:rPr>
        <w:t>H</w:t>
      </w:r>
      <w:r>
        <w:rPr>
          <w:rFonts w:ascii="Times New Roman" w:eastAsia="宋体" w:hAnsi="Times New Roman" w:cs="Times New Roman"/>
          <w:vertAlign w:val="subscript"/>
        </w:rPr>
        <w:t>1</w:t>
      </w:r>
      <w:r>
        <w:rPr>
          <w:rFonts w:ascii="Times New Roman" w:eastAsia="宋体" w:hAnsi="Times New Roman" w:cs="Times New Roman"/>
        </w:rPr>
        <w:t>= 1200mm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）横梁下分格高度：</w:t>
      </w:r>
      <w:r>
        <w:rPr>
          <w:rFonts w:ascii="Times New Roman" w:eastAsia="宋体" w:hAnsi="Times New Roman" w:cs="Times New Roman"/>
        </w:rPr>
        <w:t>H</w:t>
      </w:r>
      <w:r>
        <w:rPr>
          <w:rFonts w:ascii="Times New Roman" w:eastAsia="宋体" w:hAnsi="Times New Roman" w:cs="Times New Roman"/>
          <w:vertAlign w:val="subscript"/>
        </w:rPr>
        <w:t>2</w:t>
      </w:r>
      <w:r>
        <w:rPr>
          <w:rFonts w:ascii="Times New Roman" w:eastAsia="宋体" w:hAnsi="Times New Roman" w:cs="Times New Roman"/>
        </w:rPr>
        <w:t>= 1400mm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rPr>
        <w:t>）横梁计算高度：</w:t>
      </w:r>
      <w:r>
        <w:rPr>
          <w:rFonts w:ascii="Times New Roman" w:eastAsia="宋体" w:hAnsi="Times New Roman" w:cs="Times New Roman"/>
        </w:rPr>
        <w:t>H = 1300mm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5</w:t>
      </w:r>
      <w:r>
        <w:rPr>
          <w:rFonts w:ascii="Times New Roman" w:eastAsia="宋体" w:hAnsi="Times New Roman" w:cs="Times New Roman"/>
        </w:rPr>
        <w:t>）横梁材质：</w:t>
      </w:r>
      <w:r>
        <w:rPr>
          <w:rFonts w:ascii="Times New Roman" w:eastAsia="宋体" w:hAnsi="Times New Roman" w:cs="Times New Roman"/>
        </w:rPr>
        <w:t>Q235</w:t>
      </w:r>
      <w:r>
        <w:rPr>
          <w:rFonts w:ascii="Times New Roman" w:eastAsia="宋体" w:hAnsi="Times New Roman" w:cs="Times New Roman"/>
        </w:rPr>
        <w:t>钢型材；</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6</w:t>
      </w:r>
      <w:r>
        <w:rPr>
          <w:rFonts w:ascii="Times New Roman" w:eastAsia="宋体" w:hAnsi="Times New Roman" w:cs="Times New Roman"/>
        </w:rPr>
        <w:t>）横梁的计算模型为简支梁，如下图所示：</w:t>
      </w:r>
    </w:p>
    <w:p w:rsidR="009F54BA" w:rsidRDefault="009F54BA" w:rsidP="009F54BA">
      <w:r>
        <w:rPr>
          <w:noProof/>
        </w:rPr>
        <w:drawing>
          <wp:inline distT="0" distB="0" distL="0" distR="0">
            <wp:extent cx="3849015" cy="2135000"/>
            <wp:effectExtent l="0" t="0" r="0" b="0"/>
            <wp:docPr id="28"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13"/>
                    <a:srcRect/>
                    <a:stretch>
                      <a:fillRect/>
                    </a:stretch>
                  </pic:blipFill>
                  <pic:spPr bwMode="black">
                    <a:xfrm>
                      <a:off x="0" y="0"/>
                      <a:ext cx="3849015" cy="2135000"/>
                    </a:xfrm>
                    <a:prstGeom prst="rect">
                      <a:avLst/>
                    </a:prstGeom>
                    <a:noFill/>
                    <a:ln w="9525">
                      <a:noFill/>
                      <a:miter lim="800000"/>
                      <a:headEnd/>
                      <a:tailEnd/>
                    </a:ln>
                  </pic:spPr>
                </pic:pic>
              </a:graphicData>
            </a:graphic>
          </wp:inline>
        </w:drawing>
      </w:r>
    </w:p>
    <w:p w:rsidR="009F54BA" w:rsidRDefault="009F54BA" w:rsidP="009F54BA">
      <w:pPr>
        <w:pStyle w:val="3"/>
        <w:topLinePunct/>
        <w:spacing w:line="325" w:lineRule="auto"/>
      </w:pPr>
      <w:bookmarkStart w:id="127" w:name="_Toc74231897"/>
      <w:r>
        <w:t>横梁荷载计算</w:t>
      </w:r>
      <w:bookmarkEnd w:id="127"/>
    </w:p>
    <w:p w:rsidR="009F54BA" w:rsidRDefault="009F54BA" w:rsidP="009F54BA">
      <w:pPr>
        <w:pStyle w:val="4"/>
        <w:topLinePunct/>
        <w:spacing w:line="325" w:lineRule="auto"/>
      </w:pPr>
      <w:r>
        <w:t>垂直于幕墙平面的水平方向荷载</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由于垂直于幕墙平面的水平方向荷载在横梁上下部的荷载分布不同，故分别计算横梁上下部垂直于幕墙平面水平方向线荷载集度。根据横梁的跨度和高度判断垂直于幕墙平面的水平方向荷载分布形式（三角形或梯形）。</w:t>
      </w:r>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横梁上部线荷载集度计算：</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由于</w:t>
      </w:r>
      <w:r>
        <w:fldChar w:fldCharType="begin"/>
      </w:r>
      <w:r>
        <w:rPr>
          <w:rFonts w:ascii="Times New Roman" w:hAnsi="Times New Roman" w:cs="Times New Roman"/>
          <w:i/>
        </w:rPr>
        <w:instrText>EQ H\s\do3(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rPr>
        <w:instrText>＜</w:instrText>
      </w:r>
      <w:r>
        <w:rPr>
          <w:rFonts w:ascii="Times New Roman" w:hAnsi="Times New Roman" w:cs="Times New Roman"/>
          <w:i/>
        </w:rPr>
        <w:instrText>B</w:instrText>
      </w:r>
      <w:r>
        <w:fldChar w:fldCharType="end"/>
      </w:r>
      <w:r>
        <w:rPr>
          <w:rFonts w:ascii="Times New Roman" w:eastAsia="宋体" w:hAnsi="Times New Roman" w:cs="Times New Roman"/>
        </w:rPr>
        <w:t>，采用梯形荷载分布</w:t>
      </w:r>
    </w:p>
    <w:p w:rsidR="009F54BA" w:rsidRDefault="009F54BA" w:rsidP="009F54BA">
      <w:r>
        <w:rPr>
          <w:noProof/>
        </w:rPr>
        <w:drawing>
          <wp:inline distT="0" distB="0" distL="0" distR="0">
            <wp:extent cx="3849015" cy="1543996"/>
            <wp:effectExtent l="0" t="0" r="0" b="0"/>
            <wp:docPr id="29"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28"/>
                    <a:srcRect/>
                    <a:stretch>
                      <a:fillRect/>
                    </a:stretch>
                  </pic:blipFill>
                  <pic:spPr bwMode="black">
                    <a:xfrm>
                      <a:off x="0" y="0"/>
                      <a:ext cx="3849015" cy="1543996"/>
                    </a:xfrm>
                    <a:prstGeom prst="rect">
                      <a:avLst/>
                    </a:prstGeom>
                    <a:noFill/>
                    <a:ln w="9525">
                      <a:noFill/>
                      <a:miter lim="800000"/>
                      <a:headEnd/>
                      <a:tailEnd/>
                    </a:ln>
                  </pic:spPr>
                </pic:pic>
              </a:graphicData>
            </a:graphic>
          </wp:inline>
        </w:drawing>
      </w:r>
    </w:p>
    <w:p w:rsidR="009F54BA" w:rsidRDefault="009F54BA" w:rsidP="009F54BA">
      <w:pPr>
        <w:jc w:val="center"/>
      </w:pPr>
      <w:r>
        <w:t>横梁上部荷载分布图</w:t>
      </w:r>
    </w:p>
    <w:p w:rsidR="009F54BA" w:rsidRDefault="009F54BA" w:rsidP="009F54BA">
      <w:pPr>
        <w:spacing w:line="360" w:lineRule="auto"/>
      </w:pPr>
      <w:r>
        <w:rPr>
          <w:rFonts w:ascii="Times New Roman" w:eastAsia="宋体" w:hAnsi="Times New Roman" w:cs="Times New Roman"/>
        </w:rPr>
        <w:lastRenderedPageBreak/>
        <w:t xml:space="preserve">　</w:t>
      </w:r>
      <w:r>
        <w:rPr>
          <w:rFonts w:ascii="Times New Roman" w:eastAsia="宋体" w:hAnsi="Times New Roman" w:cs="Times New Roman"/>
        </w:rPr>
        <w:t xml:space="preserve">   a. </w:t>
      </w:r>
      <w:r>
        <w:rPr>
          <w:rFonts w:ascii="Times New Roman" w:eastAsia="宋体" w:hAnsi="Times New Roman" w:cs="Times New Roman"/>
        </w:rPr>
        <w:t>横梁上部在风荷载作用下线荷载集度</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风荷载线分布最大荷载集度标准值（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wk</w:instrText>
      </w:r>
      <w:r>
        <w:rPr>
          <w:rFonts w:ascii="Times New Roman" w:hAnsi="Times New Roman" w:cs="Times New Roman"/>
          <w:i/>
        </w:rPr>
        <w:instrText>) = W\s\do3(</w:instrText>
      </w:r>
      <w:r>
        <w:rPr>
          <w:rFonts w:ascii="Times New Roman" w:hAnsi="Times New Roman" w:cs="Times New Roman"/>
          <w:i/>
          <w:vertAlign w:val="subscript"/>
        </w:rPr>
        <w:instrText>k</w:instrText>
      </w:r>
      <w:r>
        <w:rPr>
          <w:rFonts w:ascii="Times New Roman" w:hAnsi="Times New Roman" w:cs="Times New Roman"/>
          <w:i/>
        </w:rPr>
        <w:instrText>) × \f(H\s\do3(</w:instrText>
      </w:r>
      <w:r>
        <w:rPr>
          <w:rFonts w:ascii="Times New Roman" w:hAnsi="Times New Roman" w:cs="Times New Roman"/>
          <w:i/>
          <w:vertAlign w:val="subscript"/>
        </w:rPr>
        <w:instrText>1</w:instrText>
      </w:r>
      <w:r>
        <w:rPr>
          <w:rFonts w:ascii="Times New Roman" w:hAnsi="Times New Roman" w:cs="Times New Roman"/>
          <w:i/>
        </w:rPr>
        <w:instrText>),2) = 0.001635 × \f(1200,2) = 0.981N/mm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风荷载线分布最大荷载集度设计值（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w</w:instrText>
      </w:r>
      <w:r>
        <w:rPr>
          <w:rFonts w:ascii="Times New Roman" w:hAnsi="Times New Roman" w:cs="Times New Roman"/>
          <w:i/>
        </w:rPr>
        <w:instrText>) = q\s\do3(</w:instrText>
      </w:r>
      <w:r>
        <w:rPr>
          <w:rFonts w:ascii="Times New Roman" w:hAnsi="Times New Roman" w:cs="Times New Roman"/>
          <w:i/>
          <w:vertAlign w:val="subscript"/>
        </w:rPr>
        <w:instrText>wk</w:instrText>
      </w:r>
      <w:r>
        <w:rPr>
          <w:rFonts w:ascii="Times New Roman" w:hAnsi="Times New Roman" w:cs="Times New Roman"/>
          <w:i/>
        </w:rPr>
        <w:instrText>) × γ\s\do3(</w:instrText>
      </w:r>
      <w:r>
        <w:rPr>
          <w:rFonts w:ascii="Times New Roman" w:hAnsi="Times New Roman" w:cs="Times New Roman"/>
          <w:i/>
          <w:vertAlign w:val="subscript"/>
        </w:rPr>
        <w:instrText>w</w:instrText>
      </w:r>
      <w:r>
        <w:rPr>
          <w:rFonts w:ascii="Times New Roman" w:hAnsi="Times New Roman" w:cs="Times New Roman"/>
          <w:i/>
        </w:rPr>
        <w:instrText>) = 0.981 × 1.5 = 1.472N/mm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b. </w:t>
      </w:r>
      <w:r>
        <w:rPr>
          <w:rFonts w:ascii="Times New Roman" w:eastAsia="宋体" w:hAnsi="Times New Roman" w:cs="Times New Roman"/>
        </w:rPr>
        <w:t>横梁上部在地震作用下线荷载集度</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(JGJ102- 2003)</w:t>
      </w:r>
      <w:r>
        <w:rPr>
          <w:rFonts w:ascii="Times New Roman" w:eastAsia="宋体" w:hAnsi="Times New Roman" w:cs="Times New Roman"/>
        </w:rPr>
        <w:t>第</w:t>
      </w:r>
      <w:r>
        <w:rPr>
          <w:rFonts w:ascii="Times New Roman" w:eastAsia="宋体" w:hAnsi="Times New Roman" w:cs="Times New Roman"/>
        </w:rPr>
        <w:t xml:space="preserve"> 5.3.4 </w:t>
      </w:r>
      <w:r>
        <w:rPr>
          <w:rFonts w:ascii="Times New Roman" w:eastAsia="宋体" w:hAnsi="Times New Roman" w:cs="Times New Roman"/>
        </w:rPr>
        <w:t>条，垂直于幕墙平面的分布水平地震标准值可按下式计算：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EAk</w:instrText>
      </w:r>
      <w:r>
        <w:rPr>
          <w:rFonts w:ascii="Times New Roman" w:hAnsi="Times New Roman" w:cs="Times New Roman"/>
          <w:i/>
        </w:rPr>
        <w:instrText>) = β\s\do3(</w:instrText>
      </w:r>
      <w:r>
        <w:rPr>
          <w:rFonts w:ascii="Times New Roman" w:hAnsi="Times New Roman" w:cs="Times New Roman"/>
          <w:i/>
          <w:vertAlign w:val="subscript"/>
        </w:rPr>
        <w:instrText>E</w:instrText>
      </w:r>
      <w:r>
        <w:rPr>
          <w:rFonts w:ascii="Times New Roman" w:hAnsi="Times New Roman" w:cs="Times New Roman"/>
          <w:i/>
        </w:rPr>
        <w:instrText>) × α\s\do3(</w:instrText>
      </w:r>
      <w:r>
        <w:rPr>
          <w:rFonts w:ascii="Times New Roman" w:hAnsi="Times New Roman" w:cs="Times New Roman"/>
          <w:i/>
          <w:vertAlign w:val="subscript"/>
        </w:rPr>
        <w:instrText>max</w:instrText>
      </w:r>
      <w:r>
        <w:rPr>
          <w:rFonts w:ascii="Times New Roman" w:hAnsi="Times New Roman" w:cs="Times New Roman"/>
          <w:i/>
        </w:rPr>
        <w:instrText>) × G\s\do3(</w:instrText>
      </w:r>
      <w:r>
        <w:rPr>
          <w:rFonts w:ascii="Times New Roman" w:hAnsi="Times New Roman" w:cs="Times New Roman"/>
          <w:i/>
          <w:vertAlign w:val="subscript"/>
        </w:rPr>
        <w:instrText>k</w:instrText>
      </w:r>
      <w:r>
        <w:rPr>
          <w:rFonts w:ascii="Times New Roman" w:hAnsi="Times New Roman" w:cs="Times New Roman"/>
          <w:i/>
        </w:rPr>
        <w:instrText>)/A = 5 × 0.24 × 0.0003 = 0.00036N/mm²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水平地震作用线荷载集度标准值（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Ek</w:instrText>
      </w:r>
      <w:r>
        <w:rPr>
          <w:rFonts w:ascii="Times New Roman" w:hAnsi="Times New Roman" w:cs="Times New Roman"/>
          <w:i/>
        </w:rPr>
        <w:instrText>) = q\s\do3(</w:instrText>
      </w:r>
      <w:r>
        <w:rPr>
          <w:rFonts w:ascii="Times New Roman" w:hAnsi="Times New Roman" w:cs="Times New Roman"/>
          <w:i/>
          <w:vertAlign w:val="subscript"/>
        </w:rPr>
        <w:instrText>EAk</w:instrText>
      </w:r>
      <w:r>
        <w:rPr>
          <w:rFonts w:ascii="Times New Roman" w:hAnsi="Times New Roman" w:cs="Times New Roman"/>
          <w:i/>
        </w:rPr>
        <w:instrText>) × \f(H\s\do3(</w:instrText>
      </w:r>
      <w:r>
        <w:rPr>
          <w:rFonts w:ascii="Times New Roman" w:hAnsi="Times New Roman" w:cs="Times New Roman"/>
          <w:i/>
          <w:vertAlign w:val="subscript"/>
        </w:rPr>
        <w:instrText>1</w:instrText>
      </w:r>
      <w:r>
        <w:rPr>
          <w:rFonts w:ascii="Times New Roman" w:hAnsi="Times New Roman" w:cs="Times New Roman"/>
          <w:i/>
        </w:rPr>
        <w:instrText>),2) = 0.00036 × \f(1200,2) = 0.216N/mm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水平地震作用线荷载集度设计值（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E</w:instrText>
      </w:r>
      <w:r>
        <w:rPr>
          <w:rFonts w:ascii="Times New Roman" w:hAnsi="Times New Roman" w:cs="Times New Roman"/>
          <w:i/>
        </w:rPr>
        <w:instrText>) = q\s\do3(</w:instrText>
      </w:r>
      <w:r>
        <w:rPr>
          <w:rFonts w:ascii="Times New Roman" w:hAnsi="Times New Roman" w:cs="Times New Roman"/>
          <w:i/>
          <w:vertAlign w:val="subscript"/>
        </w:rPr>
        <w:instrText>Ek</w:instrText>
      </w:r>
      <w:r>
        <w:rPr>
          <w:rFonts w:ascii="Times New Roman" w:hAnsi="Times New Roman" w:cs="Times New Roman"/>
          <w:i/>
        </w:rPr>
        <w:instrText>) × γ\s\do3(</w:instrText>
      </w:r>
      <w:r>
        <w:rPr>
          <w:rFonts w:ascii="Times New Roman" w:hAnsi="Times New Roman" w:cs="Times New Roman"/>
          <w:i/>
          <w:vertAlign w:val="subscript"/>
        </w:rPr>
        <w:instrText>E</w:instrText>
      </w:r>
      <w:r>
        <w:rPr>
          <w:rFonts w:ascii="Times New Roman" w:hAnsi="Times New Roman" w:cs="Times New Roman"/>
          <w:i/>
        </w:rPr>
        <w:instrText>) = 0.216 × 1.3 = 0.281N/mm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c. </w:t>
      </w:r>
      <w:r>
        <w:rPr>
          <w:rFonts w:ascii="Times New Roman" w:eastAsia="宋体" w:hAnsi="Times New Roman" w:cs="Times New Roman"/>
        </w:rPr>
        <w:t>幕墙所受荷载线集度组合设计值：</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依据相关规范及设计资料，进行幕墙构件的承载力计算时，作用于幕墙上的风荷载和地震作用的组合系数分别如下：</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风荷载组合系数：</w:t>
      </w:r>
      <w:r>
        <w:fldChar w:fldCharType="begin"/>
      </w:r>
      <w:r>
        <w:rPr>
          <w:rFonts w:ascii="Times New Roman" w:hAnsi="Times New Roman" w:cs="Times New Roman"/>
          <w:i/>
        </w:rPr>
        <w:instrText>EQ ψ\s\do3(</w:instrText>
      </w:r>
      <w:r>
        <w:rPr>
          <w:rFonts w:ascii="Times New Roman" w:hAnsi="Times New Roman" w:cs="Times New Roman"/>
          <w:i/>
          <w:vertAlign w:val="subscript"/>
        </w:rPr>
        <w:instrText>w</w:instrText>
      </w:r>
      <w:r>
        <w:rPr>
          <w:rFonts w:ascii="Times New Roman" w:hAnsi="Times New Roman" w:cs="Times New Roman"/>
          <w:i/>
        </w:rPr>
        <w:instrText>) = 1</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地震作用组合系数：</w:t>
      </w:r>
      <w:r>
        <w:fldChar w:fldCharType="begin"/>
      </w:r>
      <w:r>
        <w:rPr>
          <w:rFonts w:ascii="Times New Roman" w:hAnsi="Times New Roman" w:cs="Times New Roman"/>
          <w:i/>
        </w:rPr>
        <w:instrText>EQ ψ\s\do3(</w:instrText>
      </w:r>
      <w:r>
        <w:rPr>
          <w:rFonts w:ascii="Times New Roman" w:hAnsi="Times New Roman" w:cs="Times New Roman"/>
          <w:i/>
          <w:vertAlign w:val="subscript"/>
        </w:rPr>
        <w:instrText>e</w:instrText>
      </w:r>
      <w:r>
        <w:rPr>
          <w:rFonts w:ascii="Times New Roman" w:hAnsi="Times New Roman" w:cs="Times New Roman"/>
          <w:i/>
        </w:rPr>
        <w:instrText>) = 0.5</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幕墙所受荷载线集度组合设计值（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1</w:instrText>
      </w:r>
      <w:r>
        <w:rPr>
          <w:rFonts w:ascii="Times New Roman" w:hAnsi="Times New Roman" w:cs="Times New Roman"/>
          <w:i/>
        </w:rPr>
        <w:instrText>) = ψ\s\do3(</w:instrText>
      </w:r>
      <w:r>
        <w:rPr>
          <w:rFonts w:ascii="Times New Roman" w:hAnsi="Times New Roman" w:cs="Times New Roman"/>
          <w:i/>
          <w:vertAlign w:val="subscript"/>
        </w:rPr>
        <w:instrText>w</w:instrText>
      </w:r>
      <w:r>
        <w:rPr>
          <w:rFonts w:ascii="Times New Roman" w:hAnsi="Times New Roman" w:cs="Times New Roman"/>
          <w:i/>
        </w:rPr>
        <w:instrText>) × q\s\do3(</w:instrText>
      </w:r>
      <w:r>
        <w:rPr>
          <w:rFonts w:ascii="Times New Roman" w:hAnsi="Times New Roman" w:cs="Times New Roman"/>
          <w:i/>
          <w:vertAlign w:val="subscript"/>
        </w:rPr>
        <w:instrText>w</w:instrText>
      </w:r>
      <w:r>
        <w:rPr>
          <w:rFonts w:ascii="Times New Roman" w:hAnsi="Times New Roman" w:cs="Times New Roman"/>
          <w:i/>
        </w:rPr>
        <w:instrText>) + ψ\s\do3(</w:instrText>
      </w:r>
      <w:r>
        <w:rPr>
          <w:rFonts w:ascii="Times New Roman" w:hAnsi="Times New Roman" w:cs="Times New Roman"/>
          <w:i/>
          <w:vertAlign w:val="subscript"/>
        </w:rPr>
        <w:instrText>e</w:instrText>
      </w:r>
      <w:r>
        <w:rPr>
          <w:rFonts w:ascii="Times New Roman" w:hAnsi="Times New Roman" w:cs="Times New Roman"/>
          <w:i/>
        </w:rPr>
        <w:instrText>) × q\s\do3(</w:instrText>
      </w:r>
      <w:r>
        <w:rPr>
          <w:rFonts w:ascii="Times New Roman" w:hAnsi="Times New Roman" w:cs="Times New Roman"/>
          <w:i/>
          <w:vertAlign w:val="subscript"/>
        </w:rPr>
        <w:instrText>E</w:instrText>
      </w:r>
      <w:r>
        <w:rPr>
          <w:rFonts w:ascii="Times New Roman" w:hAnsi="Times New Roman" w:cs="Times New Roman"/>
          <w:i/>
        </w:rPr>
        <w:instrText>) = 1 × 1.472+0.5 × 0.281 = 1.612N/mm</w:instrText>
      </w:r>
      <w:r>
        <w:fldChar w:fldCharType="end"/>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横梁下部线荷载集度计算：</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由于</w:t>
      </w:r>
      <w:r>
        <w:fldChar w:fldCharType="begin"/>
      </w:r>
      <w:r>
        <w:rPr>
          <w:rFonts w:ascii="Times New Roman" w:hAnsi="Times New Roman" w:cs="Times New Roman"/>
          <w:i/>
        </w:rPr>
        <w:instrText>EQ H\s\do3(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rPr>
        <w:instrText>＜</w:instrText>
      </w:r>
      <w:r>
        <w:rPr>
          <w:rFonts w:ascii="Times New Roman" w:hAnsi="Times New Roman" w:cs="Times New Roman"/>
          <w:i/>
        </w:rPr>
        <w:instrText>B</w:instrText>
      </w:r>
      <w:r>
        <w:fldChar w:fldCharType="end"/>
      </w:r>
      <w:r>
        <w:rPr>
          <w:rFonts w:ascii="Times New Roman" w:eastAsia="宋体" w:hAnsi="Times New Roman" w:cs="Times New Roman"/>
        </w:rPr>
        <w:t>，采用梯形荷载分布</w:t>
      </w:r>
    </w:p>
    <w:p w:rsidR="009F54BA" w:rsidRDefault="009F54BA" w:rsidP="009F54BA">
      <w:r>
        <w:rPr>
          <w:noProof/>
        </w:rPr>
        <w:drawing>
          <wp:inline distT="0" distB="0" distL="0" distR="0">
            <wp:extent cx="3849015" cy="1543996"/>
            <wp:effectExtent l="0" t="0" r="0" b="0"/>
            <wp:docPr id="30"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28"/>
                    <a:srcRect/>
                    <a:stretch>
                      <a:fillRect/>
                    </a:stretch>
                  </pic:blipFill>
                  <pic:spPr bwMode="black">
                    <a:xfrm>
                      <a:off x="0" y="0"/>
                      <a:ext cx="3849015" cy="1543996"/>
                    </a:xfrm>
                    <a:prstGeom prst="rect">
                      <a:avLst/>
                    </a:prstGeom>
                    <a:noFill/>
                    <a:ln w="9525">
                      <a:noFill/>
                      <a:miter lim="800000"/>
                      <a:headEnd/>
                      <a:tailEnd/>
                    </a:ln>
                  </pic:spPr>
                </pic:pic>
              </a:graphicData>
            </a:graphic>
          </wp:inline>
        </w:drawing>
      </w:r>
    </w:p>
    <w:p w:rsidR="009F54BA" w:rsidRDefault="009F54BA" w:rsidP="009F54BA">
      <w:pPr>
        <w:jc w:val="center"/>
      </w:pPr>
      <w:r>
        <w:t>横梁下部荷载分布图</w:t>
      </w:r>
    </w:p>
    <w:p w:rsidR="009F54BA" w:rsidRDefault="009F54BA" w:rsidP="009F54BA">
      <w:pPr>
        <w:spacing w:line="360" w:lineRule="auto"/>
      </w:pPr>
      <w:r>
        <w:rPr>
          <w:rFonts w:ascii="Times New Roman" w:eastAsia="宋体" w:hAnsi="Times New Roman" w:cs="Times New Roman"/>
        </w:rPr>
        <w:lastRenderedPageBreak/>
        <w:t xml:space="preserve">　</w:t>
      </w:r>
      <w:r>
        <w:rPr>
          <w:rFonts w:ascii="Times New Roman" w:eastAsia="宋体" w:hAnsi="Times New Roman" w:cs="Times New Roman"/>
        </w:rPr>
        <w:t xml:space="preserve">   a. </w:t>
      </w:r>
      <w:r>
        <w:rPr>
          <w:rFonts w:ascii="Times New Roman" w:eastAsia="宋体" w:hAnsi="Times New Roman" w:cs="Times New Roman"/>
        </w:rPr>
        <w:t>横梁下部在风荷载作用下线荷载集度</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风荷载线分布最大荷载集度标准值（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wk</w:instrText>
      </w:r>
      <w:r>
        <w:rPr>
          <w:rFonts w:ascii="Times New Roman" w:hAnsi="Times New Roman" w:cs="Times New Roman"/>
          <w:i/>
        </w:rPr>
        <w:instrText>) = W\s\do3(</w:instrText>
      </w:r>
      <w:r>
        <w:rPr>
          <w:rFonts w:ascii="Times New Roman" w:hAnsi="Times New Roman" w:cs="Times New Roman"/>
          <w:i/>
          <w:vertAlign w:val="subscript"/>
        </w:rPr>
        <w:instrText>k</w:instrText>
      </w:r>
      <w:r>
        <w:rPr>
          <w:rFonts w:ascii="Times New Roman" w:hAnsi="Times New Roman" w:cs="Times New Roman"/>
          <w:i/>
        </w:rPr>
        <w:instrText>) × \f(H\s\do3(</w:instrText>
      </w:r>
      <w:r>
        <w:rPr>
          <w:rFonts w:ascii="Times New Roman" w:hAnsi="Times New Roman" w:cs="Times New Roman"/>
          <w:i/>
          <w:vertAlign w:val="subscript"/>
        </w:rPr>
        <w:instrText>2</w:instrText>
      </w:r>
      <w:r>
        <w:rPr>
          <w:rFonts w:ascii="Times New Roman" w:hAnsi="Times New Roman" w:cs="Times New Roman"/>
          <w:i/>
        </w:rPr>
        <w:instrText>),2) = 0.001635 × \f(1400,2) = 1.144N/mm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风荷载线分布最大荷载集度设计值（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w</w:instrText>
      </w:r>
      <w:r>
        <w:rPr>
          <w:rFonts w:ascii="Times New Roman" w:hAnsi="Times New Roman" w:cs="Times New Roman"/>
          <w:i/>
        </w:rPr>
        <w:instrText>) = q\s\do3(</w:instrText>
      </w:r>
      <w:r>
        <w:rPr>
          <w:rFonts w:ascii="Times New Roman" w:hAnsi="Times New Roman" w:cs="Times New Roman"/>
          <w:i/>
          <w:vertAlign w:val="subscript"/>
        </w:rPr>
        <w:instrText>wk</w:instrText>
      </w:r>
      <w:r>
        <w:rPr>
          <w:rFonts w:ascii="Times New Roman" w:hAnsi="Times New Roman" w:cs="Times New Roman"/>
          <w:i/>
        </w:rPr>
        <w:instrText>) × γ\s\do3(</w:instrText>
      </w:r>
      <w:r>
        <w:rPr>
          <w:rFonts w:ascii="Times New Roman" w:hAnsi="Times New Roman" w:cs="Times New Roman"/>
          <w:i/>
          <w:vertAlign w:val="subscript"/>
        </w:rPr>
        <w:instrText>w</w:instrText>
      </w:r>
      <w:r>
        <w:rPr>
          <w:rFonts w:ascii="Times New Roman" w:hAnsi="Times New Roman" w:cs="Times New Roman"/>
          <w:i/>
        </w:rPr>
        <w:instrText>) = 1.144 × 1.5 = 1.716N/mm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b. </w:t>
      </w:r>
      <w:r>
        <w:rPr>
          <w:rFonts w:ascii="Times New Roman" w:eastAsia="宋体" w:hAnsi="Times New Roman" w:cs="Times New Roman"/>
        </w:rPr>
        <w:t>横梁下部在地震作用下线荷载集度</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(JGJ102- 2003)</w:t>
      </w:r>
      <w:r>
        <w:rPr>
          <w:rFonts w:ascii="Times New Roman" w:eastAsia="宋体" w:hAnsi="Times New Roman" w:cs="Times New Roman"/>
        </w:rPr>
        <w:t>第</w:t>
      </w:r>
      <w:r>
        <w:rPr>
          <w:rFonts w:ascii="Times New Roman" w:eastAsia="宋体" w:hAnsi="Times New Roman" w:cs="Times New Roman"/>
        </w:rPr>
        <w:t xml:space="preserve"> 5.3.4 </w:t>
      </w:r>
      <w:r>
        <w:rPr>
          <w:rFonts w:ascii="Times New Roman" w:eastAsia="宋体" w:hAnsi="Times New Roman" w:cs="Times New Roman"/>
        </w:rPr>
        <w:t>条，垂直于幕墙平面的分布水平地震标准值可按下式计算：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EAk</w:instrText>
      </w:r>
      <w:r>
        <w:rPr>
          <w:rFonts w:ascii="Times New Roman" w:hAnsi="Times New Roman" w:cs="Times New Roman"/>
          <w:i/>
        </w:rPr>
        <w:instrText>) = β\s\do3(</w:instrText>
      </w:r>
      <w:r>
        <w:rPr>
          <w:rFonts w:ascii="Times New Roman" w:hAnsi="Times New Roman" w:cs="Times New Roman"/>
          <w:i/>
          <w:vertAlign w:val="subscript"/>
        </w:rPr>
        <w:instrText>E</w:instrText>
      </w:r>
      <w:r>
        <w:rPr>
          <w:rFonts w:ascii="Times New Roman" w:hAnsi="Times New Roman" w:cs="Times New Roman"/>
          <w:i/>
        </w:rPr>
        <w:instrText>) × α\s\do3(</w:instrText>
      </w:r>
      <w:r>
        <w:rPr>
          <w:rFonts w:ascii="Times New Roman" w:hAnsi="Times New Roman" w:cs="Times New Roman"/>
          <w:i/>
          <w:vertAlign w:val="subscript"/>
        </w:rPr>
        <w:instrText>max</w:instrText>
      </w:r>
      <w:r>
        <w:rPr>
          <w:rFonts w:ascii="Times New Roman" w:hAnsi="Times New Roman" w:cs="Times New Roman"/>
          <w:i/>
        </w:rPr>
        <w:instrText>) × G\s\do3(</w:instrText>
      </w:r>
      <w:r>
        <w:rPr>
          <w:rFonts w:ascii="Times New Roman" w:hAnsi="Times New Roman" w:cs="Times New Roman"/>
          <w:i/>
          <w:vertAlign w:val="subscript"/>
        </w:rPr>
        <w:instrText>k</w:instrText>
      </w:r>
      <w:r>
        <w:rPr>
          <w:rFonts w:ascii="Times New Roman" w:hAnsi="Times New Roman" w:cs="Times New Roman"/>
          <w:i/>
        </w:rPr>
        <w:instrText>)/A = 5 × 0.24 × 0.0003 = 0.00036N/mm²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水平地震作用线荷载集度标准值（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Ek</w:instrText>
      </w:r>
      <w:r>
        <w:rPr>
          <w:rFonts w:ascii="Times New Roman" w:hAnsi="Times New Roman" w:cs="Times New Roman"/>
          <w:i/>
        </w:rPr>
        <w:instrText>) = q\s\do3(</w:instrText>
      </w:r>
      <w:r>
        <w:rPr>
          <w:rFonts w:ascii="Times New Roman" w:hAnsi="Times New Roman" w:cs="Times New Roman"/>
          <w:i/>
          <w:vertAlign w:val="subscript"/>
        </w:rPr>
        <w:instrText>EAk</w:instrText>
      </w:r>
      <w:r>
        <w:rPr>
          <w:rFonts w:ascii="Times New Roman" w:hAnsi="Times New Roman" w:cs="Times New Roman"/>
          <w:i/>
        </w:rPr>
        <w:instrText>) × \f(H\s\do3(</w:instrText>
      </w:r>
      <w:r>
        <w:rPr>
          <w:rFonts w:ascii="Times New Roman" w:hAnsi="Times New Roman" w:cs="Times New Roman"/>
          <w:i/>
          <w:vertAlign w:val="subscript"/>
        </w:rPr>
        <w:instrText>2</w:instrText>
      </w:r>
      <w:r>
        <w:rPr>
          <w:rFonts w:ascii="Times New Roman" w:hAnsi="Times New Roman" w:cs="Times New Roman"/>
          <w:i/>
        </w:rPr>
        <w:instrText>),2) = 0.00036× \f(1400,2) = 0.252N/mm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水平地震作用线荷载集度设计值（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E</w:instrText>
      </w:r>
      <w:r>
        <w:rPr>
          <w:rFonts w:ascii="Times New Roman" w:hAnsi="Times New Roman" w:cs="Times New Roman"/>
          <w:i/>
        </w:rPr>
        <w:instrText>) = q\s\do3(</w:instrText>
      </w:r>
      <w:r>
        <w:rPr>
          <w:rFonts w:ascii="Times New Roman" w:hAnsi="Times New Roman" w:cs="Times New Roman"/>
          <w:i/>
          <w:vertAlign w:val="subscript"/>
        </w:rPr>
        <w:instrText>Ek</w:instrText>
      </w:r>
      <w:r>
        <w:rPr>
          <w:rFonts w:ascii="Times New Roman" w:hAnsi="Times New Roman" w:cs="Times New Roman"/>
          <w:i/>
        </w:rPr>
        <w:instrText>) × γ\s\do3(</w:instrText>
      </w:r>
      <w:r>
        <w:rPr>
          <w:rFonts w:ascii="Times New Roman" w:hAnsi="Times New Roman" w:cs="Times New Roman"/>
          <w:i/>
          <w:vertAlign w:val="subscript"/>
        </w:rPr>
        <w:instrText>E</w:instrText>
      </w:r>
      <w:r>
        <w:rPr>
          <w:rFonts w:ascii="Times New Roman" w:hAnsi="Times New Roman" w:cs="Times New Roman"/>
          <w:i/>
        </w:rPr>
        <w:instrText>) = 0.252 × 1.3 = 0.328N/mm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c. </w:t>
      </w:r>
      <w:r>
        <w:rPr>
          <w:rFonts w:ascii="Times New Roman" w:eastAsia="宋体" w:hAnsi="Times New Roman" w:cs="Times New Roman"/>
        </w:rPr>
        <w:t>幕墙所受荷载线集度组合设计值：</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依据相关规范及设计资料，进行幕墙构件的承载力计算时，作用于幕墙上的风荷载和地震作用的组合系数分别如下：</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风荷载组合系数：</w:t>
      </w:r>
      <w:r>
        <w:fldChar w:fldCharType="begin"/>
      </w:r>
      <w:r>
        <w:rPr>
          <w:rFonts w:ascii="Times New Roman" w:hAnsi="Times New Roman" w:cs="Times New Roman"/>
          <w:i/>
        </w:rPr>
        <w:instrText>EQ ψ\s\do3(</w:instrText>
      </w:r>
      <w:r>
        <w:rPr>
          <w:rFonts w:ascii="Times New Roman" w:hAnsi="Times New Roman" w:cs="Times New Roman"/>
          <w:i/>
          <w:vertAlign w:val="subscript"/>
        </w:rPr>
        <w:instrText>w</w:instrText>
      </w:r>
      <w:r>
        <w:rPr>
          <w:rFonts w:ascii="Times New Roman" w:hAnsi="Times New Roman" w:cs="Times New Roman"/>
          <w:i/>
        </w:rPr>
        <w:instrText>) =  1</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地震作用组合系数：</w:t>
      </w:r>
      <w:r>
        <w:fldChar w:fldCharType="begin"/>
      </w:r>
      <w:r>
        <w:rPr>
          <w:rFonts w:ascii="Times New Roman" w:hAnsi="Times New Roman" w:cs="Times New Roman"/>
          <w:i/>
        </w:rPr>
        <w:instrText>EQ ψ\s\do3(</w:instrText>
      </w:r>
      <w:r>
        <w:rPr>
          <w:rFonts w:ascii="Times New Roman" w:hAnsi="Times New Roman" w:cs="Times New Roman"/>
          <w:i/>
          <w:vertAlign w:val="subscript"/>
        </w:rPr>
        <w:instrText>e</w:instrText>
      </w:r>
      <w:r>
        <w:rPr>
          <w:rFonts w:ascii="Times New Roman" w:hAnsi="Times New Roman" w:cs="Times New Roman"/>
          <w:i/>
        </w:rPr>
        <w:instrText>) = 0.5</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幕墙所受荷载线集度组合设计值（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2</w:instrText>
      </w:r>
      <w:r>
        <w:rPr>
          <w:rFonts w:ascii="Times New Roman" w:hAnsi="Times New Roman" w:cs="Times New Roman"/>
          <w:i/>
        </w:rPr>
        <w:instrText>) = ψ\s\do3(</w:instrText>
      </w:r>
      <w:r>
        <w:rPr>
          <w:rFonts w:ascii="Times New Roman" w:hAnsi="Times New Roman" w:cs="Times New Roman"/>
          <w:i/>
          <w:vertAlign w:val="subscript"/>
        </w:rPr>
        <w:instrText>w</w:instrText>
      </w:r>
      <w:r>
        <w:rPr>
          <w:rFonts w:ascii="Times New Roman" w:hAnsi="Times New Roman" w:cs="Times New Roman"/>
          <w:i/>
        </w:rPr>
        <w:instrText>) × q\s\do3(</w:instrText>
      </w:r>
      <w:r>
        <w:rPr>
          <w:rFonts w:ascii="Times New Roman" w:hAnsi="Times New Roman" w:cs="Times New Roman"/>
          <w:i/>
          <w:vertAlign w:val="subscript"/>
        </w:rPr>
        <w:instrText>w</w:instrText>
      </w:r>
      <w:r>
        <w:rPr>
          <w:rFonts w:ascii="Times New Roman" w:hAnsi="Times New Roman" w:cs="Times New Roman"/>
          <w:i/>
        </w:rPr>
        <w:instrText>) + ψ\s\do3(</w:instrText>
      </w:r>
      <w:r>
        <w:rPr>
          <w:rFonts w:ascii="Times New Roman" w:hAnsi="Times New Roman" w:cs="Times New Roman"/>
          <w:i/>
          <w:vertAlign w:val="subscript"/>
        </w:rPr>
        <w:instrText>e</w:instrText>
      </w:r>
      <w:r>
        <w:rPr>
          <w:rFonts w:ascii="Times New Roman" w:hAnsi="Times New Roman" w:cs="Times New Roman"/>
          <w:i/>
        </w:rPr>
        <w:instrText>) × q\s\do3(</w:instrText>
      </w:r>
      <w:r>
        <w:rPr>
          <w:rFonts w:ascii="Times New Roman" w:hAnsi="Times New Roman" w:cs="Times New Roman"/>
          <w:i/>
          <w:vertAlign w:val="subscript"/>
        </w:rPr>
        <w:instrText>E</w:instrText>
      </w:r>
      <w:r>
        <w:rPr>
          <w:rFonts w:ascii="Times New Roman" w:hAnsi="Times New Roman" w:cs="Times New Roman"/>
          <w:i/>
        </w:rPr>
        <w:instrText>) = 1 × 1.716 + 0.5 × 0.328 = 1.88N/mm</w:instrText>
      </w:r>
      <w:r>
        <w:fldChar w:fldCharType="end"/>
      </w:r>
    </w:p>
    <w:p w:rsidR="009F54BA" w:rsidRDefault="009F54BA" w:rsidP="009F54BA">
      <w:pPr>
        <w:pStyle w:val="4"/>
        <w:topLinePunct/>
        <w:spacing w:line="325" w:lineRule="auto"/>
      </w:pPr>
      <w:r>
        <w:t>横梁的自重荷载</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横梁自重荷载作用高度（</w:t>
      </w:r>
      <w:r>
        <w:rPr>
          <w:rFonts w:ascii="Times New Roman" w:eastAsia="宋体" w:hAnsi="Times New Roman" w:cs="Times New Roman"/>
        </w:rPr>
        <w:t>mm</w:t>
      </w:r>
      <w:r>
        <w:rPr>
          <w:rFonts w:ascii="Times New Roman" w:eastAsia="宋体" w:hAnsi="Times New Roman" w:cs="Times New Roman"/>
        </w:rPr>
        <w:t>），对挂式结构取横梁下分格高</w:t>
      </w:r>
      <w:r>
        <w:fldChar w:fldCharType="begin"/>
      </w:r>
      <w:r>
        <w:rPr>
          <w:rFonts w:ascii="Times New Roman" w:hAnsi="Times New Roman" w:cs="Times New Roman"/>
          <w:i/>
        </w:rPr>
        <w:instrText>EQ H\s\do3(</w:instrText>
      </w:r>
      <w:r>
        <w:rPr>
          <w:rFonts w:ascii="Times New Roman" w:hAnsi="Times New Roman" w:cs="Times New Roman"/>
          <w:i/>
          <w:vertAlign w:val="subscript"/>
        </w:rPr>
        <w:instrText>2</w:instrText>
      </w:r>
      <w:r>
        <w:rPr>
          <w:rFonts w:ascii="Times New Roman" w:hAnsi="Times New Roman" w:cs="Times New Roman"/>
          <w:i/>
        </w:rPr>
        <w:instrText>)</w:instrText>
      </w:r>
      <w:r>
        <w:fldChar w:fldCharType="end"/>
      </w:r>
      <w:r>
        <w:rPr>
          <w:rFonts w:ascii="Times New Roman" w:eastAsia="宋体" w:hAnsi="Times New Roman" w:cs="Times New Roman"/>
        </w:rPr>
        <w:t>，对非挂式结构取横梁上分格高</w:t>
      </w:r>
      <w:r>
        <w:fldChar w:fldCharType="begin"/>
      </w:r>
      <w:r>
        <w:rPr>
          <w:rFonts w:ascii="Times New Roman" w:hAnsi="Times New Roman" w:cs="Times New Roman"/>
          <w:i/>
        </w:rPr>
        <w:instrText>EQ H\s\do3(</w:instrText>
      </w:r>
      <w:r>
        <w:rPr>
          <w:rFonts w:ascii="Times New Roman" w:hAnsi="Times New Roman" w:cs="Times New Roman"/>
          <w:i/>
          <w:vertAlign w:val="subscript"/>
        </w:rPr>
        <w:instrText>1</w:instrText>
      </w:r>
      <w:r>
        <w:rPr>
          <w:rFonts w:ascii="Times New Roman" w:hAnsi="Times New Roman" w:cs="Times New Roman"/>
          <w:i/>
        </w:rPr>
        <w:instrText>)</w:instrText>
      </w:r>
      <w:r>
        <w:fldChar w:fldCharType="end"/>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横梁自重线荷载标准值（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k</w:instrText>
      </w:r>
      <w:r>
        <w:rPr>
          <w:rFonts w:ascii="Times New Roman" w:hAnsi="Times New Roman" w:cs="Times New Roman"/>
          <w:i/>
        </w:rPr>
        <w:instrText>) = G\s\do3(</w:instrText>
      </w:r>
      <w:r>
        <w:rPr>
          <w:rFonts w:ascii="Times New Roman" w:hAnsi="Times New Roman" w:cs="Times New Roman"/>
          <w:i/>
          <w:vertAlign w:val="subscript"/>
        </w:rPr>
        <w:instrText>Ak</w:instrText>
      </w:r>
      <w:r>
        <w:rPr>
          <w:rFonts w:ascii="Times New Roman" w:hAnsi="Times New Roman" w:cs="Times New Roman"/>
          <w:i/>
        </w:rPr>
        <w:instrText>) × H</w:instrText>
      </w:r>
      <w:r>
        <w:rPr>
          <w:rFonts w:ascii="Times New Roman" w:hAnsi="Times New Roman" w:cs="Times New Roman"/>
          <w:i/>
          <w:vertAlign w:val="subscript"/>
        </w:rPr>
        <w:instrText>1</w:instrText>
      </w:r>
      <w:r>
        <w:rPr>
          <w:rFonts w:ascii="Times New Roman" w:hAnsi="Times New Roman" w:cs="Times New Roman"/>
          <w:i/>
        </w:rPr>
        <w:instrText>= 0.0003 × 1200 = 0.36N/mm</w:instrText>
      </w:r>
      <w:r>
        <w:fldChar w:fldCharType="end"/>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横梁自重线荷载设计值（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 = G\s\do3(</w:instrText>
      </w:r>
      <w:r>
        <w:rPr>
          <w:rFonts w:ascii="Times New Roman" w:hAnsi="Times New Roman" w:cs="Times New Roman"/>
          <w:i/>
          <w:vertAlign w:val="subscript"/>
        </w:rPr>
        <w:instrText>k</w:instrText>
      </w:r>
      <w:r>
        <w:rPr>
          <w:rFonts w:ascii="Times New Roman" w:hAnsi="Times New Roman" w:cs="Times New Roman"/>
          <w:i/>
        </w:rPr>
        <w:instrText>) × γ\s\do3(</w:instrText>
      </w:r>
      <w:r>
        <w:rPr>
          <w:rFonts w:ascii="Times New Roman" w:hAnsi="Times New Roman" w:cs="Times New Roman"/>
          <w:i/>
          <w:vertAlign w:val="subscript"/>
        </w:rPr>
        <w:instrText>G</w:instrText>
      </w:r>
      <w:r>
        <w:rPr>
          <w:rFonts w:ascii="Times New Roman" w:hAnsi="Times New Roman" w:cs="Times New Roman"/>
          <w:i/>
        </w:rPr>
        <w:instrText>) = 0.36 × 1.3 = 0.468N/mm</w:instrText>
      </w:r>
      <w:r>
        <w:fldChar w:fldCharType="end"/>
      </w:r>
    </w:p>
    <w:p w:rsidR="009F54BA" w:rsidRDefault="009F54BA" w:rsidP="009F54BA">
      <w:pPr>
        <w:pStyle w:val="3"/>
        <w:topLinePunct/>
        <w:spacing w:line="325" w:lineRule="auto"/>
      </w:pPr>
      <w:bookmarkStart w:id="128" w:name="_Toc74231898"/>
      <w:r>
        <w:lastRenderedPageBreak/>
        <w:t>横梁的内力计算</w:t>
      </w:r>
      <w:bookmarkEnd w:id="128"/>
    </w:p>
    <w:p w:rsidR="009F54BA" w:rsidRDefault="009F54BA" w:rsidP="009F54BA">
      <w:pPr>
        <w:pStyle w:val="4"/>
        <w:topLinePunct/>
        <w:spacing w:line="325" w:lineRule="auto"/>
      </w:pPr>
      <w:r>
        <w:t>垂直于幕墙平面的水平方向的内力计算值：</w:t>
      </w:r>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垂直于幕墙平面的水平方向的弯矩设计值（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y</w:instrText>
      </w:r>
      <w:r>
        <w:rPr>
          <w:rFonts w:ascii="Times New Roman" w:hAnsi="Times New Roman" w:cs="Times New Roman"/>
          <w:i/>
        </w:rPr>
        <w:instrText>) = M\s\do3(</w:instrText>
      </w:r>
      <w:r>
        <w:rPr>
          <w:rFonts w:ascii="Times New Roman" w:hAnsi="Times New Roman" w:cs="Times New Roman"/>
          <w:i/>
          <w:vertAlign w:val="subscript"/>
        </w:rPr>
        <w:instrText>1</w:instrText>
      </w:r>
      <w:r>
        <w:rPr>
          <w:rFonts w:ascii="Times New Roman" w:hAnsi="Times New Roman" w:cs="Times New Roman"/>
          <w:i/>
        </w:rPr>
        <w:instrText>) + M\s\do3(</w:instrText>
      </w:r>
      <w:r>
        <w:rPr>
          <w:rFonts w:ascii="Times New Roman" w:hAnsi="Times New Roman" w:cs="Times New Roman"/>
          <w:i/>
          <w:vertAlign w:val="subscript"/>
        </w:rPr>
        <w:instrText>2</w:instrText>
      </w:r>
      <w:r>
        <w:rPr>
          <w:rFonts w:ascii="Times New Roman" w:hAnsi="Times New Roman" w:cs="Times New Roman"/>
          <w:i/>
        </w:rPr>
        <w:instrText>)= \f(q\s\do3(</w:instrText>
      </w:r>
      <w:r>
        <w:rPr>
          <w:rFonts w:ascii="Times New Roman" w:hAnsi="Times New Roman" w:cs="Times New Roman"/>
          <w:i/>
          <w:vertAlign w:val="subscript"/>
        </w:rPr>
        <w:instrText>1</w:instrText>
      </w:r>
      <w:r>
        <w:rPr>
          <w:rFonts w:ascii="Times New Roman" w:hAnsi="Times New Roman" w:cs="Times New Roman"/>
          <w:i/>
        </w:rPr>
        <w:instrText>)·B²,24)·(3-4(\f(H\s\do3(</w:instrText>
      </w:r>
      <w:r>
        <w:rPr>
          <w:rFonts w:ascii="Times New Roman" w:hAnsi="Times New Roman" w:cs="Times New Roman"/>
          <w:i/>
          <w:vertAlign w:val="subscript"/>
        </w:rPr>
        <w:instrText>1</w:instrText>
      </w:r>
      <w:r>
        <w:rPr>
          <w:rFonts w:ascii="Times New Roman" w:hAnsi="Times New Roman" w:cs="Times New Roman"/>
          <w:i/>
        </w:rPr>
        <w:instrText>),2B))²) + \f(q\s\do3(</w:instrText>
      </w:r>
      <w:r>
        <w:rPr>
          <w:rFonts w:ascii="Times New Roman" w:hAnsi="Times New Roman" w:cs="Times New Roman"/>
          <w:i/>
          <w:vertAlign w:val="subscript"/>
        </w:rPr>
        <w:instrText>2</w:instrText>
      </w:r>
      <w:r>
        <w:rPr>
          <w:rFonts w:ascii="Times New Roman" w:hAnsi="Times New Roman" w:cs="Times New Roman"/>
          <w:i/>
        </w:rPr>
        <w:instrText>)·B²,24)·(3-4(\f(H\s\do3(</w:instrText>
      </w:r>
      <w:r>
        <w:rPr>
          <w:rFonts w:ascii="Times New Roman" w:hAnsi="Times New Roman" w:cs="Times New Roman"/>
          <w:i/>
          <w:vertAlign w:val="subscript"/>
        </w:rPr>
        <w:instrText>2</w:instrText>
      </w:r>
      <w:r>
        <w:rPr>
          <w:rFonts w:ascii="Times New Roman" w:hAnsi="Times New Roman" w:cs="Times New Roman"/>
          <w:i/>
        </w:rPr>
        <w:instrText>),2B))²)</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y</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垂直于幕墙平面的水平方向的弯矩设计值（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横梁上部荷载弯矩设计值（</w:t>
      </w:r>
      <w:r>
        <w:rPr>
          <w:rFonts w:ascii="Times New Roman" w:eastAsia="宋体" w:hAnsi="Times New Roman" w:cs="Times New Roman"/>
        </w:rPr>
        <w:t>N·mm</w:t>
      </w:r>
      <w:r>
        <w:rPr>
          <w:rFonts w:ascii="Times New Roman" w:eastAsia="宋体" w:hAnsi="Times New Roman" w:cs="Times New Roman"/>
        </w:rPr>
        <w:t>）（按梯形分布）</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横梁下部荷载弯矩设计值（</w:t>
      </w:r>
      <w:r>
        <w:rPr>
          <w:rFonts w:ascii="Times New Roman" w:eastAsia="宋体" w:hAnsi="Times New Roman" w:cs="Times New Roman"/>
        </w:rPr>
        <w:t>N·mm</w:t>
      </w:r>
      <w:r>
        <w:rPr>
          <w:rFonts w:ascii="Times New Roman" w:eastAsia="宋体" w:hAnsi="Times New Roman" w:cs="Times New Roman"/>
        </w:rPr>
        <w:t>）（按梯形分布）</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横梁上部线荷载集度设计值（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横梁下部线荷载集度设计值（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B</w:instrText>
      </w:r>
      <w:r>
        <w:fldChar w:fldCharType="end"/>
      </w:r>
      <w:r>
        <w:rPr>
          <w:rFonts w:ascii="Times New Roman" w:eastAsia="宋体" w:hAnsi="Times New Roman" w:cs="Times New Roman"/>
        </w:rPr>
        <w:t xml:space="preserve">—— </w:t>
      </w:r>
      <w:r>
        <w:rPr>
          <w:rFonts w:ascii="Times New Roman" w:eastAsia="宋体" w:hAnsi="Times New Roman" w:cs="Times New Roman"/>
        </w:rPr>
        <w:t>横梁跨度（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y</w:instrText>
      </w:r>
      <w:r>
        <w:rPr>
          <w:rFonts w:ascii="Times New Roman" w:hAnsi="Times New Roman" w:cs="Times New Roman"/>
          <w:i/>
        </w:rPr>
        <w:instrText>) = \f(1.612 × 1900²,24)×(3-4×(\f(1200,2×1900))²) + \f(1.88 × 1900²,24)×(3-4×(\f(1400,2×1900))²)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 630695 + 694816.667 = 1325511.667N·mm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横梁在水平方向荷载作用下的弯矩图如下图所示：</w:t>
      </w:r>
    </w:p>
    <w:p w:rsidR="009F54BA" w:rsidRDefault="009F54BA" w:rsidP="009F54BA">
      <w:r>
        <w:rPr>
          <w:noProof/>
        </w:rPr>
        <w:drawing>
          <wp:inline distT="0" distB="0" distL="0" distR="0">
            <wp:extent cx="3849015" cy="540499"/>
            <wp:effectExtent l="0" t="0" r="0" b="0"/>
            <wp:docPr id="31"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15"/>
                    <a:srcRect/>
                    <a:stretch>
                      <a:fillRect/>
                    </a:stretch>
                  </pic:blipFill>
                  <pic:spPr bwMode="black">
                    <a:xfrm>
                      <a:off x="0" y="0"/>
                      <a:ext cx="3849015" cy="540499"/>
                    </a:xfrm>
                    <a:prstGeom prst="rect">
                      <a:avLst/>
                    </a:prstGeom>
                    <a:noFill/>
                    <a:ln w="9525">
                      <a:noFill/>
                      <a:miter lim="800000"/>
                      <a:headEnd/>
                      <a:tailEnd/>
                    </a:ln>
                  </pic:spPr>
                </pic:pic>
              </a:graphicData>
            </a:graphic>
          </wp:inline>
        </w:drawing>
      </w:r>
    </w:p>
    <w:p w:rsidR="009F54BA" w:rsidRDefault="009F54BA" w:rsidP="009F54BA">
      <w:pPr>
        <w:jc w:val="center"/>
      </w:pPr>
      <w:r>
        <w:t>M = 1325511.667N·mm</w:t>
      </w:r>
    </w:p>
    <w:p w:rsidR="009F54BA" w:rsidRDefault="009F54BA" w:rsidP="009F54BA">
      <w:pPr>
        <w:jc w:val="center"/>
      </w:pPr>
      <w:r>
        <w:t>横梁在水平荷载作用下的弯矩图</w:t>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垂直于幕墙平面的水平方向的剪力设计值（</w:t>
      </w:r>
      <w:r>
        <w:rPr>
          <w:rFonts w:ascii="Times New Roman" w:eastAsia="宋体" w:hAnsi="Times New Roman" w:cs="Times New Roman"/>
        </w:rPr>
        <w:t>N</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V\s\do3(</w:instrText>
      </w:r>
      <w:r>
        <w:rPr>
          <w:rFonts w:ascii="Times New Roman" w:hAnsi="Times New Roman" w:cs="Times New Roman"/>
          <w:i/>
          <w:vertAlign w:val="subscript"/>
        </w:rPr>
        <w:instrText>x</w:instrText>
      </w:r>
      <w:r>
        <w:rPr>
          <w:rFonts w:ascii="Times New Roman" w:hAnsi="Times New Roman" w:cs="Times New Roman"/>
          <w:i/>
        </w:rPr>
        <w:instrText>) = V\s\do3(</w:instrText>
      </w:r>
      <w:r>
        <w:rPr>
          <w:rFonts w:ascii="Times New Roman" w:hAnsi="Times New Roman" w:cs="Times New Roman"/>
          <w:i/>
          <w:vertAlign w:val="subscript"/>
        </w:rPr>
        <w:instrText>1</w:instrText>
      </w:r>
      <w:r>
        <w:rPr>
          <w:rFonts w:ascii="Times New Roman" w:hAnsi="Times New Roman" w:cs="Times New Roman"/>
          <w:i/>
        </w:rPr>
        <w:instrText>) + V\s\do3(</w:instrText>
      </w:r>
      <w:r>
        <w:rPr>
          <w:rFonts w:ascii="Times New Roman" w:hAnsi="Times New Roman" w:cs="Times New Roman"/>
          <w:i/>
          <w:vertAlign w:val="subscript"/>
        </w:rPr>
        <w:instrText>2</w:instrText>
      </w:r>
      <w:r>
        <w:rPr>
          <w:rFonts w:ascii="Times New Roman" w:hAnsi="Times New Roman" w:cs="Times New Roman"/>
          <w:i/>
        </w:rPr>
        <w:instrText>) = \f(q\s\do3(</w:instrText>
      </w:r>
      <w:r>
        <w:rPr>
          <w:rFonts w:ascii="Times New Roman" w:hAnsi="Times New Roman" w:cs="Times New Roman"/>
          <w:i/>
          <w:vertAlign w:val="subscript"/>
        </w:rPr>
        <w:instrText>1</w:instrText>
      </w:r>
      <w:r>
        <w:rPr>
          <w:rFonts w:ascii="Times New Roman" w:hAnsi="Times New Roman" w:cs="Times New Roman"/>
          <w:i/>
        </w:rPr>
        <w:instrText>)·B,2)·(1-\f(H\s\do3(</w:instrText>
      </w:r>
      <w:r>
        <w:rPr>
          <w:rFonts w:ascii="Times New Roman" w:hAnsi="Times New Roman" w:cs="Times New Roman"/>
          <w:i/>
          <w:vertAlign w:val="subscript"/>
        </w:rPr>
        <w:instrText>1</w:instrText>
      </w:r>
      <w:r>
        <w:rPr>
          <w:rFonts w:ascii="Times New Roman" w:hAnsi="Times New Roman" w:cs="Times New Roman"/>
          <w:i/>
        </w:rPr>
        <w:instrText>),2B)) + \f(q\s\do3(</w:instrText>
      </w:r>
      <w:r>
        <w:rPr>
          <w:rFonts w:ascii="Times New Roman" w:hAnsi="Times New Roman" w:cs="Times New Roman"/>
          <w:i/>
          <w:vertAlign w:val="subscript"/>
        </w:rPr>
        <w:instrText>2</w:instrText>
      </w:r>
      <w:r>
        <w:rPr>
          <w:rFonts w:ascii="Times New Roman" w:hAnsi="Times New Roman" w:cs="Times New Roman"/>
          <w:i/>
        </w:rPr>
        <w:instrText>)·B,2)·(1-\f(H\s\do3(</w:instrText>
      </w:r>
      <w:r>
        <w:rPr>
          <w:rFonts w:ascii="Times New Roman" w:hAnsi="Times New Roman" w:cs="Times New Roman"/>
          <w:i/>
          <w:vertAlign w:val="subscript"/>
        </w:rPr>
        <w:instrText>2</w:instrText>
      </w:r>
      <w:r>
        <w:rPr>
          <w:rFonts w:ascii="Times New Roman" w:hAnsi="Times New Roman" w:cs="Times New Roman"/>
          <w:i/>
        </w:rPr>
        <w:instrText>),2B))</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V\s\do3(</w:instrText>
      </w:r>
      <w:r>
        <w:rPr>
          <w:rFonts w:ascii="Times New Roman" w:hAnsi="Times New Roman" w:cs="Times New Roman"/>
          <w:i/>
          <w:vertAlign w:val="subscript"/>
        </w:rPr>
        <w:instrText>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垂直于幕墙平面的水平方向的剪力设计值（</w:t>
      </w:r>
      <w:r>
        <w:rPr>
          <w:rFonts w:ascii="Times New Roman" w:eastAsia="宋体" w:hAnsi="Times New Roman" w:cs="Times New Roman"/>
        </w:rPr>
        <w:t>N</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V\s\do3(</w:instrText>
      </w:r>
      <w:r>
        <w:rPr>
          <w:rFonts w:ascii="Times New Roman" w:hAnsi="Times New Roman" w:cs="Times New Roman"/>
          <w:i/>
          <w:vertAlign w:val="subscript"/>
        </w:rPr>
        <w:instrText>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横梁上部荷载剪力设计值（</w:t>
      </w:r>
      <w:r>
        <w:rPr>
          <w:rFonts w:ascii="Times New Roman" w:eastAsia="宋体" w:hAnsi="Times New Roman" w:cs="Times New Roman"/>
        </w:rPr>
        <w:t>N</w:t>
      </w:r>
      <w:r>
        <w:rPr>
          <w:rFonts w:ascii="Times New Roman" w:eastAsia="宋体" w:hAnsi="Times New Roman" w:cs="Times New Roman"/>
        </w:rPr>
        <w:t>）（按梯形分布）</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V\s\do3(</w:instrText>
      </w:r>
      <w:r>
        <w:rPr>
          <w:rFonts w:ascii="Times New Roman" w:hAnsi="Times New Roman" w:cs="Times New Roman"/>
          <w:i/>
          <w:vertAlign w:val="subscript"/>
        </w:rPr>
        <w:instrText>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横梁下部荷载剪力设计值（</w:t>
      </w:r>
      <w:r>
        <w:rPr>
          <w:rFonts w:ascii="Times New Roman" w:eastAsia="宋体" w:hAnsi="Times New Roman" w:cs="Times New Roman"/>
        </w:rPr>
        <w:t>N</w:t>
      </w:r>
      <w:r>
        <w:rPr>
          <w:rFonts w:ascii="Times New Roman" w:eastAsia="宋体" w:hAnsi="Times New Roman" w:cs="Times New Roman"/>
        </w:rPr>
        <w:t>）（按梯形分布）</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V\s\do3(</w:instrText>
      </w:r>
      <w:r>
        <w:rPr>
          <w:rFonts w:ascii="Times New Roman" w:hAnsi="Times New Roman" w:cs="Times New Roman"/>
          <w:i/>
          <w:vertAlign w:val="subscript"/>
        </w:rPr>
        <w:instrText>x</w:instrText>
      </w:r>
      <w:r>
        <w:rPr>
          <w:rFonts w:ascii="Times New Roman" w:hAnsi="Times New Roman" w:cs="Times New Roman"/>
          <w:i/>
        </w:rPr>
        <w:instrText>) = \f(1.612 × 1900,2)·(1-\f(1200,2×1900)) + \f(1.88 × 1900,2)·(1-\f(1400,2×1900)) = 1047.8 + 1128 = 2175.8N</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横梁在水平方向荷载作用下的剪力图，如下图所示：</w:t>
      </w:r>
    </w:p>
    <w:p w:rsidR="009F54BA" w:rsidRDefault="009F54BA" w:rsidP="009F54BA">
      <w:r>
        <w:rPr>
          <w:noProof/>
        </w:rPr>
        <w:lastRenderedPageBreak/>
        <w:drawing>
          <wp:inline distT="0" distB="0" distL="0" distR="0">
            <wp:extent cx="3849015" cy="933590"/>
            <wp:effectExtent l="0" t="0" r="0" b="0"/>
            <wp:docPr id="32"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16"/>
                    <a:srcRect/>
                    <a:stretch>
                      <a:fillRect/>
                    </a:stretch>
                  </pic:blipFill>
                  <pic:spPr bwMode="black">
                    <a:xfrm>
                      <a:off x="0" y="0"/>
                      <a:ext cx="3849015" cy="933590"/>
                    </a:xfrm>
                    <a:prstGeom prst="rect">
                      <a:avLst/>
                    </a:prstGeom>
                    <a:noFill/>
                    <a:ln w="9525">
                      <a:noFill/>
                      <a:miter lim="800000"/>
                      <a:headEnd/>
                      <a:tailEnd/>
                    </a:ln>
                  </pic:spPr>
                </pic:pic>
              </a:graphicData>
            </a:graphic>
          </wp:inline>
        </w:drawing>
      </w:r>
    </w:p>
    <w:p w:rsidR="009F54BA" w:rsidRDefault="009F54BA" w:rsidP="009F54BA">
      <w:pPr>
        <w:jc w:val="center"/>
      </w:pPr>
      <w:r>
        <w:t>V = 2175.8N</w:t>
      </w:r>
    </w:p>
    <w:p w:rsidR="009F54BA" w:rsidRDefault="009F54BA" w:rsidP="009F54BA">
      <w:pPr>
        <w:jc w:val="center"/>
      </w:pPr>
      <w:r>
        <w:t>横梁在水平荷载作用下的剪力图</w:t>
      </w:r>
    </w:p>
    <w:p w:rsidR="009F54BA" w:rsidRDefault="009F54BA" w:rsidP="009F54BA">
      <w:pPr>
        <w:pStyle w:val="4"/>
        <w:topLinePunct/>
        <w:spacing w:line="325" w:lineRule="auto"/>
      </w:pPr>
      <w:r>
        <w:t>横梁在重力荷载作用下的内力计算值：</w:t>
      </w:r>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横梁在重力荷载作用下的弯矩设计值（</w:t>
      </w:r>
      <w:r>
        <w:rPr>
          <w:rFonts w:ascii="Times New Roman" w:eastAsia="宋体" w:hAnsi="Times New Roman" w:cs="Times New Roman"/>
        </w:rPr>
        <w:t>N·mm</w:t>
      </w:r>
      <w:r>
        <w:rPr>
          <w:rFonts w:ascii="Times New Roman" w:eastAsia="宋体" w:hAnsi="Times New Roman" w:cs="Times New Roman"/>
        </w:rPr>
        <w:t>）（按矩形分布）</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 = \f(G × B²,8)</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横梁在重力荷载作用下的弯矩设计值（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w:instrText>
      </w:r>
      <w:r>
        <w:fldChar w:fldCharType="end"/>
      </w:r>
      <w:r>
        <w:rPr>
          <w:rFonts w:ascii="Times New Roman" w:eastAsia="宋体" w:hAnsi="Times New Roman" w:cs="Times New Roman"/>
        </w:rPr>
        <w:t xml:space="preserve">—— </w:t>
      </w:r>
      <w:r>
        <w:rPr>
          <w:rFonts w:ascii="Times New Roman" w:eastAsia="宋体" w:hAnsi="Times New Roman" w:cs="Times New Roman"/>
        </w:rPr>
        <w:t>自重作用下的线荷载集度设计值（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B</w:instrText>
      </w:r>
      <w:r>
        <w:fldChar w:fldCharType="end"/>
      </w:r>
      <w:r>
        <w:rPr>
          <w:rFonts w:ascii="Times New Roman" w:eastAsia="宋体" w:hAnsi="Times New Roman" w:cs="Times New Roman"/>
        </w:rPr>
        <w:t xml:space="preserve">—— </w:t>
      </w:r>
      <w:r>
        <w:rPr>
          <w:rFonts w:ascii="Times New Roman" w:eastAsia="宋体" w:hAnsi="Times New Roman" w:cs="Times New Roman"/>
        </w:rPr>
        <w:t>横梁跨度（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 = \f(0.468 × 1900²,8) = 211185N·mm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横梁在重力荷载作用下的弯矩图如下图所示：</w:t>
      </w:r>
    </w:p>
    <w:p w:rsidR="009F54BA" w:rsidRDefault="009F54BA" w:rsidP="009F54BA">
      <w:r>
        <w:rPr>
          <w:noProof/>
        </w:rPr>
        <w:drawing>
          <wp:inline distT="0" distB="0" distL="0" distR="0">
            <wp:extent cx="3849015" cy="540499"/>
            <wp:effectExtent l="0" t="0" r="0" b="0"/>
            <wp:docPr id="33"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15"/>
                    <a:srcRect/>
                    <a:stretch>
                      <a:fillRect/>
                    </a:stretch>
                  </pic:blipFill>
                  <pic:spPr bwMode="black">
                    <a:xfrm>
                      <a:off x="0" y="0"/>
                      <a:ext cx="3849015" cy="540499"/>
                    </a:xfrm>
                    <a:prstGeom prst="rect">
                      <a:avLst/>
                    </a:prstGeom>
                    <a:noFill/>
                    <a:ln w="9525">
                      <a:noFill/>
                      <a:miter lim="800000"/>
                      <a:headEnd/>
                      <a:tailEnd/>
                    </a:ln>
                  </pic:spPr>
                </pic:pic>
              </a:graphicData>
            </a:graphic>
          </wp:inline>
        </w:drawing>
      </w:r>
    </w:p>
    <w:p w:rsidR="009F54BA" w:rsidRDefault="009F54BA" w:rsidP="009F54BA">
      <w:pPr>
        <w:jc w:val="center"/>
      </w:pPr>
      <w:r>
        <w:t>M = 211185N·mm</w:t>
      </w:r>
    </w:p>
    <w:p w:rsidR="009F54BA" w:rsidRDefault="009F54BA" w:rsidP="009F54BA">
      <w:pPr>
        <w:jc w:val="center"/>
      </w:pPr>
      <w:r>
        <w:t>横梁在重力荷载作用下的弯矩图</w:t>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横梁在重力荷载作用下的剪力设计值（</w:t>
      </w:r>
      <w:r>
        <w:rPr>
          <w:rFonts w:ascii="Times New Roman" w:eastAsia="宋体" w:hAnsi="Times New Roman" w:cs="Times New Roman"/>
        </w:rPr>
        <w:t>N</w:t>
      </w:r>
      <w:r>
        <w:rPr>
          <w:rFonts w:ascii="Times New Roman" w:eastAsia="宋体" w:hAnsi="Times New Roman" w:cs="Times New Roman"/>
        </w:rPr>
        <w:t>）（按矩形分布）：</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V\s\do3(</w:instrText>
      </w:r>
      <w:r>
        <w:rPr>
          <w:rFonts w:ascii="Times New Roman" w:hAnsi="Times New Roman" w:cs="Times New Roman"/>
          <w:i/>
          <w:vertAlign w:val="subscript"/>
        </w:rPr>
        <w:instrText>y</w:instrText>
      </w:r>
      <w:r>
        <w:rPr>
          <w:rFonts w:ascii="Times New Roman" w:hAnsi="Times New Roman" w:cs="Times New Roman"/>
          <w:i/>
        </w:rPr>
        <w:instrText>) = \f(G × B,2) = \f(0.468 × 1900,2) = 444.6N</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横梁在重力荷载作用下的剪力图，如下图所示：</w:t>
      </w:r>
    </w:p>
    <w:p w:rsidR="009F54BA" w:rsidRDefault="009F54BA" w:rsidP="009F54BA">
      <w:r>
        <w:rPr>
          <w:noProof/>
        </w:rPr>
        <w:drawing>
          <wp:inline distT="0" distB="0" distL="0" distR="0">
            <wp:extent cx="3849015" cy="933590"/>
            <wp:effectExtent l="0" t="0" r="0" b="0"/>
            <wp:docPr id="34"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16"/>
                    <a:srcRect/>
                    <a:stretch>
                      <a:fillRect/>
                    </a:stretch>
                  </pic:blipFill>
                  <pic:spPr bwMode="black">
                    <a:xfrm>
                      <a:off x="0" y="0"/>
                      <a:ext cx="3849015" cy="933590"/>
                    </a:xfrm>
                    <a:prstGeom prst="rect">
                      <a:avLst/>
                    </a:prstGeom>
                    <a:noFill/>
                    <a:ln w="9525">
                      <a:noFill/>
                      <a:miter lim="800000"/>
                      <a:headEnd/>
                      <a:tailEnd/>
                    </a:ln>
                  </pic:spPr>
                </pic:pic>
              </a:graphicData>
            </a:graphic>
          </wp:inline>
        </w:drawing>
      </w:r>
    </w:p>
    <w:p w:rsidR="009F54BA" w:rsidRDefault="009F54BA" w:rsidP="009F54BA">
      <w:pPr>
        <w:jc w:val="center"/>
      </w:pPr>
      <w:r>
        <w:t>V = 444.6N</w:t>
      </w:r>
    </w:p>
    <w:p w:rsidR="009F54BA" w:rsidRDefault="009F54BA" w:rsidP="009F54BA">
      <w:pPr>
        <w:jc w:val="center"/>
      </w:pPr>
      <w:r>
        <w:t>横梁在重力荷载作用下的剪力图</w:t>
      </w:r>
    </w:p>
    <w:p w:rsidR="009F54BA" w:rsidRDefault="009F54BA" w:rsidP="009F54BA">
      <w:pPr>
        <w:pStyle w:val="3"/>
        <w:topLinePunct/>
        <w:spacing w:line="325" w:lineRule="auto"/>
      </w:pPr>
      <w:bookmarkStart w:id="129" w:name="_Toc74231899"/>
      <w:r>
        <w:t>初选横梁材料的截面参数</w:t>
      </w:r>
      <w:bookmarkEnd w:id="129"/>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横梁截面抵抗矩初选公式为</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nx</w:instrText>
      </w:r>
      <w:r>
        <w:rPr>
          <w:rFonts w:ascii="Times New Roman" w:hAnsi="Times New Roman" w:cs="Times New Roman"/>
          <w:i/>
        </w:rPr>
        <w:instrText>) = \f(M\s\do3(</w:instrText>
      </w:r>
      <w:r>
        <w:rPr>
          <w:rFonts w:ascii="Times New Roman" w:hAnsi="Times New Roman" w:cs="Times New Roman"/>
          <w:i/>
          <w:vertAlign w:val="subscript"/>
        </w:rPr>
        <w:instrText>x</w:instrText>
      </w:r>
      <w:r>
        <w:rPr>
          <w:rFonts w:ascii="Times New Roman" w:hAnsi="Times New Roman" w:cs="Times New Roman"/>
          <w:i/>
        </w:rPr>
        <w:instrText>),γ f\s\do3(</w:instrText>
      </w:r>
      <w:r>
        <w:rPr>
          <w:rFonts w:ascii="Times New Roman" w:hAnsi="Times New Roman" w:cs="Times New Roman"/>
          <w:i/>
          <w:vertAlign w:val="subscript"/>
        </w:rPr>
        <w:instrText>a</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lastRenderedPageBreak/>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nx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横梁截面抵抗矩初选值（</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弯矩组合设计值（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γ</w:instrText>
      </w:r>
      <w:r>
        <w:fldChar w:fldCharType="end"/>
      </w:r>
      <w:r>
        <w:rPr>
          <w:rFonts w:ascii="Times New Roman" w:eastAsia="宋体" w:hAnsi="Times New Roman" w:cs="Times New Roman"/>
        </w:rPr>
        <w:t xml:space="preserve">—— </w:t>
      </w:r>
      <w:r>
        <w:rPr>
          <w:rFonts w:ascii="Times New Roman" w:eastAsia="宋体" w:hAnsi="Times New Roman" w:cs="Times New Roman"/>
        </w:rPr>
        <w:t>塑性发展系数，取值为</w:t>
      </w:r>
      <w:r>
        <w:rPr>
          <w:rFonts w:ascii="Times New Roman" w:eastAsia="宋体" w:hAnsi="Times New Roman" w:cs="Times New Roman"/>
        </w:rPr>
        <w:t>1.05</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f\s\do3(</w:instrText>
      </w:r>
      <w:r>
        <w:rPr>
          <w:rFonts w:ascii="Times New Roman" w:hAnsi="Times New Roman" w:cs="Times New Roman"/>
          <w:i/>
          <w:vertAlign w:val="subscript"/>
        </w:rPr>
        <w:instrText>a</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钢型材的抗弯强度设计值（</w:t>
      </w:r>
      <w:r>
        <w:rPr>
          <w:rFonts w:ascii="Times New Roman" w:eastAsia="宋体" w:hAnsi="Times New Roman" w:cs="Times New Roman"/>
        </w:rPr>
        <w:t>N/mm²</w:t>
      </w:r>
      <w:r>
        <w:rPr>
          <w:rFonts w:ascii="Times New Roman" w:eastAsia="宋体" w:hAnsi="Times New Roman" w:cs="Times New Roman"/>
        </w:rPr>
        <w:t>），取值为</w:t>
      </w:r>
      <w:r>
        <w:rPr>
          <w:rFonts w:ascii="Times New Roman" w:eastAsia="宋体" w:hAnsi="Times New Roman" w:cs="Times New Roman"/>
        </w:rPr>
        <w:t>215N/mm²</w:t>
      </w:r>
    </w:p>
    <w:p w:rsidR="009F54BA" w:rsidRDefault="009F54BA" w:rsidP="009F54BA">
      <w:pPr>
        <w:spacing w:line="360" w:lineRule="auto"/>
      </w:pPr>
      <w:r>
        <w:rPr>
          <w:rFonts w:ascii="Times New Roman" w:eastAsia="宋体" w:hAnsi="Times New Roman" w:cs="Times New Roman"/>
        </w:rPr>
        <w:t>得出：</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nx</w:instrText>
      </w:r>
      <w:r>
        <w:rPr>
          <w:rFonts w:ascii="Times New Roman" w:hAnsi="Times New Roman" w:cs="Times New Roman"/>
          <w:i/>
        </w:rPr>
        <w:instrText>) = \f(M\s\do3(</w:instrText>
      </w:r>
      <w:r>
        <w:rPr>
          <w:rFonts w:ascii="Times New Roman" w:hAnsi="Times New Roman" w:cs="Times New Roman"/>
          <w:i/>
          <w:vertAlign w:val="subscript"/>
        </w:rPr>
        <w:instrText>x</w:instrText>
      </w:r>
      <w:r>
        <w:rPr>
          <w:rFonts w:ascii="Times New Roman" w:hAnsi="Times New Roman" w:cs="Times New Roman"/>
          <w:i/>
        </w:rPr>
        <w:instrText>),γf\s\do3(</w:instrText>
      </w:r>
      <w:r>
        <w:rPr>
          <w:rFonts w:ascii="Times New Roman" w:hAnsi="Times New Roman" w:cs="Times New Roman"/>
          <w:i/>
          <w:vertAlign w:val="subscript"/>
        </w:rPr>
        <w:instrText>a</w:instrText>
      </w:r>
      <w:r>
        <w:rPr>
          <w:rFonts w:ascii="Times New Roman" w:hAnsi="Times New Roman" w:cs="Times New Roman"/>
          <w:i/>
        </w:rPr>
        <w:instrText>)) = \f(211185,1.05 × 215) = 935.482mm</w:instrText>
      </w:r>
      <w:r>
        <w:rPr>
          <w:rFonts w:ascii="Times New Roman" w:hAnsi="Times New Roman" w:cs="Times New Roman"/>
          <w:i/>
          <w:vertAlign w:val="superscript"/>
        </w:rPr>
        <w:instrText>3</w:instrText>
      </w:r>
      <w:r>
        <w:fldChar w:fldCharType="end"/>
      </w:r>
    </w:p>
    <w:p w:rsidR="009F54BA" w:rsidRDefault="009F54BA" w:rsidP="009F54BA">
      <w:pPr>
        <w:spacing w:line="360" w:lineRule="auto"/>
      </w:pPr>
      <w:r>
        <w:rPr>
          <w:rFonts w:ascii="Times New Roman" w:eastAsia="宋体" w:hAnsi="Times New Roman" w:cs="Times New Roman"/>
        </w:rPr>
        <w:t>同理：</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ny</w:instrText>
      </w:r>
      <w:r>
        <w:rPr>
          <w:rFonts w:ascii="Times New Roman" w:hAnsi="Times New Roman" w:cs="Times New Roman"/>
          <w:i/>
        </w:rPr>
        <w:instrText>) = \f(M\s\do3(</w:instrText>
      </w:r>
      <w:r>
        <w:rPr>
          <w:rFonts w:ascii="Times New Roman" w:hAnsi="Times New Roman" w:cs="Times New Roman"/>
          <w:i/>
          <w:vertAlign w:val="subscript"/>
        </w:rPr>
        <w:instrText>y</w:instrText>
      </w:r>
      <w:r>
        <w:rPr>
          <w:rFonts w:ascii="Times New Roman" w:hAnsi="Times New Roman" w:cs="Times New Roman"/>
          <w:i/>
        </w:rPr>
        <w:instrText>),γf\s\do3(</w:instrText>
      </w:r>
      <w:r>
        <w:rPr>
          <w:rFonts w:ascii="Times New Roman" w:hAnsi="Times New Roman" w:cs="Times New Roman"/>
          <w:i/>
          <w:vertAlign w:val="subscript"/>
        </w:rPr>
        <w:instrText>a</w:instrText>
      </w:r>
      <w:r>
        <w:rPr>
          <w:rFonts w:ascii="Times New Roman" w:hAnsi="Times New Roman" w:cs="Times New Roman"/>
          <w:i/>
        </w:rPr>
        <w:instrText>)) = \f(1325511.667,1.05 × 215) = 5871.591mm</w:instrText>
      </w:r>
      <w:r>
        <w:rPr>
          <w:rFonts w:ascii="Times New Roman" w:hAnsi="Times New Roman" w:cs="Times New Roman"/>
          <w:i/>
          <w:vertAlign w:val="superscript"/>
        </w:rPr>
        <w:instrText>3</w:instrText>
      </w:r>
      <w:r>
        <w:fldChar w:fldCharType="end"/>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横梁截面惯性矩初选值为</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f1\l(,lim)</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横梁在水平力标准值作用下的挠度限值（</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f2\l(,lim)</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横梁在自重力标准值作用下的挠度限值（</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JGJ133-2001</w:t>
      </w:r>
      <w:r>
        <w:rPr>
          <w:rFonts w:ascii="Times New Roman" w:eastAsia="宋体" w:hAnsi="Times New Roman" w:cs="Times New Roman"/>
        </w:rPr>
        <w:t>《金属与石材幕墙工程技术规范》规定：当跨度</w:t>
      </w:r>
      <w:r>
        <w:rPr>
          <w:rFonts w:ascii="Times New Roman" w:eastAsia="宋体" w:hAnsi="Times New Roman" w:cs="Times New Roman"/>
        </w:rPr>
        <w:t>≤7500mm</w:t>
      </w:r>
      <w:r>
        <w:rPr>
          <w:rFonts w:ascii="Times New Roman" w:eastAsia="宋体" w:hAnsi="Times New Roman" w:cs="Times New Roman"/>
        </w:rPr>
        <w:t>时，</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钢型材的相对挠度不应大于</w:t>
      </w:r>
      <w:r>
        <w:rPr>
          <w:rFonts w:ascii="Times New Roman" w:eastAsia="宋体" w:hAnsi="Times New Roman" w:cs="Times New Roman"/>
        </w:rPr>
        <w:t>L/300</w:t>
      </w:r>
      <w:r>
        <w:rPr>
          <w:rFonts w:ascii="Times New Roman" w:eastAsia="宋体" w:hAnsi="Times New Roman" w:cs="Times New Roman"/>
        </w:rPr>
        <w:t>，铝型材的相对挠度不应大于</w:t>
      </w:r>
      <w:r>
        <w:rPr>
          <w:rFonts w:ascii="Times New Roman" w:eastAsia="宋体" w:hAnsi="Times New Roman" w:cs="Times New Roman"/>
        </w:rPr>
        <w:t>L/180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钢型材绝对挠度不应该大于</w:t>
      </w:r>
      <w:r>
        <w:rPr>
          <w:rFonts w:ascii="Times New Roman" w:eastAsia="宋体" w:hAnsi="Times New Roman" w:cs="Times New Roman"/>
        </w:rPr>
        <w:t>15mm</w:t>
      </w:r>
      <w:r>
        <w:rPr>
          <w:rFonts w:ascii="Times New Roman" w:eastAsia="宋体" w:hAnsi="Times New Roman" w:cs="Times New Roman"/>
        </w:rPr>
        <w:t>，铝型材绝对挠度不应该大于</w:t>
      </w:r>
      <w:r>
        <w:rPr>
          <w:rFonts w:ascii="Times New Roman" w:eastAsia="宋体" w:hAnsi="Times New Roman" w:cs="Times New Roman"/>
        </w:rPr>
        <w:t>20mm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当跨度大于</w:t>
      </w:r>
      <w:r>
        <w:rPr>
          <w:rFonts w:ascii="Times New Roman" w:eastAsia="宋体" w:hAnsi="Times New Roman" w:cs="Times New Roman"/>
        </w:rPr>
        <w:t>7500mm</w:t>
      </w:r>
      <w:r>
        <w:rPr>
          <w:rFonts w:ascii="Times New Roman" w:eastAsia="宋体" w:hAnsi="Times New Roman" w:cs="Times New Roman"/>
        </w:rPr>
        <w:t>时，钢型材挠度限值为</w:t>
      </w:r>
      <w:r>
        <w:rPr>
          <w:rFonts w:ascii="Times New Roman" w:eastAsia="宋体" w:hAnsi="Times New Roman" w:cs="Times New Roman"/>
        </w:rPr>
        <w:t>L/500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GB/T21086-2007</w:t>
      </w:r>
      <w:r>
        <w:rPr>
          <w:rFonts w:ascii="Times New Roman" w:eastAsia="宋体" w:hAnsi="Times New Roman" w:cs="Times New Roman"/>
        </w:rPr>
        <w:t>《建筑幕墙》</w:t>
      </w:r>
      <w:r>
        <w:rPr>
          <w:rFonts w:ascii="Times New Roman" w:eastAsia="宋体" w:hAnsi="Times New Roman" w:cs="Times New Roman"/>
        </w:rPr>
        <w:t>[5.1.9</w:t>
      </w:r>
      <w:r>
        <w:rPr>
          <w:rFonts w:ascii="Times New Roman" w:eastAsia="宋体" w:hAnsi="Times New Roman" w:cs="Times New Roman"/>
        </w:rPr>
        <w:t>，</w:t>
      </w:r>
      <w:r>
        <w:rPr>
          <w:rFonts w:ascii="Times New Roman" w:eastAsia="宋体" w:hAnsi="Times New Roman" w:cs="Times New Roman"/>
        </w:rPr>
        <w:t>b]</w:t>
      </w:r>
      <w:r>
        <w:rPr>
          <w:rFonts w:ascii="Times New Roman" w:eastAsia="宋体" w:hAnsi="Times New Roman" w:cs="Times New Roman"/>
        </w:rPr>
        <w:t>规定：</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自重荷载标准值作用下挠度不应超过其跨度的</w:t>
      </w:r>
      <w:r>
        <w:rPr>
          <w:rFonts w:ascii="Times New Roman" w:eastAsia="宋体" w:hAnsi="Times New Roman" w:cs="Times New Roman"/>
        </w:rPr>
        <w:t>1/500</w:t>
      </w:r>
      <w:r>
        <w:rPr>
          <w:rFonts w:ascii="Times New Roman" w:eastAsia="宋体" w:hAnsi="Times New Roman" w:cs="Times New Roman"/>
        </w:rPr>
        <w:t>，并且不应大于</w:t>
      </w:r>
      <w:r>
        <w:rPr>
          <w:rFonts w:ascii="Times New Roman" w:eastAsia="宋体" w:hAnsi="Times New Roman" w:cs="Times New Roman"/>
        </w:rPr>
        <w:t>3mm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B/300 = 1900/300 = 6.333mm</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B/500 = 1900/500 = 3.8mm</w:t>
      </w:r>
    </w:p>
    <w:p w:rsidR="009F54BA" w:rsidRDefault="009F54BA" w:rsidP="009F54BA">
      <w:pPr>
        <w:spacing w:line="360" w:lineRule="auto"/>
      </w:pPr>
      <w:r>
        <w:rPr>
          <w:rFonts w:ascii="Times New Roman" w:eastAsia="宋体" w:hAnsi="Times New Roman" w:cs="Times New Roman"/>
        </w:rPr>
        <w:t>对本例取：</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f1\l(,lim)</w:instrText>
      </w:r>
      <w:r>
        <w:rPr>
          <w:rFonts w:ascii="Times New Roman" w:hAnsi="Times New Roman" w:cs="Times New Roman"/>
          <w:i/>
        </w:rPr>
        <w:instrText>) = 6.333mm</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f2\l(,lim)</w:instrText>
      </w:r>
      <w:r>
        <w:rPr>
          <w:rFonts w:ascii="Times New Roman" w:hAnsi="Times New Roman" w:cs="Times New Roman"/>
          <w:i/>
        </w:rPr>
        <w:instrText>) = 3mm</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风荷载作用下线荷载集度标准值（</w:t>
      </w:r>
      <w:r>
        <w:rPr>
          <w:rFonts w:ascii="Times New Roman" w:eastAsia="宋体" w:hAnsi="Times New Roman" w:cs="Times New Roman"/>
        </w:rPr>
        <w:t>N/mm</w:t>
      </w:r>
      <w:r>
        <w:rPr>
          <w:rFonts w:ascii="Times New Roman" w:eastAsia="宋体" w:hAnsi="Times New Roman" w:cs="Times New Roman"/>
        </w:rPr>
        <w:t>），此处取横梁上部</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wk</w:instrText>
      </w:r>
      <w:r>
        <w:rPr>
          <w:rFonts w:ascii="Times New Roman" w:hAnsi="Times New Roman" w:cs="Times New Roman"/>
          <w:i/>
        </w:rPr>
        <w:instrText>)</w:instrText>
      </w:r>
      <w:r>
        <w:fldChar w:fldCharType="end"/>
      </w:r>
      <w:r>
        <w:rPr>
          <w:rFonts w:ascii="Times New Roman" w:eastAsia="宋体" w:hAnsi="Times New Roman" w:cs="Times New Roman"/>
        </w:rPr>
        <w:t>与下部</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wk</w:instrText>
      </w:r>
      <w:r>
        <w:rPr>
          <w:rFonts w:ascii="Times New Roman" w:hAnsi="Times New Roman" w:cs="Times New Roman"/>
          <w:i/>
        </w:rPr>
        <w:instrText>)</w:instrText>
      </w:r>
      <w:r>
        <w:fldChar w:fldCharType="end"/>
      </w:r>
      <w:r>
        <w:rPr>
          <w:rFonts w:ascii="Times New Roman" w:eastAsia="宋体" w:hAnsi="Times New Roman" w:cs="Times New Roman"/>
        </w:rPr>
        <w:t>相加值；</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E</w:instrText>
      </w:r>
      <w:r>
        <w:fldChar w:fldCharType="end"/>
      </w:r>
      <w:r>
        <w:rPr>
          <w:rFonts w:ascii="Times New Roman" w:eastAsia="宋体" w:hAnsi="Times New Roman" w:cs="Times New Roman"/>
        </w:rPr>
        <w:t xml:space="preserve">—— </w:t>
      </w:r>
      <w:r>
        <w:rPr>
          <w:rFonts w:ascii="Times New Roman" w:eastAsia="宋体" w:hAnsi="Times New Roman" w:cs="Times New Roman"/>
        </w:rPr>
        <w:t>型材的弹性模量（</w:t>
      </w:r>
      <w:r>
        <w:rPr>
          <w:rFonts w:ascii="Times New Roman" w:eastAsia="宋体" w:hAnsi="Times New Roman" w:cs="Times New Roman"/>
        </w:rPr>
        <w:t>N/mm²</w:t>
      </w:r>
      <w:r>
        <w:rPr>
          <w:rFonts w:ascii="Times New Roman" w:eastAsia="宋体" w:hAnsi="Times New Roman" w:cs="Times New Roman"/>
        </w:rPr>
        <w:t>），对</w:t>
      </w:r>
      <w:r>
        <w:rPr>
          <w:rFonts w:ascii="Times New Roman" w:eastAsia="宋体" w:hAnsi="Times New Roman" w:cs="Times New Roman"/>
        </w:rPr>
        <w:t>Q235</w:t>
      </w:r>
      <w:r>
        <w:rPr>
          <w:rFonts w:ascii="Times New Roman" w:eastAsia="宋体" w:hAnsi="Times New Roman" w:cs="Times New Roman"/>
        </w:rPr>
        <w:t>取</w:t>
      </w:r>
      <w:r>
        <w:rPr>
          <w:rFonts w:ascii="Times New Roman" w:eastAsia="宋体" w:hAnsi="Times New Roman" w:cs="Times New Roman"/>
        </w:rPr>
        <w:t>206000N/mm²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I\s\do3(</w:instrText>
      </w:r>
      <w:r>
        <w:rPr>
          <w:rFonts w:ascii="Times New Roman" w:hAnsi="Times New Roman" w:cs="Times New Roman"/>
          <w:i/>
          <w:vertAlign w:val="subscript"/>
        </w:rPr>
        <w:instrText>ymin</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绕</w:t>
      </w:r>
      <w:r>
        <w:rPr>
          <w:rFonts w:ascii="Times New Roman" w:eastAsia="宋体" w:hAnsi="Times New Roman" w:cs="Times New Roman"/>
        </w:rPr>
        <w:t>Y</w:t>
      </w:r>
      <w:r>
        <w:rPr>
          <w:rFonts w:ascii="Times New Roman" w:eastAsia="宋体" w:hAnsi="Times New Roman" w:cs="Times New Roman"/>
        </w:rPr>
        <w:t>轴最小惯性矩（</w:t>
      </w:r>
      <w:r>
        <w:rPr>
          <w:rFonts w:ascii="Times New Roman" w:eastAsia="宋体" w:hAnsi="Times New Roman" w:cs="Times New Roman"/>
        </w:rPr>
        <w:t>mm</w:t>
      </w:r>
      <w:r>
        <w:rPr>
          <w:rFonts w:ascii="Times New Roman" w:eastAsia="宋体" w:hAnsi="Times New Roman" w:cs="Times New Roman"/>
          <w:vertAlign w:val="superscript"/>
        </w:rPr>
        <w:t>4</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f1\l(,lim)</w:instrText>
      </w:r>
      <w:r>
        <w:rPr>
          <w:rFonts w:ascii="Times New Roman" w:hAnsi="Times New Roman" w:cs="Times New Roman"/>
          <w:i/>
        </w:rPr>
        <w:instrText>) = \f(q\s\do3(</w:instrText>
      </w:r>
      <w:r>
        <w:rPr>
          <w:rFonts w:ascii="Times New Roman" w:hAnsi="Times New Roman" w:cs="Times New Roman"/>
          <w:i/>
          <w:vertAlign w:val="subscript"/>
        </w:rPr>
        <w:instrText>k</w:instrText>
      </w:r>
      <w:r>
        <w:rPr>
          <w:rFonts w:ascii="Times New Roman" w:hAnsi="Times New Roman" w:cs="Times New Roman"/>
          <w:i/>
        </w:rPr>
        <w:instrText>)B</w:instrText>
      </w:r>
      <w:r>
        <w:rPr>
          <w:rFonts w:ascii="Times New Roman" w:hAnsi="Times New Roman" w:cs="Times New Roman"/>
          <w:i/>
          <w:vertAlign w:val="superscript"/>
        </w:rPr>
        <w:instrText>4</w:instrText>
      </w:r>
      <w:r>
        <w:rPr>
          <w:rFonts w:ascii="Times New Roman" w:hAnsi="Times New Roman" w:cs="Times New Roman"/>
          <w:i/>
        </w:rPr>
        <w:instrText>,240EI\s\do3(</w:instrText>
      </w:r>
      <w:r>
        <w:rPr>
          <w:rFonts w:ascii="Times New Roman" w:hAnsi="Times New Roman" w:cs="Times New Roman"/>
          <w:i/>
          <w:vertAlign w:val="subscript"/>
        </w:rPr>
        <w:instrText>ymin</w:instrText>
      </w:r>
      <w:r>
        <w:rPr>
          <w:rFonts w:ascii="Times New Roman" w:hAnsi="Times New Roman" w:cs="Times New Roman"/>
          <w:i/>
        </w:rPr>
        <w:instrText>))\b(\f(25,8)-5(\f(H,2B))²+2(\f(H,2B))</w:instrText>
      </w:r>
      <w:r>
        <w:rPr>
          <w:rFonts w:ascii="Times New Roman" w:hAnsi="Times New Roman" w:cs="Times New Roman"/>
          <w:i/>
          <w:vertAlign w:val="superscript"/>
        </w:rPr>
        <w:instrText>4</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受风荷载与地震作用的挠度计算</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I\s\do3(</w:instrText>
      </w:r>
      <w:r>
        <w:rPr>
          <w:rFonts w:ascii="Times New Roman" w:hAnsi="Times New Roman" w:cs="Times New Roman"/>
          <w:i/>
          <w:vertAlign w:val="subscript"/>
        </w:rPr>
        <w:instrText>ymin</w:instrText>
      </w:r>
      <w:r>
        <w:rPr>
          <w:rFonts w:ascii="Times New Roman" w:hAnsi="Times New Roman" w:cs="Times New Roman"/>
          <w:i/>
        </w:rPr>
        <w:instrText>) = \f(q\s\do3(</w:instrText>
      </w:r>
      <w:r>
        <w:rPr>
          <w:rFonts w:ascii="Times New Roman" w:hAnsi="Times New Roman" w:cs="Times New Roman"/>
          <w:i/>
          <w:vertAlign w:val="subscript"/>
        </w:rPr>
        <w:instrText>k</w:instrText>
      </w:r>
      <w:r>
        <w:rPr>
          <w:rFonts w:ascii="Times New Roman" w:hAnsi="Times New Roman" w:cs="Times New Roman"/>
          <w:i/>
        </w:rPr>
        <w:instrText>)B</w:instrText>
      </w:r>
      <w:r>
        <w:rPr>
          <w:rFonts w:ascii="Times New Roman" w:hAnsi="Times New Roman" w:cs="Times New Roman"/>
          <w:i/>
          <w:vertAlign w:val="superscript"/>
        </w:rPr>
        <w:instrText>4</w:instrText>
      </w:r>
      <w:r>
        <w:rPr>
          <w:rFonts w:ascii="Times New Roman" w:hAnsi="Times New Roman" w:cs="Times New Roman"/>
          <w:i/>
        </w:rPr>
        <w:instrText>,240Ed\s\do3(</w:instrText>
      </w:r>
      <w:r>
        <w:rPr>
          <w:rFonts w:ascii="Times New Roman" w:hAnsi="Times New Roman" w:cs="Times New Roman"/>
          <w:i/>
          <w:vertAlign w:val="subscript"/>
        </w:rPr>
        <w:instrText>f1\l(,lim)</w:instrText>
      </w:r>
      <w:r>
        <w:rPr>
          <w:rFonts w:ascii="Times New Roman" w:hAnsi="Times New Roman" w:cs="Times New Roman"/>
          <w:i/>
        </w:rPr>
        <w:instrText>))\b(\f(25,8)-5(\f(H,2B))²+2(\f(H,2B))</w:instrText>
      </w:r>
      <w:r>
        <w:rPr>
          <w:rFonts w:ascii="Times New Roman" w:hAnsi="Times New Roman" w:cs="Times New Roman"/>
          <w:i/>
          <w:vertAlign w:val="superscript"/>
        </w:rPr>
        <w:instrText>4</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 \f(2.125 × 1900</w:instrText>
      </w:r>
      <w:r>
        <w:rPr>
          <w:rFonts w:ascii="Times New Roman" w:hAnsi="Times New Roman" w:cs="Times New Roman"/>
          <w:i/>
          <w:vertAlign w:val="superscript"/>
        </w:rPr>
        <w:instrText>4</w:instrText>
      </w:r>
      <w:r>
        <w:rPr>
          <w:rFonts w:ascii="Times New Roman" w:hAnsi="Times New Roman" w:cs="Times New Roman"/>
          <w:i/>
        </w:rPr>
        <w:instrText>,240 × 206000 × 6.333) × \b(\f(25,8) - 5 × (\f(1300,2 × 1900))² + 2 × (\f(1300,2 × 1900))</w:instrText>
      </w:r>
      <w:r>
        <w:rPr>
          <w:rFonts w:ascii="Times New Roman" w:hAnsi="Times New Roman" w:cs="Times New Roman"/>
          <w:i/>
          <w:vertAlign w:val="superscript"/>
        </w:rPr>
        <w:instrText>4</w:instrText>
      </w:r>
      <w:r>
        <w:rPr>
          <w:rFonts w:ascii="Times New Roman" w:hAnsi="Times New Roman" w:cs="Times New Roman"/>
          <w:i/>
        </w:rPr>
        <w:instrText>) = 227063.64mm</w:instrText>
      </w:r>
      <w:r>
        <w:rPr>
          <w:rFonts w:ascii="Times New Roman" w:hAnsi="Times New Roman" w:cs="Times New Roman"/>
          <w:i/>
          <w:vertAlign w:val="superscript"/>
        </w:rPr>
        <w:instrText>4</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I\s\do3(</w:instrText>
      </w:r>
      <w:r>
        <w:rPr>
          <w:rFonts w:ascii="Times New Roman" w:hAnsi="Times New Roman" w:cs="Times New Roman"/>
          <w:i/>
          <w:vertAlign w:val="subscript"/>
        </w:rPr>
        <w:instrText>xmin</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绕</w:t>
      </w:r>
      <w:r>
        <w:rPr>
          <w:rFonts w:ascii="Times New Roman" w:eastAsia="宋体" w:hAnsi="Times New Roman" w:cs="Times New Roman"/>
        </w:rPr>
        <w:t>X</w:t>
      </w:r>
      <w:r>
        <w:rPr>
          <w:rFonts w:ascii="Times New Roman" w:eastAsia="宋体" w:hAnsi="Times New Roman" w:cs="Times New Roman"/>
        </w:rPr>
        <w:t>轴最小惯性矩（</w:t>
      </w:r>
      <w:r>
        <w:rPr>
          <w:rFonts w:ascii="Times New Roman" w:eastAsia="宋体" w:hAnsi="Times New Roman" w:cs="Times New Roman"/>
        </w:rPr>
        <w:t>mm</w:t>
      </w:r>
      <w:r>
        <w:rPr>
          <w:rFonts w:ascii="Times New Roman" w:eastAsia="宋体" w:hAnsi="Times New Roman" w:cs="Times New Roman"/>
          <w:vertAlign w:val="superscript"/>
        </w:rPr>
        <w:t>4</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横梁自重线荷载标准值（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f2\l(,lim)</w:instrText>
      </w:r>
      <w:r>
        <w:rPr>
          <w:rFonts w:ascii="Times New Roman" w:hAnsi="Times New Roman" w:cs="Times New Roman"/>
          <w:i/>
        </w:rPr>
        <w:instrText>) = \f(5G\s\do3(</w:instrText>
      </w:r>
      <w:r>
        <w:rPr>
          <w:rFonts w:ascii="Times New Roman" w:hAnsi="Times New Roman" w:cs="Times New Roman"/>
          <w:i/>
          <w:vertAlign w:val="subscript"/>
        </w:rPr>
        <w:instrText>k</w:instrText>
      </w:r>
      <w:r>
        <w:rPr>
          <w:rFonts w:ascii="Times New Roman" w:hAnsi="Times New Roman" w:cs="Times New Roman"/>
          <w:i/>
        </w:rPr>
        <w:instrText>)B</w:instrText>
      </w:r>
      <w:r>
        <w:rPr>
          <w:rFonts w:ascii="Times New Roman" w:hAnsi="Times New Roman" w:cs="Times New Roman"/>
          <w:i/>
          <w:vertAlign w:val="superscript"/>
        </w:rPr>
        <w:instrText>4</w:instrText>
      </w:r>
      <w:r>
        <w:rPr>
          <w:rFonts w:ascii="Times New Roman" w:hAnsi="Times New Roman" w:cs="Times New Roman"/>
          <w:i/>
        </w:rPr>
        <w:instrText>,384EI\s\do3(</w:instrText>
      </w:r>
      <w:r>
        <w:rPr>
          <w:rFonts w:ascii="Times New Roman" w:hAnsi="Times New Roman" w:cs="Times New Roman"/>
          <w:i/>
          <w:vertAlign w:val="subscript"/>
        </w:rPr>
        <w:instrText>xmin</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自重作用下产生的挠度计算</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I\s\do3(</w:instrText>
      </w:r>
      <w:r>
        <w:rPr>
          <w:rFonts w:ascii="Times New Roman" w:hAnsi="Times New Roman" w:cs="Times New Roman"/>
          <w:i/>
          <w:vertAlign w:val="subscript"/>
        </w:rPr>
        <w:instrText>xmin</w:instrText>
      </w:r>
      <w:r>
        <w:rPr>
          <w:rFonts w:ascii="Times New Roman" w:hAnsi="Times New Roman" w:cs="Times New Roman"/>
          <w:i/>
        </w:rPr>
        <w:instrText>) = \f(5G\s\do3(</w:instrText>
      </w:r>
      <w:r>
        <w:rPr>
          <w:rFonts w:ascii="Times New Roman" w:hAnsi="Times New Roman" w:cs="Times New Roman"/>
          <w:i/>
          <w:vertAlign w:val="subscript"/>
        </w:rPr>
        <w:instrText>k</w:instrText>
      </w:r>
      <w:r>
        <w:rPr>
          <w:rFonts w:ascii="Times New Roman" w:hAnsi="Times New Roman" w:cs="Times New Roman"/>
          <w:i/>
        </w:rPr>
        <w:instrText>)B</w:instrText>
      </w:r>
      <w:r>
        <w:rPr>
          <w:rFonts w:ascii="Times New Roman" w:hAnsi="Times New Roman" w:cs="Times New Roman"/>
          <w:i/>
          <w:vertAlign w:val="superscript"/>
        </w:rPr>
        <w:instrText>4</w:instrText>
      </w:r>
      <w:r>
        <w:rPr>
          <w:rFonts w:ascii="Times New Roman" w:hAnsi="Times New Roman" w:cs="Times New Roman"/>
          <w:i/>
        </w:rPr>
        <w:instrText>,384Ed\s\do3(</w:instrText>
      </w:r>
      <w:r>
        <w:rPr>
          <w:rFonts w:ascii="Times New Roman" w:hAnsi="Times New Roman" w:cs="Times New Roman"/>
          <w:i/>
          <w:vertAlign w:val="subscript"/>
        </w:rPr>
        <w:instrText>f2\l(,lim)</w:instrText>
      </w:r>
      <w:r>
        <w:rPr>
          <w:rFonts w:ascii="Times New Roman" w:hAnsi="Times New Roman" w:cs="Times New Roman"/>
          <w:i/>
        </w:rPr>
        <w:instrText>)) = \f(5 ×0.36 × 1900</w:instrText>
      </w:r>
      <w:r>
        <w:rPr>
          <w:rFonts w:ascii="Times New Roman" w:hAnsi="Times New Roman" w:cs="Times New Roman"/>
          <w:i/>
          <w:vertAlign w:val="superscript"/>
        </w:rPr>
        <w:instrText>4</w:instrText>
      </w:r>
      <w:r>
        <w:rPr>
          <w:rFonts w:ascii="Times New Roman" w:hAnsi="Times New Roman" w:cs="Times New Roman"/>
          <w:i/>
        </w:rPr>
        <w:instrText>,384 × 206000 × 3) = 98847.846mm</w:instrText>
      </w:r>
      <w:r>
        <w:rPr>
          <w:rFonts w:ascii="Times New Roman" w:hAnsi="Times New Roman" w:cs="Times New Roman"/>
          <w:i/>
          <w:vertAlign w:val="superscript"/>
        </w:rPr>
        <w:instrText>4</w:instrText>
      </w:r>
      <w:r>
        <w:fldChar w:fldCharType="end"/>
      </w:r>
    </w:p>
    <w:p w:rsidR="009F54BA" w:rsidRDefault="009F54BA" w:rsidP="009F54BA">
      <w:pPr>
        <w:pStyle w:val="3"/>
        <w:topLinePunct/>
        <w:spacing w:line="325" w:lineRule="auto"/>
      </w:pPr>
      <w:bookmarkStart w:id="130" w:name="_Toc74231900"/>
      <w:r>
        <w:t>选用的横梁材料的截面特性</w:t>
      </w:r>
      <w:bookmarkEnd w:id="130"/>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依据上述的立柱截面初选计算结果，所选型材为：</w:t>
      </w:r>
      <w:r>
        <w:rPr>
          <w:rFonts w:ascii="Times New Roman" w:eastAsia="宋体" w:hAnsi="Times New Roman" w:cs="Times New Roman"/>
        </w:rPr>
        <w:t>Q235</w:t>
      </w:r>
      <w:r>
        <w:rPr>
          <w:rFonts w:ascii="Times New Roman" w:eastAsia="宋体" w:hAnsi="Times New Roman" w:cs="Times New Roman"/>
        </w:rPr>
        <w:t>钢型材</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型材抗弯强度设计值：</w:t>
      </w:r>
      <w:r>
        <w:fldChar w:fldCharType="begin"/>
      </w:r>
      <w:r>
        <w:rPr>
          <w:rFonts w:ascii="Times New Roman" w:hAnsi="Times New Roman" w:cs="Times New Roman"/>
          <w:i/>
        </w:rPr>
        <w:instrText>EQ f\s\do3(</w:instrText>
      </w:r>
      <w:r>
        <w:rPr>
          <w:rFonts w:ascii="Times New Roman" w:hAnsi="Times New Roman" w:cs="Times New Roman"/>
          <w:i/>
          <w:vertAlign w:val="subscript"/>
        </w:rPr>
        <w:instrText>a</w:instrText>
      </w:r>
      <w:r>
        <w:rPr>
          <w:rFonts w:ascii="Times New Roman" w:hAnsi="Times New Roman" w:cs="Times New Roman"/>
          <w:i/>
        </w:rPr>
        <w:instrText>) = 215N/mm²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型材抗剪强度设计值：</w:t>
      </w:r>
      <w:r>
        <w:fldChar w:fldCharType="begin"/>
      </w:r>
      <w:r>
        <w:rPr>
          <w:rFonts w:ascii="Times New Roman" w:hAnsi="Times New Roman" w:cs="Times New Roman"/>
          <w:i/>
        </w:rPr>
        <w:instrText>EQ τ\s\do3(</w:instrText>
      </w:r>
      <w:r>
        <w:rPr>
          <w:rFonts w:ascii="Times New Roman" w:hAnsi="Times New Roman" w:cs="Times New Roman"/>
          <w:i/>
          <w:vertAlign w:val="subscript"/>
        </w:rPr>
        <w:instrText>a</w:instrText>
      </w:r>
      <w:r>
        <w:rPr>
          <w:rFonts w:ascii="Times New Roman" w:hAnsi="Times New Roman" w:cs="Times New Roman"/>
          <w:i/>
        </w:rPr>
        <w:instrText>) = 125N/mm²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型材弹性模量：</w:t>
      </w:r>
      <w:r>
        <w:fldChar w:fldCharType="begin"/>
      </w:r>
      <w:r>
        <w:rPr>
          <w:rFonts w:ascii="Times New Roman" w:hAnsi="Times New Roman" w:cs="Times New Roman"/>
          <w:i/>
        </w:rPr>
        <w:instrText>EQ E = 206000N/mm²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型材壁厚：</w:t>
      </w:r>
      <w:r>
        <w:rPr>
          <w:rFonts w:ascii="Times New Roman" w:eastAsia="宋体" w:hAnsi="Times New Roman" w:cs="Times New Roman"/>
        </w:rPr>
        <w:t>4mm</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塑性发展系数说明：</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对于冷弯薄壁型钢龙骨，按《冷弯薄壁型钢结构技术规范》</w:t>
      </w:r>
      <w:r>
        <w:rPr>
          <w:rFonts w:ascii="Times New Roman" w:eastAsia="宋体" w:hAnsi="Times New Roman" w:cs="Times New Roman"/>
        </w:rPr>
        <w:t>GB 50018-2002</w:t>
      </w:r>
      <w:r>
        <w:rPr>
          <w:rFonts w:ascii="Times New Roman" w:eastAsia="宋体" w:hAnsi="Times New Roman" w:cs="Times New Roman"/>
        </w:rPr>
        <w:t>，取</w:t>
      </w:r>
      <w:r>
        <w:rPr>
          <w:rFonts w:ascii="Times New Roman" w:eastAsia="宋体" w:hAnsi="Times New Roman" w:cs="Times New Roman"/>
        </w:rPr>
        <w:t>1.00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对于热轧型钢龙骨，按</w:t>
      </w:r>
      <w:r>
        <w:rPr>
          <w:rFonts w:ascii="Times New Roman" w:eastAsia="宋体" w:hAnsi="Times New Roman" w:cs="Times New Roman"/>
        </w:rPr>
        <w:t>JGJ133</w:t>
      </w:r>
      <w:r>
        <w:rPr>
          <w:rFonts w:ascii="Times New Roman" w:eastAsia="宋体" w:hAnsi="Times New Roman" w:cs="Times New Roman"/>
        </w:rPr>
        <w:t>或</w:t>
      </w:r>
      <w:r>
        <w:rPr>
          <w:rFonts w:ascii="Times New Roman" w:eastAsia="宋体" w:hAnsi="Times New Roman" w:cs="Times New Roman"/>
        </w:rPr>
        <w:t>JGJ102</w:t>
      </w:r>
      <w:r>
        <w:rPr>
          <w:rFonts w:ascii="Times New Roman" w:eastAsia="宋体" w:hAnsi="Times New Roman" w:cs="Times New Roman"/>
        </w:rPr>
        <w:t>规范</w:t>
      </w:r>
      <w:r>
        <w:rPr>
          <w:rFonts w:ascii="Times New Roman" w:eastAsia="宋体" w:hAnsi="Times New Roman" w:cs="Times New Roman"/>
        </w:rPr>
        <w:t>,</w:t>
      </w:r>
      <w:r>
        <w:rPr>
          <w:rFonts w:ascii="Times New Roman" w:eastAsia="宋体" w:hAnsi="Times New Roman" w:cs="Times New Roman"/>
        </w:rPr>
        <w:t>取</w:t>
      </w:r>
      <w:r>
        <w:rPr>
          <w:rFonts w:ascii="Times New Roman" w:eastAsia="宋体" w:hAnsi="Times New Roman" w:cs="Times New Roman"/>
        </w:rPr>
        <w:t>1.05</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对于铝合金龙骨，按最新《铝合金结构设计规范》</w:t>
      </w:r>
      <w:r>
        <w:rPr>
          <w:rFonts w:ascii="Times New Roman" w:eastAsia="宋体" w:hAnsi="Times New Roman" w:cs="Times New Roman"/>
        </w:rPr>
        <w:t>GB 50429-2007</w:t>
      </w:r>
      <w:r>
        <w:rPr>
          <w:rFonts w:ascii="Times New Roman" w:eastAsia="宋体" w:hAnsi="Times New Roman" w:cs="Times New Roman"/>
        </w:rPr>
        <w:t>，均取</w:t>
      </w:r>
      <w:r>
        <w:rPr>
          <w:rFonts w:ascii="Times New Roman" w:eastAsia="宋体" w:hAnsi="Times New Roman" w:cs="Times New Roman"/>
        </w:rPr>
        <w:t>1.00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此处取：</w:t>
      </w:r>
      <w:r>
        <w:rPr>
          <w:rFonts w:ascii="Times New Roman" w:eastAsia="宋体" w:hAnsi="Times New Roman" w:cs="Times New Roman"/>
        </w:rPr>
        <w:t>γ=1.05</w:t>
      </w:r>
    </w:p>
    <w:p w:rsidR="009F54BA" w:rsidRDefault="009F54BA" w:rsidP="009F54BA">
      <w:r>
        <w:rPr>
          <w:noProof/>
        </w:rPr>
        <w:drawing>
          <wp:inline distT="0" distB="0" distL="0" distR="0">
            <wp:extent cx="3849015" cy="1697846"/>
            <wp:effectExtent l="0" t="0" r="0" b="0"/>
            <wp:docPr id="35"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24"/>
                    <a:srcRect/>
                    <a:stretch>
                      <a:fillRect/>
                    </a:stretch>
                  </pic:blipFill>
                  <pic:spPr bwMode="black">
                    <a:xfrm>
                      <a:off x="0" y="0"/>
                      <a:ext cx="3849015" cy="1697846"/>
                    </a:xfrm>
                    <a:prstGeom prst="rect">
                      <a:avLst/>
                    </a:prstGeom>
                    <a:noFill/>
                    <a:ln w="9525">
                      <a:noFill/>
                      <a:miter lim="800000"/>
                      <a:headEnd/>
                      <a:tailEnd/>
                    </a:ln>
                  </pic:spPr>
                </pic:pic>
              </a:graphicData>
            </a:graphic>
          </wp:inline>
        </w:drawing>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2992"/>
        <w:gridCol w:w="1131"/>
        <w:gridCol w:w="3342"/>
        <w:gridCol w:w="1435"/>
      </w:tblGrid>
      <w:tr w:rsidR="009F54BA" w:rsidTr="00C94E0C">
        <w:tblPrEx>
          <w:tblCellMar>
            <w:top w:w="0" w:type="dxa"/>
            <w:bottom w:w="0" w:type="dxa"/>
          </w:tblCellMar>
        </w:tblPrEx>
        <w:trPr>
          <w:trHeight w:val="440"/>
        </w:trPr>
        <w:tc>
          <w:tcPr>
            <w:tcW w:w="0" w:type="auto"/>
            <w:gridSpan w:val="4"/>
            <w:vAlign w:val="center"/>
          </w:tcPr>
          <w:p w:rsidR="009F54BA" w:rsidRDefault="009F54BA" w:rsidP="00C94E0C">
            <w:pPr>
              <w:jc w:val="center"/>
            </w:pPr>
            <w:r>
              <w:rPr>
                <w:rFonts w:ascii="Times New Roman" w:eastAsia="宋体" w:hAnsi="Times New Roman" w:cs="Times New Roman"/>
                <w:b/>
                <w:sz w:val="18"/>
              </w:rPr>
              <w:t>截面几何参数表</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绕</w:t>
            </w:r>
            <w:r>
              <w:rPr>
                <w:rFonts w:ascii="Times New Roman" w:eastAsia="宋体" w:hAnsi="Times New Roman" w:cs="Times New Roman"/>
                <w:sz w:val="18"/>
              </w:rPr>
              <w:t>X</w:t>
            </w:r>
            <w:r>
              <w:rPr>
                <w:rFonts w:ascii="Times New Roman" w:eastAsia="宋体" w:hAnsi="Times New Roman" w:cs="Times New Roman"/>
                <w:sz w:val="18"/>
              </w:rPr>
              <w:t>轴惯性矩（</w:t>
            </w:r>
            <w:r>
              <w:rPr>
                <w:rFonts w:ascii="Times New Roman" w:eastAsia="宋体" w:hAnsi="Times New Roman" w:cs="Times New Roman"/>
                <w:sz w:val="18"/>
              </w:rPr>
              <w:t>I</w:t>
            </w:r>
            <w:r>
              <w:rPr>
                <w:rFonts w:ascii="Times New Roman" w:eastAsia="宋体" w:hAnsi="Times New Roman" w:cs="Times New Roman"/>
                <w:vertAlign w:val="subscript"/>
              </w:rPr>
              <w:t>x</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261500mm</w:t>
            </w:r>
            <w:r>
              <w:rPr>
                <w:rFonts w:ascii="Times New Roman" w:eastAsia="宋体" w:hAnsi="Times New Roman" w:cs="Times New Roman"/>
                <w:vertAlign w:val="superscript"/>
              </w:rPr>
              <w:t>4</w:t>
            </w:r>
          </w:p>
        </w:tc>
        <w:tc>
          <w:tcPr>
            <w:tcW w:w="0" w:type="auto"/>
            <w:vAlign w:val="center"/>
          </w:tcPr>
          <w:p w:rsidR="009F54BA" w:rsidRDefault="009F54BA" w:rsidP="00C94E0C">
            <w:pPr>
              <w:jc w:val="center"/>
            </w:pPr>
            <w:r>
              <w:rPr>
                <w:rFonts w:ascii="Times New Roman" w:eastAsia="宋体" w:hAnsi="Times New Roman" w:cs="Times New Roman"/>
                <w:sz w:val="18"/>
              </w:rPr>
              <w:t>净截面面积（</w:t>
            </w:r>
            <w:r>
              <w:rPr>
                <w:rFonts w:ascii="Times New Roman" w:eastAsia="宋体" w:hAnsi="Times New Roman" w:cs="Times New Roman"/>
                <w:sz w:val="18"/>
              </w:rPr>
              <w:t>A</w:t>
            </w:r>
            <w:r>
              <w:rPr>
                <w:rFonts w:ascii="Times New Roman" w:eastAsia="宋体" w:hAnsi="Times New Roman" w:cs="Times New Roman"/>
                <w:vertAlign w:val="subscript"/>
              </w:rPr>
              <w:t>n</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736mm²</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绕</w:t>
            </w:r>
            <w:r>
              <w:rPr>
                <w:rFonts w:ascii="Times New Roman" w:eastAsia="宋体" w:hAnsi="Times New Roman" w:cs="Times New Roman"/>
                <w:sz w:val="18"/>
              </w:rPr>
              <w:t>Y</w:t>
            </w:r>
            <w:r>
              <w:rPr>
                <w:rFonts w:ascii="Times New Roman" w:eastAsia="宋体" w:hAnsi="Times New Roman" w:cs="Times New Roman"/>
                <w:sz w:val="18"/>
              </w:rPr>
              <w:t>轴惯性矩（</w:t>
            </w:r>
            <w:r>
              <w:rPr>
                <w:rFonts w:ascii="Times New Roman" w:eastAsia="宋体" w:hAnsi="Times New Roman" w:cs="Times New Roman"/>
                <w:sz w:val="18"/>
              </w:rPr>
              <w:t>I</w:t>
            </w:r>
            <w:r>
              <w:rPr>
                <w:rFonts w:ascii="Times New Roman" w:eastAsia="宋体" w:hAnsi="Times New Roman" w:cs="Times New Roman"/>
                <w:vertAlign w:val="subscript"/>
              </w:rPr>
              <w:t>y</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261500mm</w:t>
            </w:r>
            <w:r>
              <w:rPr>
                <w:rFonts w:ascii="Times New Roman" w:eastAsia="宋体" w:hAnsi="Times New Roman" w:cs="Times New Roman"/>
                <w:vertAlign w:val="superscript"/>
              </w:rPr>
              <w:t>4</w:t>
            </w:r>
          </w:p>
        </w:tc>
        <w:tc>
          <w:tcPr>
            <w:tcW w:w="0" w:type="auto"/>
            <w:vAlign w:val="center"/>
          </w:tcPr>
          <w:p w:rsidR="009F54BA" w:rsidRDefault="009F54BA" w:rsidP="00C94E0C">
            <w:pPr>
              <w:jc w:val="center"/>
            </w:pPr>
            <w:r>
              <w:rPr>
                <w:rFonts w:ascii="Times New Roman" w:eastAsia="宋体" w:hAnsi="Times New Roman" w:cs="Times New Roman"/>
                <w:sz w:val="18"/>
              </w:rPr>
              <w:t>绕</w:t>
            </w:r>
            <w:r>
              <w:rPr>
                <w:rFonts w:ascii="Times New Roman" w:eastAsia="宋体" w:hAnsi="Times New Roman" w:cs="Times New Roman"/>
                <w:sz w:val="18"/>
              </w:rPr>
              <w:t>X</w:t>
            </w:r>
            <w:r>
              <w:rPr>
                <w:rFonts w:ascii="Times New Roman" w:eastAsia="宋体" w:hAnsi="Times New Roman" w:cs="Times New Roman"/>
                <w:sz w:val="18"/>
              </w:rPr>
              <w:t>轴面积矩（</w:t>
            </w:r>
            <w:r>
              <w:rPr>
                <w:rFonts w:ascii="Times New Roman" w:eastAsia="宋体" w:hAnsi="Times New Roman" w:cs="Times New Roman"/>
                <w:sz w:val="18"/>
              </w:rPr>
              <w:t>S</w:t>
            </w:r>
            <w:r>
              <w:rPr>
                <w:rFonts w:ascii="Times New Roman" w:eastAsia="宋体" w:hAnsi="Times New Roman" w:cs="Times New Roman"/>
                <w:vertAlign w:val="subscript"/>
              </w:rPr>
              <w:t>x</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6360mm</w:t>
            </w:r>
            <w:r>
              <w:rPr>
                <w:rFonts w:ascii="Times New Roman" w:eastAsia="宋体" w:hAnsi="Times New Roman" w:cs="Times New Roman"/>
                <w:vertAlign w:val="superscript"/>
              </w:rPr>
              <w:t>3</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绕</w:t>
            </w:r>
            <w:r>
              <w:rPr>
                <w:rFonts w:ascii="Times New Roman" w:eastAsia="宋体" w:hAnsi="Times New Roman" w:cs="Times New Roman"/>
                <w:sz w:val="18"/>
              </w:rPr>
              <w:t>X</w:t>
            </w:r>
            <w:r>
              <w:rPr>
                <w:rFonts w:ascii="Times New Roman" w:eastAsia="宋体" w:hAnsi="Times New Roman" w:cs="Times New Roman"/>
                <w:sz w:val="18"/>
              </w:rPr>
              <w:t>轴净截面抵抗矩（</w:t>
            </w:r>
            <w:r>
              <w:rPr>
                <w:rFonts w:ascii="Times New Roman" w:eastAsia="宋体" w:hAnsi="Times New Roman" w:cs="Times New Roman"/>
                <w:sz w:val="18"/>
              </w:rPr>
              <w:t>W</w:t>
            </w:r>
            <w:r>
              <w:rPr>
                <w:rFonts w:ascii="Times New Roman" w:eastAsia="宋体" w:hAnsi="Times New Roman" w:cs="Times New Roman"/>
                <w:vertAlign w:val="subscript"/>
              </w:rPr>
              <w:t>nx1</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10460mm</w:t>
            </w:r>
            <w:r>
              <w:rPr>
                <w:rFonts w:ascii="Times New Roman" w:eastAsia="宋体" w:hAnsi="Times New Roman" w:cs="Times New Roman"/>
                <w:vertAlign w:val="superscript"/>
              </w:rPr>
              <w:t>3</w:t>
            </w:r>
          </w:p>
        </w:tc>
        <w:tc>
          <w:tcPr>
            <w:tcW w:w="0" w:type="auto"/>
            <w:vAlign w:val="center"/>
          </w:tcPr>
          <w:p w:rsidR="009F54BA" w:rsidRDefault="009F54BA" w:rsidP="00C94E0C">
            <w:pPr>
              <w:jc w:val="center"/>
            </w:pPr>
            <w:r>
              <w:rPr>
                <w:rFonts w:ascii="Times New Roman" w:eastAsia="宋体" w:hAnsi="Times New Roman" w:cs="Times New Roman"/>
                <w:sz w:val="18"/>
              </w:rPr>
              <w:t>绕</w:t>
            </w:r>
            <w:r>
              <w:rPr>
                <w:rFonts w:ascii="Times New Roman" w:eastAsia="宋体" w:hAnsi="Times New Roman" w:cs="Times New Roman"/>
                <w:sz w:val="18"/>
              </w:rPr>
              <w:t>Y</w:t>
            </w:r>
            <w:r>
              <w:rPr>
                <w:rFonts w:ascii="Times New Roman" w:eastAsia="宋体" w:hAnsi="Times New Roman" w:cs="Times New Roman"/>
                <w:sz w:val="18"/>
              </w:rPr>
              <w:t>轴面积矩（</w:t>
            </w:r>
            <w:r>
              <w:rPr>
                <w:rFonts w:ascii="Times New Roman" w:eastAsia="宋体" w:hAnsi="Times New Roman" w:cs="Times New Roman"/>
                <w:sz w:val="18"/>
              </w:rPr>
              <w:t>S</w:t>
            </w:r>
            <w:r>
              <w:rPr>
                <w:rFonts w:ascii="Times New Roman" w:eastAsia="宋体" w:hAnsi="Times New Roman" w:cs="Times New Roman"/>
                <w:vertAlign w:val="subscript"/>
              </w:rPr>
              <w:t>y</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6360mm</w:t>
            </w:r>
            <w:r>
              <w:rPr>
                <w:rFonts w:ascii="Times New Roman" w:eastAsia="宋体" w:hAnsi="Times New Roman" w:cs="Times New Roman"/>
                <w:vertAlign w:val="superscript"/>
              </w:rPr>
              <w:t>3</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绕</w:t>
            </w:r>
            <w:r>
              <w:rPr>
                <w:rFonts w:ascii="Times New Roman" w:eastAsia="宋体" w:hAnsi="Times New Roman" w:cs="Times New Roman"/>
                <w:sz w:val="18"/>
              </w:rPr>
              <w:t>X</w:t>
            </w:r>
            <w:r>
              <w:rPr>
                <w:rFonts w:ascii="Times New Roman" w:eastAsia="宋体" w:hAnsi="Times New Roman" w:cs="Times New Roman"/>
                <w:sz w:val="18"/>
              </w:rPr>
              <w:t>轴净截面抵抗矩（</w:t>
            </w:r>
            <w:r>
              <w:rPr>
                <w:rFonts w:ascii="Times New Roman" w:eastAsia="宋体" w:hAnsi="Times New Roman" w:cs="Times New Roman"/>
                <w:sz w:val="18"/>
              </w:rPr>
              <w:t>W</w:t>
            </w:r>
            <w:r>
              <w:rPr>
                <w:rFonts w:ascii="Times New Roman" w:eastAsia="宋体" w:hAnsi="Times New Roman" w:cs="Times New Roman"/>
                <w:vertAlign w:val="subscript"/>
              </w:rPr>
              <w:t>nx2</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10460mm</w:t>
            </w:r>
            <w:r>
              <w:rPr>
                <w:rFonts w:ascii="Times New Roman" w:eastAsia="宋体" w:hAnsi="Times New Roman" w:cs="Times New Roman"/>
                <w:vertAlign w:val="superscript"/>
              </w:rPr>
              <w:t>3</w:t>
            </w:r>
          </w:p>
        </w:tc>
        <w:tc>
          <w:tcPr>
            <w:tcW w:w="0" w:type="auto"/>
            <w:vAlign w:val="center"/>
          </w:tcPr>
          <w:p w:rsidR="009F54BA" w:rsidRDefault="009F54BA" w:rsidP="00C94E0C">
            <w:pPr>
              <w:jc w:val="center"/>
            </w:pPr>
            <w:r>
              <w:rPr>
                <w:rFonts w:ascii="Times New Roman" w:eastAsia="宋体" w:hAnsi="Times New Roman" w:cs="Times New Roman"/>
                <w:sz w:val="18"/>
              </w:rPr>
              <w:t>垂直于</w:t>
            </w:r>
            <w:r>
              <w:rPr>
                <w:rFonts w:ascii="Times New Roman" w:eastAsia="宋体" w:hAnsi="Times New Roman" w:cs="Times New Roman"/>
                <w:sz w:val="18"/>
              </w:rPr>
              <w:t>X</w:t>
            </w:r>
            <w:r>
              <w:rPr>
                <w:rFonts w:ascii="Times New Roman" w:eastAsia="宋体" w:hAnsi="Times New Roman" w:cs="Times New Roman"/>
                <w:sz w:val="18"/>
              </w:rPr>
              <w:t>轴腹板截面总宽度（</w:t>
            </w:r>
            <w:r>
              <w:rPr>
                <w:rFonts w:ascii="Times New Roman" w:eastAsia="宋体" w:hAnsi="Times New Roman" w:cs="Times New Roman"/>
                <w:sz w:val="18"/>
              </w:rPr>
              <w:t>t</w:t>
            </w:r>
            <w:r>
              <w:rPr>
                <w:rFonts w:ascii="Times New Roman" w:eastAsia="宋体" w:hAnsi="Times New Roman" w:cs="Times New Roman"/>
                <w:vertAlign w:val="subscript"/>
              </w:rPr>
              <w:t>x</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8mm</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lastRenderedPageBreak/>
              <w:t>绕</w:t>
            </w:r>
            <w:r>
              <w:rPr>
                <w:rFonts w:ascii="Times New Roman" w:eastAsia="宋体" w:hAnsi="Times New Roman" w:cs="Times New Roman"/>
                <w:sz w:val="18"/>
              </w:rPr>
              <w:t>Y</w:t>
            </w:r>
            <w:r>
              <w:rPr>
                <w:rFonts w:ascii="Times New Roman" w:eastAsia="宋体" w:hAnsi="Times New Roman" w:cs="Times New Roman"/>
                <w:sz w:val="18"/>
              </w:rPr>
              <w:t>轴净截面抵抗矩（</w:t>
            </w:r>
            <w:r>
              <w:rPr>
                <w:rFonts w:ascii="Times New Roman" w:eastAsia="宋体" w:hAnsi="Times New Roman" w:cs="Times New Roman"/>
                <w:sz w:val="18"/>
              </w:rPr>
              <w:t>W</w:t>
            </w:r>
            <w:r>
              <w:rPr>
                <w:rFonts w:ascii="Times New Roman" w:eastAsia="宋体" w:hAnsi="Times New Roman" w:cs="Times New Roman"/>
                <w:vertAlign w:val="subscript"/>
              </w:rPr>
              <w:t>ny1</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10460mm</w:t>
            </w:r>
            <w:r>
              <w:rPr>
                <w:rFonts w:ascii="Times New Roman" w:eastAsia="宋体" w:hAnsi="Times New Roman" w:cs="Times New Roman"/>
                <w:vertAlign w:val="superscript"/>
              </w:rPr>
              <w:t>3</w:t>
            </w:r>
          </w:p>
        </w:tc>
        <w:tc>
          <w:tcPr>
            <w:tcW w:w="0" w:type="auto"/>
            <w:vAlign w:val="center"/>
          </w:tcPr>
          <w:p w:rsidR="009F54BA" w:rsidRDefault="009F54BA" w:rsidP="00C94E0C">
            <w:pPr>
              <w:jc w:val="center"/>
            </w:pPr>
            <w:r>
              <w:rPr>
                <w:rFonts w:ascii="Times New Roman" w:eastAsia="宋体" w:hAnsi="Times New Roman" w:cs="Times New Roman"/>
                <w:sz w:val="18"/>
              </w:rPr>
              <w:t>垂直于</w:t>
            </w:r>
            <w:r>
              <w:rPr>
                <w:rFonts w:ascii="Times New Roman" w:eastAsia="宋体" w:hAnsi="Times New Roman" w:cs="Times New Roman"/>
                <w:sz w:val="18"/>
              </w:rPr>
              <w:t>Y</w:t>
            </w:r>
            <w:r>
              <w:rPr>
                <w:rFonts w:ascii="Times New Roman" w:eastAsia="宋体" w:hAnsi="Times New Roman" w:cs="Times New Roman"/>
                <w:sz w:val="18"/>
              </w:rPr>
              <w:t>轴腹板截面总宽度（</w:t>
            </w:r>
            <w:r>
              <w:rPr>
                <w:rFonts w:ascii="Times New Roman" w:eastAsia="宋体" w:hAnsi="Times New Roman" w:cs="Times New Roman"/>
                <w:sz w:val="18"/>
              </w:rPr>
              <w:t>t</w:t>
            </w:r>
            <w:r>
              <w:rPr>
                <w:rFonts w:ascii="Times New Roman" w:eastAsia="宋体" w:hAnsi="Times New Roman" w:cs="Times New Roman"/>
                <w:vertAlign w:val="subscript"/>
              </w:rPr>
              <w:t>y</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8mm</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绕</w:t>
            </w:r>
            <w:r>
              <w:rPr>
                <w:rFonts w:ascii="Times New Roman" w:eastAsia="宋体" w:hAnsi="Times New Roman" w:cs="Times New Roman"/>
                <w:sz w:val="18"/>
              </w:rPr>
              <w:t>Y</w:t>
            </w:r>
            <w:r>
              <w:rPr>
                <w:rFonts w:ascii="Times New Roman" w:eastAsia="宋体" w:hAnsi="Times New Roman" w:cs="Times New Roman"/>
                <w:sz w:val="18"/>
              </w:rPr>
              <w:t>轴净截面抵抗矩（</w:t>
            </w:r>
            <w:r>
              <w:rPr>
                <w:rFonts w:ascii="Times New Roman" w:eastAsia="宋体" w:hAnsi="Times New Roman" w:cs="Times New Roman"/>
                <w:sz w:val="18"/>
              </w:rPr>
              <w:t>W</w:t>
            </w:r>
            <w:r>
              <w:rPr>
                <w:rFonts w:ascii="Times New Roman" w:eastAsia="宋体" w:hAnsi="Times New Roman" w:cs="Times New Roman"/>
                <w:vertAlign w:val="subscript"/>
              </w:rPr>
              <w:t>ny2</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10460mm</w:t>
            </w:r>
            <w:r>
              <w:rPr>
                <w:rFonts w:ascii="Times New Roman" w:eastAsia="宋体" w:hAnsi="Times New Roman" w:cs="Times New Roman"/>
                <w:vertAlign w:val="superscript"/>
              </w:rPr>
              <w:t>3</w:t>
            </w:r>
          </w:p>
        </w:tc>
        <w:tc>
          <w:tcPr>
            <w:tcW w:w="0" w:type="auto"/>
            <w:vAlign w:val="center"/>
          </w:tcPr>
          <w:p w:rsidR="009F54BA" w:rsidRDefault="009F54BA" w:rsidP="00C94E0C">
            <w:pPr>
              <w:jc w:val="center"/>
            </w:pPr>
            <w:r>
              <w:rPr>
                <w:rFonts w:ascii="Times New Roman" w:eastAsia="宋体" w:hAnsi="Times New Roman" w:cs="Times New Roman"/>
                <w:sz w:val="18"/>
              </w:rPr>
              <w:t>型材线密度（</w:t>
            </w:r>
            <w:r>
              <w:rPr>
                <w:rFonts w:ascii="Times New Roman" w:eastAsia="宋体" w:hAnsi="Times New Roman" w:cs="Times New Roman"/>
                <w:sz w:val="18"/>
              </w:rPr>
              <w:t>γ</w:t>
            </w:r>
            <w:r>
              <w:rPr>
                <w:rFonts w:ascii="Times New Roman" w:eastAsia="宋体" w:hAnsi="Times New Roman" w:cs="Times New Roman"/>
                <w:vertAlign w:val="subscript"/>
              </w:rPr>
              <w:t>g</w:t>
            </w:r>
            <w:r>
              <w:rPr>
                <w:rFonts w:ascii="Times New Roman" w:eastAsia="宋体" w:hAnsi="Times New Roman" w:cs="Times New Roman"/>
                <w:sz w:val="18"/>
              </w:rPr>
              <w:t>）</w:t>
            </w:r>
          </w:p>
        </w:tc>
        <w:tc>
          <w:tcPr>
            <w:tcW w:w="0" w:type="auto"/>
            <w:vAlign w:val="center"/>
          </w:tcPr>
          <w:p w:rsidR="009F54BA" w:rsidRDefault="009F54BA" w:rsidP="00C94E0C">
            <w:pPr>
              <w:jc w:val="center"/>
            </w:pPr>
            <w:r>
              <w:rPr>
                <w:rFonts w:ascii="Times New Roman" w:eastAsia="宋体" w:hAnsi="Times New Roman" w:cs="Times New Roman"/>
                <w:sz w:val="18"/>
              </w:rPr>
              <w:t>0.057776N/mm</w:t>
            </w:r>
          </w:p>
        </w:tc>
      </w:tr>
    </w:tbl>
    <w:p w:rsidR="009F54BA" w:rsidRDefault="009F54BA" w:rsidP="009F54BA">
      <w:pPr>
        <w:spacing w:line="360" w:lineRule="auto"/>
      </w:pPr>
    </w:p>
    <w:p w:rsidR="009F54BA" w:rsidRDefault="009F54BA" w:rsidP="009F54BA">
      <w:pPr>
        <w:pStyle w:val="3"/>
        <w:topLinePunct/>
        <w:spacing w:line="325" w:lineRule="auto"/>
      </w:pPr>
      <w:bookmarkStart w:id="131" w:name="_Toc74231901"/>
      <w:r>
        <w:t>横梁的截面校核</w:t>
      </w:r>
      <w:bookmarkEnd w:id="131"/>
    </w:p>
    <w:p w:rsidR="009F54BA" w:rsidRDefault="009F54BA" w:rsidP="009F54BA">
      <w:pPr>
        <w:pStyle w:val="4"/>
        <w:topLinePunct/>
        <w:spacing w:line="325" w:lineRule="auto"/>
      </w:pPr>
      <w:r>
        <w:t>横梁的抗弯强度校核</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按《玻璃幕墙工程技术规范》规定，横梁截面受弯承载力应符合下式要求：</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\f(M\s\do3(</w:instrText>
      </w:r>
      <w:r>
        <w:rPr>
          <w:rFonts w:ascii="Times New Roman" w:hAnsi="Times New Roman" w:cs="Times New Roman"/>
          <w:i/>
          <w:vertAlign w:val="subscript"/>
        </w:rPr>
        <w:instrText>x</w:instrText>
      </w:r>
      <w:r>
        <w:rPr>
          <w:rFonts w:ascii="Times New Roman" w:hAnsi="Times New Roman" w:cs="Times New Roman"/>
          <w:i/>
        </w:rPr>
        <w:instrText>),γ W\s\do3(</w:instrText>
      </w:r>
      <w:r>
        <w:rPr>
          <w:rFonts w:ascii="Times New Roman" w:hAnsi="Times New Roman" w:cs="Times New Roman"/>
          <w:i/>
          <w:vertAlign w:val="subscript"/>
        </w:rPr>
        <w:instrText>nx</w:instrText>
      </w:r>
      <w:r>
        <w:rPr>
          <w:rFonts w:ascii="Times New Roman" w:hAnsi="Times New Roman" w:cs="Times New Roman"/>
          <w:i/>
        </w:rPr>
        <w:instrText>)) + \f(M\s\do3(</w:instrText>
      </w:r>
      <w:r>
        <w:rPr>
          <w:rFonts w:ascii="Times New Roman" w:hAnsi="Times New Roman" w:cs="Times New Roman"/>
          <w:i/>
          <w:vertAlign w:val="subscript"/>
        </w:rPr>
        <w:instrText>y</w:instrText>
      </w:r>
      <w:r>
        <w:rPr>
          <w:rFonts w:ascii="Times New Roman" w:hAnsi="Times New Roman" w:cs="Times New Roman"/>
          <w:i/>
        </w:rPr>
        <w:instrText>),γ W\s\do3(</w:instrText>
      </w:r>
      <w:r>
        <w:rPr>
          <w:rFonts w:ascii="Times New Roman" w:hAnsi="Times New Roman" w:cs="Times New Roman"/>
          <w:i/>
          <w:vertAlign w:val="subscript"/>
        </w:rPr>
        <w:instrText>ny</w:instrText>
      </w:r>
      <w:r>
        <w:rPr>
          <w:rFonts w:ascii="Times New Roman" w:hAnsi="Times New Roman" w:cs="Times New Roman"/>
          <w:i/>
        </w:rPr>
        <w:instrText>)) ≤ f</w:instrText>
      </w:r>
      <w:r>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JGJ102-2003</w:t>
      </w:r>
      <w:r>
        <w:rPr>
          <w:rFonts w:ascii="Times New Roman" w:eastAsia="宋体" w:hAnsi="Times New Roman" w:cs="Times New Roman"/>
        </w:rPr>
        <w:t>）</w:t>
      </w:r>
      <w:r>
        <w:rPr>
          <w:rFonts w:ascii="Times New Roman" w:eastAsia="宋体" w:hAnsi="Times New Roman" w:cs="Times New Roman"/>
        </w:rPr>
        <w:t>6.2.4</w:t>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横梁绕截面</w:t>
      </w:r>
      <w:r>
        <w:rPr>
          <w:rFonts w:ascii="Times New Roman" w:eastAsia="宋体" w:hAnsi="Times New Roman" w:cs="Times New Roman"/>
        </w:rPr>
        <w:t>x</w:t>
      </w:r>
      <w:r>
        <w:rPr>
          <w:rFonts w:ascii="Times New Roman" w:eastAsia="宋体" w:hAnsi="Times New Roman" w:cs="Times New Roman"/>
        </w:rPr>
        <w:t>轴（平行于幕墙平面方向）的弯矩设计值（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y</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横梁绕截面</w:t>
      </w:r>
      <w:r>
        <w:rPr>
          <w:rFonts w:ascii="Times New Roman" w:eastAsia="宋体" w:hAnsi="Times New Roman" w:cs="Times New Roman"/>
        </w:rPr>
        <w:t>y</w:t>
      </w:r>
      <w:r>
        <w:rPr>
          <w:rFonts w:ascii="Times New Roman" w:eastAsia="宋体" w:hAnsi="Times New Roman" w:cs="Times New Roman"/>
        </w:rPr>
        <w:t>轴（垂直于幕墙平面方向）的弯矩设计值（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nx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横梁截面绕截面</w:t>
      </w:r>
      <w:r>
        <w:rPr>
          <w:rFonts w:ascii="Times New Roman" w:eastAsia="宋体" w:hAnsi="Times New Roman" w:cs="Times New Roman"/>
        </w:rPr>
        <w:t>x</w:t>
      </w:r>
      <w:r>
        <w:rPr>
          <w:rFonts w:ascii="Times New Roman" w:eastAsia="宋体" w:hAnsi="Times New Roman" w:cs="Times New Roman"/>
        </w:rPr>
        <w:t>轴（幕墙平面内方向）的净截面抵抗矩（</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ny</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横梁截面绕截面</w:t>
      </w:r>
      <w:r>
        <w:rPr>
          <w:rFonts w:ascii="Times New Roman" w:eastAsia="宋体" w:hAnsi="Times New Roman" w:cs="Times New Roman"/>
        </w:rPr>
        <w:t>y</w:t>
      </w:r>
      <w:r>
        <w:rPr>
          <w:rFonts w:ascii="Times New Roman" w:eastAsia="宋体" w:hAnsi="Times New Roman" w:cs="Times New Roman"/>
        </w:rPr>
        <w:t>轴（垂直于幕墙平面方向）的净截面抵抗矩（</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γ</w:instrText>
      </w:r>
      <w:r>
        <w:fldChar w:fldCharType="end"/>
      </w:r>
      <w:r>
        <w:rPr>
          <w:rFonts w:ascii="Times New Roman" w:eastAsia="宋体" w:hAnsi="Times New Roman" w:cs="Times New Roman"/>
        </w:rPr>
        <w:t xml:space="preserve">—— </w:t>
      </w:r>
      <w:r>
        <w:rPr>
          <w:rFonts w:ascii="Times New Roman" w:eastAsia="宋体" w:hAnsi="Times New Roman" w:cs="Times New Roman"/>
        </w:rPr>
        <w:t>塑性发展系数，取值为</w:t>
      </w:r>
      <w:r>
        <w:rPr>
          <w:rFonts w:ascii="Times New Roman" w:eastAsia="宋体" w:hAnsi="Times New Roman" w:cs="Times New Roman"/>
        </w:rPr>
        <w:t>1.05</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w:instrText>
      </w:r>
      <w:r>
        <w:fldChar w:fldCharType="end"/>
      </w:r>
      <w:r>
        <w:rPr>
          <w:rFonts w:ascii="Times New Roman" w:eastAsia="宋体" w:hAnsi="Times New Roman" w:cs="Times New Roman"/>
        </w:rPr>
        <w:t xml:space="preserve">—— </w:t>
      </w:r>
      <w:r>
        <w:rPr>
          <w:rFonts w:ascii="Times New Roman" w:eastAsia="宋体" w:hAnsi="Times New Roman" w:cs="Times New Roman"/>
        </w:rPr>
        <w:t>型材抗弯强度设计值，取值为</w:t>
      </w:r>
      <w:r>
        <w:rPr>
          <w:rFonts w:ascii="Times New Roman" w:eastAsia="宋体" w:hAnsi="Times New Roman" w:cs="Times New Roman"/>
        </w:rPr>
        <w:t>215N/mm²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则：</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\f(M\s\do3(</w:instrText>
      </w:r>
      <w:r>
        <w:rPr>
          <w:rFonts w:ascii="Times New Roman" w:hAnsi="Times New Roman" w:cs="Times New Roman"/>
          <w:i/>
          <w:vertAlign w:val="subscript"/>
        </w:rPr>
        <w:instrText>x</w:instrText>
      </w:r>
      <w:r>
        <w:rPr>
          <w:rFonts w:ascii="Times New Roman" w:hAnsi="Times New Roman" w:cs="Times New Roman"/>
          <w:i/>
        </w:rPr>
        <w:instrText>),γ W\s\do3(</w:instrText>
      </w:r>
      <w:r>
        <w:rPr>
          <w:rFonts w:ascii="Times New Roman" w:hAnsi="Times New Roman" w:cs="Times New Roman"/>
          <w:i/>
          <w:vertAlign w:val="subscript"/>
        </w:rPr>
        <w:instrText>nx</w:instrText>
      </w:r>
      <w:r>
        <w:rPr>
          <w:rFonts w:ascii="Times New Roman" w:hAnsi="Times New Roman" w:cs="Times New Roman"/>
          <w:i/>
        </w:rPr>
        <w:instrText>)) + \f(M\s\do3(</w:instrText>
      </w:r>
      <w:r>
        <w:rPr>
          <w:rFonts w:ascii="Times New Roman" w:hAnsi="Times New Roman" w:cs="Times New Roman"/>
          <w:i/>
          <w:vertAlign w:val="subscript"/>
        </w:rPr>
        <w:instrText>y</w:instrText>
      </w:r>
      <w:r>
        <w:rPr>
          <w:rFonts w:ascii="Times New Roman" w:hAnsi="Times New Roman" w:cs="Times New Roman"/>
          <w:i/>
        </w:rPr>
        <w:instrText>),γ W\s\do3(</w:instrText>
      </w:r>
      <w:r>
        <w:rPr>
          <w:rFonts w:ascii="Times New Roman" w:hAnsi="Times New Roman" w:cs="Times New Roman"/>
          <w:i/>
          <w:vertAlign w:val="subscript"/>
        </w:rPr>
        <w:instrText>ny</w:instrText>
      </w:r>
      <w:r>
        <w:rPr>
          <w:rFonts w:ascii="Times New Roman" w:hAnsi="Times New Roman" w:cs="Times New Roman"/>
          <w:i/>
        </w:rPr>
        <w:instrText>)) = \f(211185,1.05 × 10460) + \f(1325511.667,1.05× 10460) =139.916N/mm² ≤ f=215N/mm²</w:instrText>
      </w:r>
      <w:r>
        <w:fldChar w:fldCharType="end"/>
      </w:r>
    </w:p>
    <w:p w:rsidR="009F54BA" w:rsidRDefault="009F54BA" w:rsidP="009F54BA">
      <w:pPr>
        <w:spacing w:line="360" w:lineRule="auto"/>
      </w:pPr>
      <w:r>
        <w:rPr>
          <w:rFonts w:ascii="Times New Roman" w:eastAsia="宋体" w:hAnsi="Times New Roman" w:cs="Times New Roman"/>
        </w:rPr>
        <w:t>横梁型材的抗弯强度</w:t>
      </w:r>
      <w:r>
        <w:rPr>
          <w:b/>
          <w:color w:val="0066CC"/>
        </w:rPr>
        <w:t>满足要求！</w:t>
      </w:r>
    </w:p>
    <w:p w:rsidR="009F54BA" w:rsidRDefault="009F54BA" w:rsidP="009F54BA">
      <w:pPr>
        <w:pStyle w:val="4"/>
        <w:topLinePunct/>
        <w:spacing w:line="325" w:lineRule="auto"/>
      </w:pPr>
      <w:r>
        <w:t>横梁的抗剪强度校核</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横梁截面抗剪承载力应符合下式要求（《玻璃幕墙工程技术规范》（</w:t>
      </w:r>
      <w:r>
        <w:rPr>
          <w:rFonts w:ascii="Times New Roman" w:eastAsia="宋体" w:hAnsi="Times New Roman" w:cs="Times New Roman"/>
        </w:rPr>
        <w:t>JGJ102-2003</w:t>
      </w:r>
      <w:r>
        <w:rPr>
          <w:rFonts w:ascii="Times New Roman" w:eastAsia="宋体" w:hAnsi="Times New Roman" w:cs="Times New Roman"/>
        </w:rPr>
        <w:t>）第</w:t>
      </w:r>
      <w:r>
        <w:rPr>
          <w:rFonts w:ascii="Times New Roman" w:eastAsia="宋体" w:hAnsi="Times New Roman" w:cs="Times New Roman"/>
        </w:rPr>
        <w:t xml:space="preserve"> 6.2.5 </w:t>
      </w:r>
      <w:r>
        <w:rPr>
          <w:rFonts w:ascii="Times New Roman" w:eastAsia="宋体" w:hAnsi="Times New Roman" w:cs="Times New Roman"/>
        </w:rPr>
        <w:t>条）：</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\f(V\s\do3(</w:instrText>
      </w:r>
      <w:r>
        <w:rPr>
          <w:rFonts w:ascii="Times New Roman" w:hAnsi="Times New Roman" w:cs="Times New Roman"/>
          <w:i/>
          <w:vertAlign w:val="subscript"/>
        </w:rPr>
        <w:instrText>x</w:instrText>
      </w:r>
      <w:r>
        <w:rPr>
          <w:rFonts w:ascii="Times New Roman" w:hAnsi="Times New Roman" w:cs="Times New Roman"/>
          <w:i/>
        </w:rPr>
        <w:instrText>)·S\s\do3(</w:instrText>
      </w:r>
      <w:r>
        <w:rPr>
          <w:rFonts w:ascii="Times New Roman" w:hAnsi="Times New Roman" w:cs="Times New Roman"/>
          <w:i/>
          <w:vertAlign w:val="subscript"/>
        </w:rPr>
        <w:instrText>y</w:instrText>
      </w:r>
      <w:r>
        <w:rPr>
          <w:rFonts w:ascii="Times New Roman" w:hAnsi="Times New Roman" w:cs="Times New Roman"/>
          <w:i/>
        </w:rPr>
        <w:instrText>),I\s\do3(</w:instrText>
      </w:r>
      <w:r>
        <w:rPr>
          <w:rFonts w:ascii="Times New Roman" w:hAnsi="Times New Roman" w:cs="Times New Roman"/>
          <w:i/>
          <w:vertAlign w:val="subscript"/>
        </w:rPr>
        <w:instrText>y</w:instrText>
      </w:r>
      <w:r>
        <w:rPr>
          <w:rFonts w:ascii="Times New Roman" w:hAnsi="Times New Roman" w:cs="Times New Roman"/>
          <w:i/>
        </w:rPr>
        <w:instrText>)·t\s\do3(</w:instrText>
      </w:r>
      <w:r>
        <w:rPr>
          <w:rFonts w:ascii="Times New Roman" w:hAnsi="Times New Roman" w:cs="Times New Roman"/>
          <w:i/>
          <w:vertAlign w:val="subscript"/>
        </w:rPr>
        <w:instrText>y</w:instrText>
      </w:r>
      <w:r>
        <w:rPr>
          <w:rFonts w:ascii="Times New Roman" w:hAnsi="Times New Roman" w:cs="Times New Roman"/>
          <w:i/>
        </w:rPr>
        <w:instrText>)) ≤ τ</w:instrText>
      </w:r>
      <w:r>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 xml:space="preserve">　</w:t>
      </w:r>
      <w:r>
        <w:fldChar w:fldCharType="begin"/>
      </w:r>
      <w:r>
        <w:rPr>
          <w:rFonts w:ascii="Times New Roman" w:hAnsi="Times New Roman" w:cs="Times New Roman"/>
          <w:i/>
        </w:rPr>
        <w:instrText>EQ  \f(V\s\do3(</w:instrText>
      </w:r>
      <w:r>
        <w:rPr>
          <w:rFonts w:ascii="Times New Roman" w:hAnsi="Times New Roman" w:cs="Times New Roman"/>
          <w:i/>
          <w:vertAlign w:val="subscript"/>
        </w:rPr>
        <w:instrText>y</w:instrText>
      </w:r>
      <w:r>
        <w:rPr>
          <w:rFonts w:ascii="Times New Roman" w:hAnsi="Times New Roman" w:cs="Times New Roman"/>
          <w:i/>
        </w:rPr>
        <w:instrText>)·S\s\do3(</w:instrText>
      </w:r>
      <w:r>
        <w:rPr>
          <w:rFonts w:ascii="Times New Roman" w:hAnsi="Times New Roman" w:cs="Times New Roman"/>
          <w:i/>
          <w:vertAlign w:val="subscript"/>
        </w:rPr>
        <w:instrText>x</w:instrText>
      </w:r>
      <w:r>
        <w:rPr>
          <w:rFonts w:ascii="Times New Roman" w:hAnsi="Times New Roman" w:cs="Times New Roman"/>
          <w:i/>
        </w:rPr>
        <w:instrText>),I\s\do3(</w:instrText>
      </w:r>
      <w:r>
        <w:rPr>
          <w:rFonts w:ascii="Times New Roman" w:hAnsi="Times New Roman" w:cs="Times New Roman"/>
          <w:i/>
          <w:vertAlign w:val="subscript"/>
        </w:rPr>
        <w:instrText>x</w:instrText>
      </w:r>
      <w:r>
        <w:rPr>
          <w:rFonts w:ascii="Times New Roman" w:hAnsi="Times New Roman" w:cs="Times New Roman"/>
          <w:i/>
        </w:rPr>
        <w:instrText>)·t\s\do3(</w:instrText>
      </w:r>
      <w:r>
        <w:rPr>
          <w:rFonts w:ascii="Times New Roman" w:hAnsi="Times New Roman" w:cs="Times New Roman"/>
          <w:i/>
          <w:vertAlign w:val="subscript"/>
        </w:rPr>
        <w:instrText>x</w:instrText>
      </w:r>
      <w:r>
        <w:rPr>
          <w:rFonts w:ascii="Times New Roman" w:hAnsi="Times New Roman" w:cs="Times New Roman"/>
          <w:i/>
        </w:rPr>
        <w:instrText>)) ≤ τ</w:instrText>
      </w:r>
      <w:r>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V\s\do3(</w:instrText>
      </w:r>
      <w:r>
        <w:rPr>
          <w:rFonts w:ascii="Times New Roman" w:hAnsi="Times New Roman" w:cs="Times New Roman"/>
          <w:i/>
          <w:vertAlign w:val="subscript"/>
        </w:rPr>
        <w:instrText>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横梁水平方向（</w:t>
      </w:r>
      <w:r>
        <w:rPr>
          <w:rFonts w:ascii="Times New Roman" w:eastAsia="宋体" w:hAnsi="Times New Roman" w:cs="Times New Roman"/>
        </w:rPr>
        <w:t>x</w:t>
      </w:r>
      <w:r>
        <w:rPr>
          <w:rFonts w:ascii="Times New Roman" w:eastAsia="宋体" w:hAnsi="Times New Roman" w:cs="Times New Roman"/>
        </w:rPr>
        <w:t>轴）的剪力设计值（</w:t>
      </w:r>
      <w:r>
        <w:rPr>
          <w:rFonts w:ascii="Times New Roman" w:eastAsia="宋体" w:hAnsi="Times New Roman" w:cs="Times New Roman"/>
        </w:rPr>
        <w:t>N</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V\s\do3(</w:instrText>
      </w:r>
      <w:r>
        <w:rPr>
          <w:rFonts w:ascii="Times New Roman" w:hAnsi="Times New Roman" w:cs="Times New Roman"/>
          <w:i/>
          <w:vertAlign w:val="subscript"/>
        </w:rPr>
        <w:instrText>y</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横梁竖直方向（</w:t>
      </w:r>
      <w:r>
        <w:rPr>
          <w:rFonts w:ascii="Times New Roman" w:eastAsia="宋体" w:hAnsi="Times New Roman" w:cs="Times New Roman"/>
        </w:rPr>
        <w:t>y</w:t>
      </w:r>
      <w:r>
        <w:rPr>
          <w:rFonts w:ascii="Times New Roman" w:eastAsia="宋体" w:hAnsi="Times New Roman" w:cs="Times New Roman"/>
        </w:rPr>
        <w:t>轴）的剪力设计值（</w:t>
      </w:r>
      <w:r>
        <w:rPr>
          <w:rFonts w:ascii="Times New Roman" w:eastAsia="宋体" w:hAnsi="Times New Roman" w:cs="Times New Roman"/>
        </w:rPr>
        <w:t>N</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S\s\do3(</w:instrText>
      </w:r>
      <w:r>
        <w:rPr>
          <w:rFonts w:ascii="Times New Roman" w:hAnsi="Times New Roman" w:cs="Times New Roman"/>
          <w:i/>
          <w:vertAlign w:val="subscript"/>
        </w:rPr>
        <w:instrText>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横梁截面绕</w:t>
      </w:r>
      <w:r>
        <w:rPr>
          <w:rFonts w:ascii="Times New Roman" w:eastAsia="宋体" w:hAnsi="Times New Roman" w:cs="Times New Roman"/>
        </w:rPr>
        <w:t>x</w:t>
      </w:r>
      <w:r>
        <w:rPr>
          <w:rFonts w:ascii="Times New Roman" w:eastAsia="宋体" w:hAnsi="Times New Roman" w:cs="Times New Roman"/>
        </w:rPr>
        <w:t>轴的毛截面面积矩（</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S\s\do3(</w:instrText>
      </w:r>
      <w:r>
        <w:rPr>
          <w:rFonts w:ascii="Times New Roman" w:hAnsi="Times New Roman" w:cs="Times New Roman"/>
          <w:i/>
          <w:vertAlign w:val="subscript"/>
        </w:rPr>
        <w:instrText>y</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横梁截面绕</w:t>
      </w:r>
      <w:r>
        <w:rPr>
          <w:rFonts w:ascii="Times New Roman" w:eastAsia="宋体" w:hAnsi="Times New Roman" w:cs="Times New Roman"/>
        </w:rPr>
        <w:t>y</w:t>
      </w:r>
      <w:r>
        <w:rPr>
          <w:rFonts w:ascii="Times New Roman" w:eastAsia="宋体" w:hAnsi="Times New Roman" w:cs="Times New Roman"/>
        </w:rPr>
        <w:t>轴的毛截面面积矩（</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I\s\do3(</w:instrText>
      </w:r>
      <w:r>
        <w:rPr>
          <w:rFonts w:ascii="Times New Roman" w:hAnsi="Times New Roman" w:cs="Times New Roman"/>
          <w:i/>
          <w:vertAlign w:val="subscript"/>
        </w:rPr>
        <w:instrText>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横梁截面绕</w:t>
      </w:r>
      <w:r>
        <w:rPr>
          <w:rFonts w:ascii="Times New Roman" w:eastAsia="宋体" w:hAnsi="Times New Roman" w:cs="Times New Roman"/>
        </w:rPr>
        <w:t>x</w:t>
      </w:r>
      <w:r>
        <w:rPr>
          <w:rFonts w:ascii="Times New Roman" w:eastAsia="宋体" w:hAnsi="Times New Roman" w:cs="Times New Roman"/>
        </w:rPr>
        <w:t>轴的毛截面惯性矩（</w:t>
      </w:r>
      <w:r>
        <w:rPr>
          <w:rFonts w:ascii="Times New Roman" w:eastAsia="宋体" w:hAnsi="Times New Roman" w:cs="Times New Roman"/>
        </w:rPr>
        <w:t>mm</w:t>
      </w:r>
      <w:r>
        <w:rPr>
          <w:rFonts w:ascii="Times New Roman" w:eastAsia="宋体" w:hAnsi="Times New Roman" w:cs="Times New Roman"/>
          <w:vertAlign w:val="superscript"/>
        </w:rPr>
        <w:t>4</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I\s\do3(</w:instrText>
      </w:r>
      <w:r>
        <w:rPr>
          <w:rFonts w:ascii="Times New Roman" w:hAnsi="Times New Roman" w:cs="Times New Roman"/>
          <w:i/>
          <w:vertAlign w:val="subscript"/>
        </w:rPr>
        <w:instrText>y</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横梁截面绕</w:t>
      </w:r>
      <w:r>
        <w:rPr>
          <w:rFonts w:ascii="Times New Roman" w:eastAsia="宋体" w:hAnsi="Times New Roman" w:cs="Times New Roman"/>
        </w:rPr>
        <w:t>y</w:t>
      </w:r>
      <w:r>
        <w:rPr>
          <w:rFonts w:ascii="Times New Roman" w:eastAsia="宋体" w:hAnsi="Times New Roman" w:cs="Times New Roman"/>
        </w:rPr>
        <w:t>轴的毛截面惯性矩（</w:t>
      </w:r>
      <w:r>
        <w:rPr>
          <w:rFonts w:ascii="Times New Roman" w:eastAsia="宋体" w:hAnsi="Times New Roman" w:cs="Times New Roman"/>
        </w:rPr>
        <w:t>mm</w:t>
      </w:r>
      <w:r>
        <w:rPr>
          <w:rFonts w:ascii="Times New Roman" w:eastAsia="宋体" w:hAnsi="Times New Roman" w:cs="Times New Roman"/>
          <w:vertAlign w:val="superscript"/>
        </w:rPr>
        <w:t>4</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t\s\do3(</w:instrText>
      </w:r>
      <w:r>
        <w:rPr>
          <w:rFonts w:ascii="Times New Roman" w:hAnsi="Times New Roman" w:cs="Times New Roman"/>
          <w:i/>
          <w:vertAlign w:val="subscript"/>
        </w:rPr>
        <w:instrText>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横梁截面垂直于</w:t>
      </w:r>
      <w:r>
        <w:rPr>
          <w:rFonts w:ascii="Times New Roman" w:eastAsia="宋体" w:hAnsi="Times New Roman" w:cs="Times New Roman"/>
        </w:rPr>
        <w:t>x</w:t>
      </w:r>
      <w:r>
        <w:rPr>
          <w:rFonts w:ascii="Times New Roman" w:eastAsia="宋体" w:hAnsi="Times New Roman" w:cs="Times New Roman"/>
        </w:rPr>
        <w:t>轴腹板的截面总宽度（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t\s\do3(</w:instrText>
      </w:r>
      <w:r>
        <w:rPr>
          <w:rFonts w:ascii="Times New Roman" w:hAnsi="Times New Roman" w:cs="Times New Roman"/>
          <w:i/>
          <w:vertAlign w:val="subscript"/>
        </w:rPr>
        <w:instrText>y</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横梁截面垂直于</w:t>
      </w:r>
      <w:r>
        <w:rPr>
          <w:rFonts w:ascii="Times New Roman" w:eastAsia="宋体" w:hAnsi="Times New Roman" w:cs="Times New Roman"/>
        </w:rPr>
        <w:t>y</w:t>
      </w:r>
      <w:r>
        <w:rPr>
          <w:rFonts w:ascii="Times New Roman" w:eastAsia="宋体" w:hAnsi="Times New Roman" w:cs="Times New Roman"/>
        </w:rPr>
        <w:t>轴腹板的截面总宽度（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τ</w:instrText>
      </w:r>
      <w:r>
        <w:fldChar w:fldCharType="end"/>
      </w:r>
      <w:r>
        <w:rPr>
          <w:rFonts w:ascii="Times New Roman" w:eastAsia="宋体" w:hAnsi="Times New Roman" w:cs="Times New Roman"/>
        </w:rPr>
        <w:t xml:space="preserve">—— </w:t>
      </w:r>
      <w:r>
        <w:rPr>
          <w:rFonts w:ascii="Times New Roman" w:eastAsia="宋体" w:hAnsi="Times New Roman" w:cs="Times New Roman"/>
        </w:rPr>
        <w:t>型材抗剪强度设计值，取值为</w:t>
      </w:r>
      <w:r>
        <w:rPr>
          <w:rFonts w:ascii="Times New Roman" w:eastAsia="宋体" w:hAnsi="Times New Roman" w:cs="Times New Roman"/>
        </w:rPr>
        <w:t>125N/mm²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则：</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\f(V\s\do3(</w:instrText>
      </w:r>
      <w:r>
        <w:rPr>
          <w:rFonts w:ascii="Times New Roman" w:hAnsi="Times New Roman" w:cs="Times New Roman"/>
          <w:i/>
          <w:vertAlign w:val="subscript"/>
        </w:rPr>
        <w:instrText>x</w:instrText>
      </w:r>
      <w:r>
        <w:rPr>
          <w:rFonts w:ascii="Times New Roman" w:hAnsi="Times New Roman" w:cs="Times New Roman"/>
          <w:i/>
        </w:rPr>
        <w:instrText>)·S\s\do3(</w:instrText>
      </w:r>
      <w:r>
        <w:rPr>
          <w:rFonts w:ascii="Times New Roman" w:hAnsi="Times New Roman" w:cs="Times New Roman"/>
          <w:i/>
          <w:vertAlign w:val="subscript"/>
        </w:rPr>
        <w:instrText>y</w:instrText>
      </w:r>
      <w:r>
        <w:rPr>
          <w:rFonts w:ascii="Times New Roman" w:hAnsi="Times New Roman" w:cs="Times New Roman"/>
          <w:i/>
        </w:rPr>
        <w:instrText>),I\s\do3(</w:instrText>
      </w:r>
      <w:r>
        <w:rPr>
          <w:rFonts w:ascii="Times New Roman" w:hAnsi="Times New Roman" w:cs="Times New Roman"/>
          <w:i/>
          <w:vertAlign w:val="subscript"/>
        </w:rPr>
        <w:instrText>y</w:instrText>
      </w:r>
      <w:r>
        <w:rPr>
          <w:rFonts w:ascii="Times New Roman" w:hAnsi="Times New Roman" w:cs="Times New Roman"/>
          <w:i/>
        </w:rPr>
        <w:instrText>)·t\s\do3(</w:instrText>
      </w:r>
      <w:r>
        <w:rPr>
          <w:rFonts w:ascii="Times New Roman" w:hAnsi="Times New Roman" w:cs="Times New Roman"/>
          <w:i/>
          <w:vertAlign w:val="subscript"/>
        </w:rPr>
        <w:instrText>y</w:instrText>
      </w:r>
      <w:r>
        <w:rPr>
          <w:rFonts w:ascii="Times New Roman" w:hAnsi="Times New Roman" w:cs="Times New Roman"/>
          <w:i/>
        </w:rPr>
        <w:instrText>)) = \f(2175.8 × 6360,261500 × 8) =6.615N/mm² ≤ τ=125N/mm²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横梁型材水平方向的抗剪强度</w:t>
      </w:r>
      <w:r>
        <w:rPr>
          <w:b/>
          <w:color w:val="0066CC"/>
        </w:rPr>
        <w:t>满足要求！</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\f(V\s\do3(</w:instrText>
      </w:r>
      <w:r>
        <w:rPr>
          <w:rFonts w:ascii="Times New Roman" w:hAnsi="Times New Roman" w:cs="Times New Roman"/>
          <w:i/>
          <w:vertAlign w:val="subscript"/>
        </w:rPr>
        <w:instrText>y</w:instrText>
      </w:r>
      <w:r>
        <w:rPr>
          <w:rFonts w:ascii="Times New Roman" w:hAnsi="Times New Roman" w:cs="Times New Roman"/>
          <w:i/>
        </w:rPr>
        <w:instrText>)·S\s\do3(</w:instrText>
      </w:r>
      <w:r>
        <w:rPr>
          <w:rFonts w:ascii="Times New Roman" w:hAnsi="Times New Roman" w:cs="Times New Roman"/>
          <w:i/>
          <w:vertAlign w:val="subscript"/>
        </w:rPr>
        <w:instrText>x</w:instrText>
      </w:r>
      <w:r>
        <w:rPr>
          <w:rFonts w:ascii="Times New Roman" w:hAnsi="Times New Roman" w:cs="Times New Roman"/>
          <w:i/>
        </w:rPr>
        <w:instrText>),I\s\do3(</w:instrText>
      </w:r>
      <w:r>
        <w:rPr>
          <w:rFonts w:ascii="Times New Roman" w:hAnsi="Times New Roman" w:cs="Times New Roman"/>
          <w:i/>
          <w:vertAlign w:val="subscript"/>
        </w:rPr>
        <w:instrText>x</w:instrText>
      </w:r>
      <w:r>
        <w:rPr>
          <w:rFonts w:ascii="Times New Roman" w:hAnsi="Times New Roman" w:cs="Times New Roman"/>
          <w:i/>
        </w:rPr>
        <w:instrText>)·t\s\do3(</w:instrText>
      </w:r>
      <w:r>
        <w:rPr>
          <w:rFonts w:ascii="Times New Roman" w:hAnsi="Times New Roman" w:cs="Times New Roman"/>
          <w:i/>
          <w:vertAlign w:val="subscript"/>
        </w:rPr>
        <w:instrText>x</w:instrText>
      </w:r>
      <w:r>
        <w:rPr>
          <w:rFonts w:ascii="Times New Roman" w:hAnsi="Times New Roman" w:cs="Times New Roman"/>
          <w:i/>
        </w:rPr>
        <w:instrText>)) = \f(444.6 × 6360,261500 × 8) =1.352N/mm² ≤ τ=125N/mm²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横梁型材竖直方向的抗剪强度</w:t>
      </w:r>
      <w:r>
        <w:rPr>
          <w:b/>
          <w:color w:val="0066CC"/>
        </w:rPr>
        <w:t>满足要求！</w:t>
      </w:r>
    </w:p>
    <w:p w:rsidR="009F54BA" w:rsidRDefault="009F54BA" w:rsidP="009F54BA">
      <w:pPr>
        <w:pStyle w:val="4"/>
        <w:topLinePunct/>
        <w:spacing w:line="325" w:lineRule="auto"/>
      </w:pPr>
      <w:r>
        <w:t>横梁的挠度校核</w:t>
      </w:r>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横梁的水平方向挠度：</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a. </w:t>
      </w:r>
      <w:r>
        <w:rPr>
          <w:rFonts w:ascii="Times New Roman" w:eastAsia="宋体" w:hAnsi="Times New Roman" w:cs="Times New Roman"/>
        </w:rPr>
        <w:t>横梁上部风荷载标准作用下挠度计算（梯形）：</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f1s</w:instrText>
      </w:r>
      <w:r>
        <w:rPr>
          <w:rFonts w:ascii="Times New Roman" w:hAnsi="Times New Roman" w:cs="Times New Roman"/>
          <w:i/>
        </w:rPr>
        <w:instrText>) = \f(q\s\do3(</w:instrText>
      </w:r>
      <w:r>
        <w:rPr>
          <w:rFonts w:ascii="Times New Roman" w:hAnsi="Times New Roman" w:cs="Times New Roman"/>
          <w:i/>
          <w:vertAlign w:val="subscript"/>
        </w:rPr>
        <w:instrText>wk</w:instrText>
      </w:r>
      <w:r>
        <w:rPr>
          <w:rFonts w:ascii="Times New Roman" w:hAnsi="Times New Roman" w:cs="Times New Roman"/>
          <w:i/>
        </w:rPr>
        <w:instrText>)B</w:instrText>
      </w:r>
      <w:r>
        <w:rPr>
          <w:rFonts w:ascii="Times New Roman" w:hAnsi="Times New Roman" w:cs="Times New Roman"/>
          <w:i/>
          <w:vertAlign w:val="superscript"/>
        </w:rPr>
        <w:instrText>4</w:instrText>
      </w:r>
      <w:r>
        <w:rPr>
          <w:rFonts w:ascii="Times New Roman" w:hAnsi="Times New Roman" w:cs="Times New Roman"/>
          <w:i/>
        </w:rPr>
        <w:instrText>,240EI\s\do3(</w:instrText>
      </w:r>
      <w:r>
        <w:rPr>
          <w:rFonts w:ascii="Times New Roman" w:hAnsi="Times New Roman" w:cs="Times New Roman"/>
          <w:i/>
          <w:vertAlign w:val="subscript"/>
        </w:rPr>
        <w:instrText>y</w:instrText>
      </w:r>
      <w:r>
        <w:rPr>
          <w:rFonts w:ascii="Times New Roman" w:hAnsi="Times New Roman" w:cs="Times New Roman"/>
          <w:i/>
        </w:rPr>
        <w:instrText>))\b(\f(25,8)-5(\f(H\s\do3(</w:instrText>
      </w:r>
      <w:r>
        <w:rPr>
          <w:rFonts w:ascii="Times New Roman" w:hAnsi="Times New Roman" w:cs="Times New Roman"/>
          <w:i/>
          <w:vertAlign w:val="subscript"/>
        </w:rPr>
        <w:instrText>1</w:instrText>
      </w:r>
      <w:r>
        <w:rPr>
          <w:rFonts w:ascii="Times New Roman" w:hAnsi="Times New Roman" w:cs="Times New Roman"/>
          <w:i/>
        </w:rPr>
        <w:instrText>),2B))²+2(\f(H\s\do3(</w:instrText>
      </w:r>
      <w:r>
        <w:rPr>
          <w:rFonts w:ascii="Times New Roman" w:hAnsi="Times New Roman" w:cs="Times New Roman"/>
          <w:i/>
          <w:vertAlign w:val="subscript"/>
        </w:rPr>
        <w:instrText>1</w:instrText>
      </w:r>
      <w:r>
        <w:rPr>
          <w:rFonts w:ascii="Times New Roman" w:hAnsi="Times New Roman" w:cs="Times New Roman"/>
          <w:i/>
        </w:rPr>
        <w:instrText>),2B))</w:instrText>
      </w:r>
      <w:r>
        <w:rPr>
          <w:rFonts w:ascii="Times New Roman" w:hAnsi="Times New Roman" w:cs="Times New Roman"/>
          <w:i/>
          <w:vertAlign w:val="superscript"/>
        </w:rPr>
        <w:instrText>4</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 \f(0.981 × 1900</w:instrText>
      </w:r>
      <w:r>
        <w:rPr>
          <w:rFonts w:ascii="Times New Roman" w:hAnsi="Times New Roman" w:cs="Times New Roman"/>
          <w:i/>
          <w:vertAlign w:val="superscript"/>
        </w:rPr>
        <w:instrText>4</w:instrText>
      </w:r>
      <w:r>
        <w:rPr>
          <w:rFonts w:ascii="Times New Roman" w:hAnsi="Times New Roman" w:cs="Times New Roman"/>
          <w:i/>
        </w:rPr>
        <w:instrText>,240 × 206000 × 261500) × \b(\f(25,8) - 5 × (\f(1200,2 × 1900))² + 2 × (\f(1200,2 × 1900))</w:instrText>
      </w:r>
      <w:r>
        <w:rPr>
          <w:rFonts w:ascii="Times New Roman" w:hAnsi="Times New Roman" w:cs="Times New Roman"/>
          <w:i/>
          <w:vertAlign w:val="superscript"/>
        </w:rPr>
        <w:instrText>4</w:instrText>
      </w:r>
      <w:r>
        <w:rPr>
          <w:rFonts w:ascii="Times New Roman" w:hAnsi="Times New Roman" w:cs="Times New Roman"/>
          <w:i/>
        </w:rPr>
        <w:instrText>) = 2.617mm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b. </w:t>
      </w:r>
      <w:r>
        <w:rPr>
          <w:rFonts w:ascii="Times New Roman" w:eastAsia="宋体" w:hAnsi="Times New Roman" w:cs="Times New Roman"/>
        </w:rPr>
        <w:t>横梁下部风荷载标准作用下挠度计算（梯形）：</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f1x</w:instrText>
      </w:r>
      <w:r>
        <w:rPr>
          <w:rFonts w:ascii="Times New Roman" w:hAnsi="Times New Roman" w:cs="Times New Roman"/>
          <w:i/>
        </w:rPr>
        <w:instrText>) = \f(q\s\do3(</w:instrText>
      </w:r>
      <w:r>
        <w:rPr>
          <w:rFonts w:ascii="Times New Roman" w:hAnsi="Times New Roman" w:cs="Times New Roman"/>
          <w:i/>
          <w:vertAlign w:val="subscript"/>
        </w:rPr>
        <w:instrText>wk</w:instrText>
      </w:r>
      <w:r>
        <w:rPr>
          <w:rFonts w:ascii="Times New Roman" w:hAnsi="Times New Roman" w:cs="Times New Roman"/>
          <w:i/>
        </w:rPr>
        <w:instrText>)B</w:instrText>
      </w:r>
      <w:r>
        <w:rPr>
          <w:rFonts w:ascii="Times New Roman" w:hAnsi="Times New Roman" w:cs="Times New Roman"/>
          <w:i/>
          <w:vertAlign w:val="superscript"/>
        </w:rPr>
        <w:instrText>4</w:instrText>
      </w:r>
      <w:r>
        <w:rPr>
          <w:rFonts w:ascii="Times New Roman" w:hAnsi="Times New Roman" w:cs="Times New Roman"/>
          <w:i/>
        </w:rPr>
        <w:instrText>,240EI\s\do3(</w:instrText>
      </w:r>
      <w:r>
        <w:rPr>
          <w:rFonts w:ascii="Times New Roman" w:hAnsi="Times New Roman" w:cs="Times New Roman"/>
          <w:i/>
          <w:vertAlign w:val="subscript"/>
        </w:rPr>
        <w:instrText>y</w:instrText>
      </w:r>
      <w:r>
        <w:rPr>
          <w:rFonts w:ascii="Times New Roman" w:hAnsi="Times New Roman" w:cs="Times New Roman"/>
          <w:i/>
        </w:rPr>
        <w:instrText>))\b(\f(25,8)-5(\f(H\s\do3(</w:instrText>
      </w:r>
      <w:r>
        <w:rPr>
          <w:rFonts w:ascii="Times New Roman" w:hAnsi="Times New Roman" w:cs="Times New Roman"/>
          <w:i/>
          <w:vertAlign w:val="subscript"/>
        </w:rPr>
        <w:instrText>2</w:instrText>
      </w:r>
      <w:r>
        <w:rPr>
          <w:rFonts w:ascii="Times New Roman" w:hAnsi="Times New Roman" w:cs="Times New Roman"/>
          <w:i/>
        </w:rPr>
        <w:instrText>),2B))²+2(\f(H\s\do3(</w:instrText>
      </w:r>
      <w:r>
        <w:rPr>
          <w:rFonts w:ascii="Times New Roman" w:hAnsi="Times New Roman" w:cs="Times New Roman"/>
          <w:i/>
          <w:vertAlign w:val="subscript"/>
        </w:rPr>
        <w:instrText>2</w:instrText>
      </w:r>
      <w:r>
        <w:rPr>
          <w:rFonts w:ascii="Times New Roman" w:hAnsi="Times New Roman" w:cs="Times New Roman"/>
          <w:i/>
        </w:rPr>
        <w:instrText>),2B))</w:instrText>
      </w:r>
      <w:r>
        <w:rPr>
          <w:rFonts w:ascii="Times New Roman" w:hAnsi="Times New Roman" w:cs="Times New Roman"/>
          <w:i/>
          <w:vertAlign w:val="superscript"/>
        </w:rPr>
        <w:instrText>4</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 \f(1.144 × 1900</w:instrText>
      </w:r>
      <w:r>
        <w:rPr>
          <w:rFonts w:ascii="Times New Roman" w:hAnsi="Times New Roman" w:cs="Times New Roman"/>
          <w:i/>
          <w:vertAlign w:val="superscript"/>
        </w:rPr>
        <w:instrText>4</w:instrText>
      </w:r>
      <w:r>
        <w:rPr>
          <w:rFonts w:ascii="Times New Roman" w:hAnsi="Times New Roman" w:cs="Times New Roman"/>
          <w:i/>
        </w:rPr>
        <w:instrText>,240 × 206000 × 261500) × \b(\f(25,8) - 5 × (\f(1400,2 × 1900))² + 2 × (\f(1400,2 × 1900))</w:instrText>
      </w:r>
      <w:r>
        <w:rPr>
          <w:rFonts w:ascii="Times New Roman" w:hAnsi="Times New Roman" w:cs="Times New Roman"/>
          <w:i/>
          <w:vertAlign w:val="superscript"/>
        </w:rPr>
        <w:instrText>4</w:instrText>
      </w:r>
      <w:r>
        <w:rPr>
          <w:rFonts w:ascii="Times New Roman" w:hAnsi="Times New Roman" w:cs="Times New Roman"/>
          <w:i/>
        </w:rPr>
        <w:instrText>) = 2.864mm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c. </w:t>
      </w:r>
      <w:r>
        <w:rPr>
          <w:rFonts w:ascii="Times New Roman" w:eastAsia="宋体" w:hAnsi="Times New Roman" w:cs="Times New Roman"/>
        </w:rPr>
        <w:t>横梁的水平方向挠度：</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f1</w:instrText>
      </w:r>
      <w:r>
        <w:rPr>
          <w:rFonts w:ascii="Times New Roman" w:hAnsi="Times New Roman" w:cs="Times New Roman"/>
          <w:i/>
        </w:rPr>
        <w:instrText>) = d\s\do3(</w:instrText>
      </w:r>
      <w:r>
        <w:rPr>
          <w:rFonts w:ascii="Times New Roman" w:hAnsi="Times New Roman" w:cs="Times New Roman"/>
          <w:i/>
          <w:vertAlign w:val="subscript"/>
        </w:rPr>
        <w:instrText>f1s</w:instrText>
      </w:r>
      <w:r>
        <w:rPr>
          <w:rFonts w:ascii="Times New Roman" w:hAnsi="Times New Roman" w:cs="Times New Roman"/>
          <w:i/>
        </w:rPr>
        <w:instrText>) + d\s\do3(</w:instrText>
      </w:r>
      <w:r>
        <w:rPr>
          <w:rFonts w:ascii="Times New Roman" w:hAnsi="Times New Roman" w:cs="Times New Roman"/>
          <w:i/>
          <w:vertAlign w:val="subscript"/>
        </w:rPr>
        <w:instrText>f1x</w:instrText>
      </w:r>
      <w:r>
        <w:rPr>
          <w:rFonts w:ascii="Times New Roman" w:hAnsi="Times New Roman" w:cs="Times New Roman"/>
          <w:i/>
        </w:rPr>
        <w:instrText>) = 2.617 + 2.864 =5.481mm ≤ d\s\do3(</w:instrText>
      </w:r>
      <w:r>
        <w:rPr>
          <w:rFonts w:ascii="Times New Roman" w:hAnsi="Times New Roman" w:cs="Times New Roman"/>
          <w:i/>
          <w:vertAlign w:val="subscript"/>
        </w:rPr>
        <w:instrText>f1\l(,lim)</w:instrText>
      </w:r>
      <w:r>
        <w:rPr>
          <w:rFonts w:ascii="Times New Roman" w:hAnsi="Times New Roman" w:cs="Times New Roman"/>
          <w:i/>
        </w:rPr>
        <w:instrText>)=6.333mm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横梁水平方向的挠度</w:t>
      </w:r>
      <w:r>
        <w:rPr>
          <w:b/>
          <w:color w:val="0066CC"/>
        </w:rPr>
        <w:t>满足要求！</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横梁在水平方向荷载作用下的挠度图如下图所示：</w:t>
      </w:r>
    </w:p>
    <w:p w:rsidR="009F54BA" w:rsidRDefault="009F54BA" w:rsidP="009F54BA">
      <w:r>
        <w:rPr>
          <w:noProof/>
        </w:rPr>
        <w:drawing>
          <wp:inline distT="0" distB="0" distL="0" distR="0">
            <wp:extent cx="3849015" cy="343954"/>
            <wp:effectExtent l="0" t="0" r="0" b="0"/>
            <wp:docPr id="36"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18"/>
                    <a:srcRect/>
                    <a:stretch>
                      <a:fillRect/>
                    </a:stretch>
                  </pic:blipFill>
                  <pic:spPr bwMode="black">
                    <a:xfrm>
                      <a:off x="0" y="0"/>
                      <a:ext cx="3849015" cy="343954"/>
                    </a:xfrm>
                    <a:prstGeom prst="rect">
                      <a:avLst/>
                    </a:prstGeom>
                    <a:noFill/>
                    <a:ln w="9525">
                      <a:noFill/>
                      <a:miter lim="800000"/>
                      <a:headEnd/>
                      <a:tailEnd/>
                    </a:ln>
                  </pic:spPr>
                </pic:pic>
              </a:graphicData>
            </a:graphic>
          </wp:inline>
        </w:drawing>
      </w:r>
    </w:p>
    <w:p w:rsidR="009F54BA" w:rsidRDefault="009F54BA" w:rsidP="009F54BA">
      <w:pPr>
        <w:jc w:val="center"/>
      </w:pPr>
      <w:r>
        <w:t>d</w:t>
      </w:r>
      <w:r>
        <w:rPr>
          <w:rFonts w:ascii="Times New Roman" w:eastAsia="宋体" w:hAnsi="Times New Roman" w:cs="Times New Roman"/>
          <w:vertAlign w:val="subscript"/>
        </w:rPr>
        <w:t>f1</w:t>
      </w:r>
      <w:r>
        <w:t>= 5.481mm</w:t>
      </w:r>
    </w:p>
    <w:p w:rsidR="009F54BA" w:rsidRDefault="009F54BA" w:rsidP="009F54BA">
      <w:pPr>
        <w:jc w:val="center"/>
      </w:pPr>
      <w:r>
        <w:t>横梁在水平方向荷载作用下的挠度图</w:t>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在自重标准值作用下横梁的挠度</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f2</w:instrText>
      </w:r>
      <w:r>
        <w:rPr>
          <w:rFonts w:ascii="Times New Roman" w:hAnsi="Times New Roman" w:cs="Times New Roman"/>
          <w:i/>
        </w:rPr>
        <w:instrText>) = 5 \f(G\s\do3(</w:instrText>
      </w:r>
      <w:r>
        <w:rPr>
          <w:rFonts w:ascii="Times New Roman" w:hAnsi="Times New Roman" w:cs="Times New Roman"/>
          <w:i/>
          <w:vertAlign w:val="subscript"/>
        </w:rPr>
        <w:instrText>k</w:instrText>
      </w:r>
      <w:r>
        <w:rPr>
          <w:rFonts w:ascii="Times New Roman" w:hAnsi="Times New Roman" w:cs="Times New Roman"/>
          <w:i/>
        </w:rPr>
        <w:instrText>)B</w:instrText>
      </w:r>
      <w:r>
        <w:rPr>
          <w:rFonts w:ascii="Times New Roman" w:hAnsi="Times New Roman" w:cs="Times New Roman"/>
          <w:i/>
          <w:vertAlign w:val="superscript"/>
        </w:rPr>
        <w:instrText>4</w:instrText>
      </w:r>
      <w:r>
        <w:rPr>
          <w:rFonts w:ascii="Times New Roman" w:hAnsi="Times New Roman" w:cs="Times New Roman"/>
          <w:i/>
        </w:rPr>
        <w:instrText>,384EI\s\do3(</w:instrText>
      </w:r>
      <w:r>
        <w:rPr>
          <w:rFonts w:ascii="Times New Roman" w:hAnsi="Times New Roman" w:cs="Times New Roman"/>
          <w:i/>
          <w:vertAlign w:val="subscript"/>
        </w:rPr>
        <w:instrText>x</w:instrText>
      </w:r>
      <w:r>
        <w:rPr>
          <w:rFonts w:ascii="Times New Roman" w:hAnsi="Times New Roman" w:cs="Times New Roman"/>
          <w:i/>
        </w:rPr>
        <w:instrText>)) = 5 × \f(0.36 × 1900</w:instrText>
      </w:r>
      <w:r>
        <w:rPr>
          <w:rFonts w:ascii="Times New Roman" w:hAnsi="Times New Roman" w:cs="Times New Roman"/>
          <w:i/>
          <w:vertAlign w:val="superscript"/>
        </w:rPr>
        <w:instrText>4</w:instrText>
      </w:r>
      <w:r>
        <w:rPr>
          <w:rFonts w:ascii="Times New Roman" w:hAnsi="Times New Roman" w:cs="Times New Roman"/>
          <w:i/>
        </w:rPr>
        <w:instrText>,384 × 206000 × 261500) =1.134mm ≤ d\s\do3(</w:instrText>
      </w:r>
      <w:r>
        <w:rPr>
          <w:rFonts w:ascii="Times New Roman" w:hAnsi="Times New Roman" w:cs="Times New Roman"/>
          <w:i/>
          <w:vertAlign w:val="subscript"/>
        </w:rPr>
        <w:instrText>f2\l(,lim)</w:instrText>
      </w:r>
      <w:r>
        <w:rPr>
          <w:rFonts w:ascii="Times New Roman" w:hAnsi="Times New Roman" w:cs="Times New Roman"/>
          <w:i/>
        </w:rPr>
        <w:instrText>)=3mm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横梁竖直方向的挠度</w:t>
      </w:r>
      <w:r>
        <w:rPr>
          <w:b/>
          <w:color w:val="0066CC"/>
        </w:rPr>
        <w:t>满足要求！</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横梁在竖直方向荷载作用下的挠度图如下图所示：</w:t>
      </w:r>
    </w:p>
    <w:p w:rsidR="009F54BA" w:rsidRDefault="009F54BA" w:rsidP="009F54BA">
      <w:r>
        <w:rPr>
          <w:noProof/>
        </w:rPr>
        <w:drawing>
          <wp:inline distT="0" distB="0" distL="0" distR="0">
            <wp:extent cx="3849015" cy="343954"/>
            <wp:effectExtent l="0" t="0" r="0" b="0"/>
            <wp:docPr id="37"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18"/>
                    <a:srcRect/>
                    <a:stretch>
                      <a:fillRect/>
                    </a:stretch>
                  </pic:blipFill>
                  <pic:spPr bwMode="black">
                    <a:xfrm>
                      <a:off x="0" y="0"/>
                      <a:ext cx="3849015" cy="343954"/>
                    </a:xfrm>
                    <a:prstGeom prst="rect">
                      <a:avLst/>
                    </a:prstGeom>
                    <a:noFill/>
                    <a:ln w="9525">
                      <a:noFill/>
                      <a:miter lim="800000"/>
                      <a:headEnd/>
                      <a:tailEnd/>
                    </a:ln>
                  </pic:spPr>
                </pic:pic>
              </a:graphicData>
            </a:graphic>
          </wp:inline>
        </w:drawing>
      </w:r>
    </w:p>
    <w:p w:rsidR="009F54BA" w:rsidRDefault="009F54BA" w:rsidP="009F54BA">
      <w:pPr>
        <w:jc w:val="center"/>
      </w:pPr>
      <w:r>
        <w:t>d</w:t>
      </w:r>
      <w:r>
        <w:rPr>
          <w:rFonts w:ascii="Times New Roman" w:eastAsia="宋体" w:hAnsi="Times New Roman" w:cs="Times New Roman"/>
          <w:vertAlign w:val="subscript"/>
        </w:rPr>
        <w:t>f2</w:t>
      </w:r>
      <w:r>
        <w:t>= 1.134mm</w:t>
      </w:r>
    </w:p>
    <w:p w:rsidR="009F54BA" w:rsidRDefault="009F54BA" w:rsidP="009F54BA">
      <w:pPr>
        <w:jc w:val="center"/>
      </w:pPr>
      <w:r>
        <w:t>横梁在竖直方向荷载作用下的挠度图</w:t>
      </w:r>
    </w:p>
    <w:p w:rsidR="009F54BA" w:rsidRDefault="009F54BA" w:rsidP="009F54BA">
      <w:pPr>
        <w:spacing w:line="360" w:lineRule="auto"/>
      </w:pPr>
    </w:p>
    <w:p w:rsidR="009F54BA" w:rsidRDefault="009F54BA" w:rsidP="009F54BA">
      <w:pPr>
        <w:pStyle w:val="2"/>
      </w:pPr>
      <w:bookmarkStart w:id="132" w:name="_Toc74231902"/>
      <w:r>
        <w:t>五、连接件计算</w:t>
      </w:r>
      <w:bookmarkEnd w:id="132"/>
    </w:p>
    <w:p w:rsidR="009F54BA" w:rsidRDefault="009F54BA" w:rsidP="009F54BA">
      <w:pPr>
        <w:pStyle w:val="3"/>
        <w:topLinePunct/>
        <w:spacing w:line="325" w:lineRule="auto"/>
      </w:pPr>
      <w:bookmarkStart w:id="133" w:name="_Toc74231903"/>
      <w:r>
        <w:t>基本参数</w:t>
      </w:r>
      <w:bookmarkEnd w:id="133"/>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）幕墙立柱跨度：</w:t>
      </w:r>
      <w:r>
        <w:rPr>
          <w:rFonts w:ascii="Times New Roman" w:eastAsia="宋体" w:hAnsi="Times New Roman" w:cs="Times New Roman"/>
        </w:rPr>
        <w:t>L=2600mm</w:t>
      </w:r>
      <w:r>
        <w:rPr>
          <w:rFonts w:ascii="Times New Roman" w:eastAsia="宋体" w:hAnsi="Times New Roman" w:cs="Times New Roman"/>
        </w:rPr>
        <w:t>，短跨</w:t>
      </w:r>
      <w:r>
        <w:rPr>
          <w:rFonts w:ascii="Times New Roman" w:eastAsia="宋体" w:hAnsi="Times New Roman" w:cs="Times New Roman"/>
        </w:rPr>
        <w:t>L</w:t>
      </w:r>
      <w:r>
        <w:rPr>
          <w:rFonts w:ascii="Times New Roman" w:eastAsia="宋体" w:hAnsi="Times New Roman" w:cs="Times New Roman"/>
          <w:vertAlign w:val="subscript"/>
        </w:rPr>
        <w:t>1</w:t>
      </w:r>
      <w:r>
        <w:rPr>
          <w:rFonts w:ascii="Times New Roman" w:eastAsia="宋体" w:hAnsi="Times New Roman" w:cs="Times New Roman"/>
        </w:rPr>
        <w:t>=1200mm</w:t>
      </w:r>
      <w:r>
        <w:rPr>
          <w:rFonts w:ascii="Times New Roman" w:eastAsia="宋体" w:hAnsi="Times New Roman" w:cs="Times New Roman"/>
        </w:rPr>
        <w:t>，长跨</w:t>
      </w:r>
      <w:r>
        <w:rPr>
          <w:rFonts w:ascii="Times New Roman" w:eastAsia="宋体" w:hAnsi="Times New Roman" w:cs="Times New Roman"/>
        </w:rPr>
        <w:t>L</w:t>
      </w:r>
      <w:r>
        <w:rPr>
          <w:rFonts w:ascii="Times New Roman" w:eastAsia="宋体" w:hAnsi="Times New Roman" w:cs="Times New Roman"/>
          <w:vertAlign w:val="subscript"/>
        </w:rPr>
        <w:t>2</w:t>
      </w:r>
      <w:r>
        <w:rPr>
          <w:rFonts w:ascii="Times New Roman" w:eastAsia="宋体" w:hAnsi="Times New Roman" w:cs="Times New Roman"/>
        </w:rPr>
        <w:t>=1400mm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）龙骨材质：立柱为：</w:t>
      </w:r>
      <w:r>
        <w:rPr>
          <w:rFonts w:ascii="Times New Roman" w:eastAsia="宋体" w:hAnsi="Times New Roman" w:cs="Times New Roman"/>
        </w:rPr>
        <w:t>Q235</w:t>
      </w:r>
      <w:r>
        <w:rPr>
          <w:rFonts w:ascii="Times New Roman" w:eastAsia="宋体" w:hAnsi="Times New Roman" w:cs="Times New Roman"/>
        </w:rPr>
        <w:t>；横梁为：</w:t>
      </w:r>
      <w:r>
        <w:rPr>
          <w:rFonts w:ascii="Times New Roman" w:eastAsia="宋体" w:hAnsi="Times New Roman" w:cs="Times New Roman"/>
        </w:rPr>
        <w:t>Q235</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）立柱与主体连接处钢角码壁厚：</w:t>
      </w:r>
      <w:r>
        <w:rPr>
          <w:rFonts w:ascii="Times New Roman" w:eastAsia="宋体" w:hAnsi="Times New Roman" w:cs="Times New Roman"/>
        </w:rPr>
        <w:t>6mm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rPr>
        <w:t>）立柱与主体连接螺栓公称直径：</w:t>
      </w:r>
      <w:r>
        <w:rPr>
          <w:rFonts w:ascii="Times New Roman" w:eastAsia="宋体" w:hAnsi="Times New Roman" w:cs="Times New Roman"/>
        </w:rPr>
        <w:t>12mm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5</w:t>
      </w:r>
      <w:r>
        <w:rPr>
          <w:rFonts w:ascii="Times New Roman" w:eastAsia="宋体" w:hAnsi="Times New Roman" w:cs="Times New Roman"/>
        </w:rPr>
        <w:t>）立柱与横梁连接处角码厚度：</w:t>
      </w:r>
      <w:r>
        <w:rPr>
          <w:rFonts w:ascii="Times New Roman" w:eastAsia="宋体" w:hAnsi="Times New Roman" w:cs="Times New Roman"/>
        </w:rPr>
        <w:t>5mm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6</w:t>
      </w:r>
      <w:r>
        <w:rPr>
          <w:rFonts w:ascii="Times New Roman" w:eastAsia="宋体" w:hAnsi="Times New Roman" w:cs="Times New Roman"/>
        </w:rPr>
        <w:t>）横梁与角码连接螺栓公称直径：</w:t>
      </w:r>
      <w:r>
        <w:rPr>
          <w:rFonts w:ascii="Times New Roman" w:eastAsia="宋体" w:hAnsi="Times New Roman" w:cs="Times New Roman"/>
        </w:rPr>
        <w:t>6mm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7</w:t>
      </w:r>
      <w:r>
        <w:rPr>
          <w:rFonts w:ascii="Times New Roman" w:eastAsia="宋体" w:hAnsi="Times New Roman" w:cs="Times New Roman"/>
        </w:rPr>
        <w:t>）立柱与角码连接螺栓公称直径：</w:t>
      </w:r>
      <w:r>
        <w:rPr>
          <w:rFonts w:ascii="Times New Roman" w:eastAsia="宋体" w:hAnsi="Times New Roman" w:cs="Times New Roman"/>
        </w:rPr>
        <w:t>6mm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8</w:t>
      </w:r>
      <w:r>
        <w:rPr>
          <w:rFonts w:ascii="Times New Roman" w:eastAsia="宋体" w:hAnsi="Times New Roman" w:cs="Times New Roman"/>
        </w:rPr>
        <w:t>）立柱受力模型：双跨梁；</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9</w:t>
      </w:r>
      <w:r>
        <w:rPr>
          <w:rFonts w:ascii="Times New Roman" w:eastAsia="宋体" w:hAnsi="Times New Roman" w:cs="Times New Roman"/>
        </w:rPr>
        <w:t>）连接形式：</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立柱与主体：焊接</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横梁与立柱：螺栓连接；</w:t>
      </w:r>
    </w:p>
    <w:p w:rsidR="009F54BA" w:rsidRDefault="009F54BA" w:rsidP="009F54BA">
      <w:pPr>
        <w:pStyle w:val="3"/>
        <w:topLinePunct/>
        <w:spacing w:line="325" w:lineRule="auto"/>
      </w:pPr>
      <w:bookmarkStart w:id="134" w:name="_Toc74231904"/>
      <w:r>
        <w:t>横梁与角码间连接</w:t>
      </w:r>
      <w:bookmarkEnd w:id="134"/>
    </w:p>
    <w:p w:rsidR="009F54BA" w:rsidRDefault="009F54BA" w:rsidP="009F54BA">
      <w:pPr>
        <w:pStyle w:val="4"/>
        <w:topLinePunct/>
        <w:spacing w:line="325" w:lineRule="auto"/>
      </w:pPr>
      <w:r>
        <w:t>连接处螺栓强度计算：</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横梁与角码通过螺栓连接，因此需要对连接部位的螺栓的抗剪强度进行验算，螺栓抗剪承载力设计值按下式计算：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w:instrText>
      </w:r>
      <w:r>
        <w:rPr>
          <w:rFonts w:ascii="Times New Roman" w:hAnsi="Times New Roman" w:cs="Times New Roman"/>
          <w:i/>
          <w:vertAlign w:val="subscript"/>
        </w:rPr>
        <w:instrText>v1</w:instrText>
      </w:r>
      <w:r>
        <w:rPr>
          <w:rFonts w:ascii="Times New Roman" w:hAnsi="Times New Roman" w:cs="Times New Roman"/>
          <w:i/>
          <w:vertAlign w:val="superscript"/>
        </w:rPr>
        <w:instrText>b</w:instrText>
      </w:r>
      <w:r>
        <w:rPr>
          <w:rFonts w:ascii="Times New Roman" w:hAnsi="Times New Roman" w:cs="Times New Roman"/>
          <w:i/>
        </w:rPr>
        <w:instrText>= n\s\do3(</w:instrText>
      </w:r>
      <w:r>
        <w:rPr>
          <w:rFonts w:ascii="Times New Roman" w:hAnsi="Times New Roman" w:cs="Times New Roman"/>
          <w:i/>
          <w:vertAlign w:val="subscript"/>
        </w:rPr>
        <w:instrText>v1</w:instrText>
      </w:r>
      <w:r>
        <w:rPr>
          <w:rFonts w:ascii="Times New Roman" w:hAnsi="Times New Roman" w:cs="Times New Roman"/>
          <w:i/>
        </w:rPr>
        <w:instrText>) × \f(π d²,4) × f</w:instrText>
      </w:r>
      <w:r>
        <w:rPr>
          <w:rFonts w:ascii="Times New Roman" w:hAnsi="Times New Roman" w:cs="Times New Roman"/>
          <w:i/>
          <w:vertAlign w:val="subscript"/>
        </w:rPr>
        <w:instrText>v1</w:instrText>
      </w:r>
      <w:r>
        <w:rPr>
          <w:rFonts w:ascii="Times New Roman" w:hAnsi="Times New Roman" w:cs="Times New Roman"/>
          <w:i/>
          <w:vertAlign w:val="superscript"/>
        </w:rPr>
        <w:instrText>b</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w:instrText>
      </w:r>
      <w:r>
        <w:rPr>
          <w:rFonts w:ascii="Times New Roman" w:hAnsi="Times New Roman" w:cs="Times New Roman"/>
          <w:i/>
          <w:vertAlign w:val="subscript"/>
        </w:rPr>
        <w:instrText>v1</w:instrText>
      </w:r>
      <w:r>
        <w:rPr>
          <w:rFonts w:ascii="Times New Roman" w:hAnsi="Times New Roman" w:cs="Times New Roman"/>
          <w:i/>
          <w:vertAlign w:val="superscript"/>
        </w:rPr>
        <w:instrText>b</w:instrText>
      </w:r>
      <w:r>
        <w:fldChar w:fldCharType="end"/>
      </w:r>
      <w:r>
        <w:rPr>
          <w:rFonts w:ascii="Times New Roman" w:eastAsia="宋体" w:hAnsi="Times New Roman" w:cs="Times New Roman"/>
        </w:rPr>
        <w:t xml:space="preserve">—— </w:t>
      </w:r>
      <w:r>
        <w:rPr>
          <w:rFonts w:ascii="Times New Roman" w:eastAsia="宋体" w:hAnsi="Times New Roman" w:cs="Times New Roman"/>
        </w:rPr>
        <w:t>一个螺栓的抗剪承载力设计值（</w:t>
      </w:r>
      <w:r>
        <w:rPr>
          <w:rFonts w:ascii="Times New Roman" w:eastAsia="宋体" w:hAnsi="Times New Roman" w:cs="Times New Roman"/>
        </w:rPr>
        <w:t>N</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n\s\do3(</w:instrText>
      </w:r>
      <w:r>
        <w:rPr>
          <w:rFonts w:ascii="Times New Roman" w:hAnsi="Times New Roman" w:cs="Times New Roman"/>
          <w:i/>
          <w:vertAlign w:val="subscript"/>
        </w:rPr>
        <w:instrText>v1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每个螺栓的剪面数，此处取值为</w:t>
      </w:r>
      <w:r>
        <w:rPr>
          <w:rFonts w:ascii="Times New Roman" w:eastAsia="宋体" w:hAnsi="Times New Roman" w:cs="Times New Roman"/>
        </w:rPr>
        <w:t>1</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d</w:instrText>
      </w:r>
      <w:r>
        <w:fldChar w:fldCharType="end"/>
      </w:r>
      <w:r>
        <w:rPr>
          <w:rFonts w:ascii="Times New Roman" w:eastAsia="宋体" w:hAnsi="Times New Roman" w:cs="Times New Roman"/>
        </w:rPr>
        <w:t xml:space="preserve">—— </w:t>
      </w:r>
      <w:r>
        <w:rPr>
          <w:rFonts w:ascii="Times New Roman" w:eastAsia="宋体" w:hAnsi="Times New Roman" w:cs="Times New Roman"/>
        </w:rPr>
        <w:t>取螺栓杆直径，取值为</w:t>
      </w:r>
      <w:r>
        <w:rPr>
          <w:rFonts w:ascii="Times New Roman" w:eastAsia="宋体" w:hAnsi="Times New Roman" w:cs="Times New Roman"/>
        </w:rPr>
        <w:t>6mm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w:instrText>
      </w:r>
      <w:r>
        <w:rPr>
          <w:rFonts w:ascii="Times New Roman" w:hAnsi="Times New Roman" w:cs="Times New Roman"/>
          <w:i/>
          <w:vertAlign w:val="subscript"/>
        </w:rPr>
        <w:instrText>v1</w:instrText>
      </w:r>
      <w:r>
        <w:rPr>
          <w:rFonts w:ascii="Times New Roman" w:hAnsi="Times New Roman" w:cs="Times New Roman"/>
          <w:i/>
          <w:vertAlign w:val="superscript"/>
        </w:rPr>
        <w:instrText>b</w:instrText>
      </w:r>
      <w:r>
        <w:fldChar w:fldCharType="end"/>
      </w:r>
      <w:r>
        <w:rPr>
          <w:rFonts w:ascii="Times New Roman" w:eastAsia="宋体" w:hAnsi="Times New Roman" w:cs="Times New Roman"/>
        </w:rPr>
        <w:t xml:space="preserve">—— </w:t>
      </w:r>
      <w:r>
        <w:rPr>
          <w:rFonts w:ascii="Times New Roman" w:eastAsia="宋体" w:hAnsi="Times New Roman" w:cs="Times New Roman"/>
        </w:rPr>
        <w:t>螺栓的抗剪强度设计值，对</w:t>
      </w:r>
      <w:r>
        <w:rPr>
          <w:rFonts w:ascii="Times New Roman" w:eastAsia="宋体" w:hAnsi="Times New Roman" w:cs="Times New Roman"/>
        </w:rPr>
        <w:t xml:space="preserve">M6 - </w:t>
      </w:r>
      <w:r>
        <w:rPr>
          <w:rFonts w:ascii="Times New Roman" w:eastAsia="宋体" w:hAnsi="Times New Roman" w:cs="Times New Roman"/>
        </w:rPr>
        <w:t>奥氏体不锈钢</w:t>
      </w:r>
      <w:r>
        <w:rPr>
          <w:rFonts w:ascii="Times New Roman" w:eastAsia="宋体" w:hAnsi="Times New Roman" w:cs="Times New Roman"/>
        </w:rPr>
        <w:t>(A50)</w:t>
      </w:r>
      <w:r>
        <w:rPr>
          <w:rFonts w:ascii="Times New Roman" w:eastAsia="宋体" w:hAnsi="Times New Roman" w:cs="Times New Roman"/>
        </w:rPr>
        <w:t>取</w:t>
      </w:r>
      <w:r>
        <w:rPr>
          <w:rFonts w:ascii="Times New Roman" w:eastAsia="宋体" w:hAnsi="Times New Roman" w:cs="Times New Roman"/>
        </w:rPr>
        <w:t>175N/mm²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则：</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w:instrText>
      </w:r>
      <w:r>
        <w:rPr>
          <w:rFonts w:ascii="Times New Roman" w:hAnsi="Times New Roman" w:cs="Times New Roman"/>
          <w:i/>
          <w:vertAlign w:val="subscript"/>
        </w:rPr>
        <w:instrText>v1</w:instrText>
      </w:r>
      <w:r>
        <w:rPr>
          <w:rFonts w:ascii="Times New Roman" w:hAnsi="Times New Roman" w:cs="Times New Roman"/>
          <w:i/>
          <w:vertAlign w:val="superscript"/>
        </w:rPr>
        <w:instrText>b</w:instrText>
      </w:r>
      <w:r>
        <w:rPr>
          <w:rFonts w:ascii="Times New Roman" w:hAnsi="Times New Roman" w:cs="Times New Roman"/>
          <w:i/>
        </w:rPr>
        <w:instrText>= n\s\do3(</w:instrText>
      </w:r>
      <w:r>
        <w:rPr>
          <w:rFonts w:ascii="Times New Roman" w:hAnsi="Times New Roman" w:cs="Times New Roman"/>
          <w:i/>
          <w:vertAlign w:val="subscript"/>
        </w:rPr>
        <w:instrText>v1</w:instrText>
      </w:r>
      <w:r>
        <w:rPr>
          <w:rFonts w:ascii="Times New Roman" w:hAnsi="Times New Roman" w:cs="Times New Roman"/>
          <w:i/>
        </w:rPr>
        <w:instrText>) × \f(π d²,4) × f</w:instrText>
      </w:r>
      <w:r>
        <w:rPr>
          <w:rFonts w:ascii="Times New Roman" w:hAnsi="Times New Roman" w:cs="Times New Roman"/>
          <w:i/>
          <w:vertAlign w:val="subscript"/>
        </w:rPr>
        <w:instrText>v1</w:instrText>
      </w:r>
      <w:r>
        <w:rPr>
          <w:rFonts w:ascii="Times New Roman" w:hAnsi="Times New Roman" w:cs="Times New Roman"/>
          <w:i/>
          <w:vertAlign w:val="superscript"/>
        </w:rPr>
        <w:instrText>b</w:instrText>
      </w:r>
      <w:r>
        <w:rPr>
          <w:rFonts w:ascii="Times New Roman" w:hAnsi="Times New Roman" w:cs="Times New Roman"/>
          <w:i/>
        </w:rPr>
        <w:instrText>= 1 × \f(3.14×6²,4)×175 = 4945.5 N</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螺栓只受水平方向剪力，螺栓所受水平向的总剪力，即：</w:t>
      </w:r>
      <w:r>
        <w:fldChar w:fldCharType="begin"/>
      </w:r>
      <w:r>
        <w:rPr>
          <w:rFonts w:ascii="Times New Roman" w:hAnsi="Times New Roman" w:cs="Times New Roman"/>
          <w:i/>
        </w:rPr>
        <w:instrText>EQ V\s\do3(</w:instrText>
      </w:r>
      <w:r>
        <w:rPr>
          <w:rFonts w:ascii="Times New Roman" w:hAnsi="Times New Roman" w:cs="Times New Roman"/>
          <w:i/>
          <w:vertAlign w:val="subscript"/>
        </w:rPr>
        <w:instrText>x</w:instrText>
      </w:r>
      <w:r>
        <w:rPr>
          <w:rFonts w:ascii="Times New Roman" w:hAnsi="Times New Roman" w:cs="Times New Roman"/>
          <w:i/>
        </w:rPr>
        <w:instrText>) = 2175.8N</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 = \f(V\s\do3(</w:instrText>
      </w:r>
      <w:r>
        <w:rPr>
          <w:rFonts w:ascii="Times New Roman" w:hAnsi="Times New Roman" w:cs="Times New Roman"/>
          <w:i/>
          <w:vertAlign w:val="subscript"/>
        </w:rPr>
        <w:instrText>x</w:instrText>
      </w:r>
      <w:r>
        <w:rPr>
          <w:rFonts w:ascii="Times New Roman" w:hAnsi="Times New Roman" w:cs="Times New Roman"/>
          <w:i/>
        </w:rPr>
        <w:instrText>),N</w:instrText>
      </w:r>
      <w:r>
        <w:rPr>
          <w:rFonts w:ascii="Times New Roman" w:hAnsi="Times New Roman" w:cs="Times New Roman"/>
          <w:i/>
          <w:vertAlign w:val="subscript"/>
        </w:rPr>
        <w:instrText>v1</w:instrText>
      </w:r>
      <w:r>
        <w:rPr>
          <w:rFonts w:ascii="Times New Roman" w:hAnsi="Times New Roman" w:cs="Times New Roman"/>
          <w:i/>
          <w:vertAlign w:val="superscript"/>
        </w:rPr>
        <w:instrText>b</w:instrText>
      </w:r>
      <w:r>
        <w:rPr>
          <w:rFonts w:ascii="Times New Roman" w:hAnsi="Times New Roman" w:cs="Times New Roman"/>
          <w:i/>
        </w:rPr>
        <w:instrText>) = \f(2175.8,4945.5) = 0.44</w:instrText>
      </w:r>
      <w:r>
        <w:fldChar w:fldCharType="end"/>
      </w:r>
      <w:r>
        <w:rPr>
          <w:rFonts w:ascii="Times New Roman" w:eastAsia="宋体" w:hAnsi="Times New Roman" w:cs="Times New Roman"/>
        </w:rPr>
        <w:t>个</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实际选取螺栓数为</w:t>
      </w:r>
      <w:r>
        <w:rPr>
          <w:rFonts w:ascii="Times New Roman" w:eastAsia="宋体" w:hAnsi="Times New Roman" w:cs="Times New Roman"/>
        </w:rPr>
        <w:t>2</w:t>
      </w:r>
      <w:r>
        <w:rPr>
          <w:rFonts w:ascii="Times New Roman" w:eastAsia="宋体" w:hAnsi="Times New Roman" w:cs="Times New Roman"/>
        </w:rPr>
        <w:t>个，</w:t>
      </w:r>
      <w:r>
        <w:rPr>
          <w:b/>
          <w:color w:val="0066CC"/>
        </w:rPr>
        <w:t>满足要求！</w:t>
      </w:r>
    </w:p>
    <w:p w:rsidR="009F54BA" w:rsidRDefault="009F54BA" w:rsidP="009F54BA">
      <w:pPr>
        <w:pStyle w:val="4"/>
        <w:topLinePunct/>
        <w:spacing w:line="325" w:lineRule="auto"/>
      </w:pPr>
      <w:r>
        <w:t>连接部位横梁型材壁承压能力计算：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N\s\do3(</w:instrText>
      </w:r>
      <w:r>
        <w:rPr>
          <w:rFonts w:ascii="Times New Roman" w:hAnsi="Times New Roman" w:cs="Times New Roman"/>
          <w:i/>
          <w:vertAlign w:val="subscript"/>
        </w:rPr>
        <w:instrText>c1</w:instrText>
      </w:r>
      <w:r>
        <w:rPr>
          <w:rFonts w:ascii="Times New Roman" w:hAnsi="Times New Roman" w:cs="Times New Roman"/>
          <w:i/>
        </w:rPr>
        <w:instrText>) = N\s\do3(</w:instrText>
      </w:r>
      <w:r>
        <w:rPr>
          <w:rFonts w:ascii="Times New Roman" w:hAnsi="Times New Roman" w:cs="Times New Roman"/>
          <w:i/>
          <w:vertAlign w:val="subscript"/>
        </w:rPr>
        <w:instrText>num1</w:instrText>
      </w:r>
      <w:r>
        <w:rPr>
          <w:rFonts w:ascii="Times New Roman" w:hAnsi="Times New Roman" w:cs="Times New Roman"/>
          <w:i/>
        </w:rPr>
        <w:instrText>) · d · t\s\do3(</w:instrText>
      </w:r>
      <w:r>
        <w:rPr>
          <w:rFonts w:ascii="Times New Roman" w:hAnsi="Times New Roman" w:cs="Times New Roman"/>
          <w:i/>
          <w:vertAlign w:val="subscript"/>
        </w:rPr>
        <w:instrText>1</w:instrText>
      </w:r>
      <w:r>
        <w:rPr>
          <w:rFonts w:ascii="Times New Roman" w:hAnsi="Times New Roman" w:cs="Times New Roman"/>
          <w:i/>
        </w:rPr>
        <w:instrText>) · f\s\do3(</w:instrText>
      </w:r>
      <w:r>
        <w:rPr>
          <w:rFonts w:ascii="Times New Roman" w:hAnsi="Times New Roman" w:cs="Times New Roman"/>
          <w:i/>
          <w:vertAlign w:val="subscript"/>
        </w:rPr>
        <w:instrText>c1</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N\s\do3(</w:instrText>
      </w:r>
      <w:r>
        <w:rPr>
          <w:rFonts w:ascii="Times New Roman" w:hAnsi="Times New Roman" w:cs="Times New Roman"/>
          <w:i/>
          <w:vertAlign w:val="subscript"/>
        </w:rPr>
        <w:instrText>c1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连接部位幕墙横梁型材壁承压能力设计值（</w:t>
      </w:r>
      <w:r>
        <w:rPr>
          <w:rFonts w:ascii="Times New Roman" w:eastAsia="宋体" w:hAnsi="Times New Roman" w:cs="Times New Roman"/>
        </w:rPr>
        <w:t>N</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N\s\do3(</w:instrText>
      </w:r>
      <w:r>
        <w:rPr>
          <w:rFonts w:ascii="Times New Roman" w:hAnsi="Times New Roman" w:cs="Times New Roman"/>
          <w:i/>
          <w:vertAlign w:val="subscript"/>
        </w:rPr>
        <w:instrText>num1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横梁与角码连接螺栓数量：</w:t>
      </w:r>
      <w:r>
        <w:rPr>
          <w:rFonts w:ascii="Times New Roman" w:eastAsia="宋体" w:hAnsi="Times New Roman" w:cs="Times New Roman"/>
        </w:rPr>
        <w:t>2</w:t>
      </w:r>
      <w:r>
        <w:rPr>
          <w:rFonts w:ascii="Times New Roman" w:eastAsia="宋体" w:hAnsi="Times New Roman" w:cs="Times New Roman"/>
        </w:rPr>
        <w:t>个；</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w:instrText>
      </w:r>
      <w:r>
        <w:fldChar w:fldCharType="end"/>
      </w:r>
      <w:r>
        <w:rPr>
          <w:rFonts w:ascii="Times New Roman" w:eastAsia="宋体" w:hAnsi="Times New Roman" w:cs="Times New Roman"/>
        </w:rPr>
        <w:t xml:space="preserve">—— </w:t>
      </w:r>
      <w:r>
        <w:rPr>
          <w:rFonts w:ascii="Times New Roman" w:eastAsia="宋体" w:hAnsi="Times New Roman" w:cs="Times New Roman"/>
        </w:rPr>
        <w:t>螺栓公称直径：</w:t>
      </w:r>
      <w:r>
        <w:rPr>
          <w:rFonts w:ascii="Times New Roman" w:eastAsia="宋体" w:hAnsi="Times New Roman" w:cs="Times New Roman"/>
        </w:rPr>
        <w:t>6mm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t\s\do3(</w:instrText>
      </w:r>
      <w:r>
        <w:rPr>
          <w:rFonts w:ascii="Times New Roman" w:hAnsi="Times New Roman" w:cs="Times New Roman"/>
          <w:i/>
          <w:vertAlign w:val="subscript"/>
        </w:rPr>
        <w:instrText>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连接部位横梁壁厚：</w:t>
      </w:r>
      <w:r>
        <w:rPr>
          <w:rFonts w:ascii="Times New Roman" w:eastAsia="宋体" w:hAnsi="Times New Roman" w:cs="Times New Roman"/>
        </w:rPr>
        <w:t>4mm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f\s\do3(</w:instrText>
      </w:r>
      <w:r>
        <w:rPr>
          <w:rFonts w:ascii="Times New Roman" w:hAnsi="Times New Roman" w:cs="Times New Roman"/>
          <w:i/>
          <w:vertAlign w:val="subscript"/>
        </w:rPr>
        <w:instrText>c1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型材承压强度设计值，对横梁为</w:t>
      </w:r>
      <w:r>
        <w:rPr>
          <w:rFonts w:ascii="Times New Roman" w:eastAsia="宋体" w:hAnsi="Times New Roman" w:cs="Times New Roman"/>
        </w:rPr>
        <w:t>Q235</w:t>
      </w:r>
      <w:r>
        <w:rPr>
          <w:rFonts w:ascii="Times New Roman" w:eastAsia="宋体" w:hAnsi="Times New Roman" w:cs="Times New Roman"/>
        </w:rPr>
        <w:t>取</w:t>
      </w:r>
      <w:r>
        <w:rPr>
          <w:rFonts w:ascii="Times New Roman" w:eastAsia="宋体" w:hAnsi="Times New Roman" w:cs="Times New Roman"/>
        </w:rPr>
        <w:t>305N/mm²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N\s\do3(</w:instrText>
      </w:r>
      <w:r>
        <w:rPr>
          <w:rFonts w:ascii="Times New Roman" w:hAnsi="Times New Roman" w:cs="Times New Roman"/>
          <w:i/>
          <w:vertAlign w:val="subscript"/>
        </w:rPr>
        <w:instrText>c1</w:instrText>
      </w:r>
      <w:r>
        <w:rPr>
          <w:rFonts w:ascii="Times New Roman" w:hAnsi="Times New Roman" w:cs="Times New Roman"/>
          <w:i/>
        </w:rPr>
        <w:instrText>) = N\s\do3(</w:instrText>
      </w:r>
      <w:r>
        <w:rPr>
          <w:rFonts w:ascii="Times New Roman" w:hAnsi="Times New Roman" w:cs="Times New Roman"/>
          <w:i/>
          <w:vertAlign w:val="subscript"/>
        </w:rPr>
        <w:instrText>num1</w:instrText>
      </w:r>
      <w:r>
        <w:rPr>
          <w:rFonts w:ascii="Times New Roman" w:hAnsi="Times New Roman" w:cs="Times New Roman"/>
          <w:i/>
        </w:rPr>
        <w:instrText>) · d · t\s\do3(</w:instrText>
      </w:r>
      <w:r>
        <w:rPr>
          <w:rFonts w:ascii="Times New Roman" w:hAnsi="Times New Roman" w:cs="Times New Roman"/>
          <w:i/>
          <w:vertAlign w:val="subscript"/>
        </w:rPr>
        <w:instrText>1</w:instrText>
      </w:r>
      <w:r>
        <w:rPr>
          <w:rFonts w:ascii="Times New Roman" w:hAnsi="Times New Roman" w:cs="Times New Roman"/>
          <w:i/>
        </w:rPr>
        <w:instrText>) · f\s\do3(</w:instrText>
      </w:r>
      <w:r>
        <w:rPr>
          <w:rFonts w:ascii="Times New Roman" w:hAnsi="Times New Roman" w:cs="Times New Roman"/>
          <w:i/>
          <w:vertAlign w:val="subscript"/>
        </w:rPr>
        <w:instrText>c1</w:instrText>
      </w:r>
      <w:r>
        <w:rPr>
          <w:rFonts w:ascii="Times New Roman" w:hAnsi="Times New Roman" w:cs="Times New Roman"/>
          <w:i/>
        </w:rPr>
        <w:instrText>) = 2×6×4×305 =14640N ≥ V\s\do3(</w:instrText>
      </w:r>
      <w:r>
        <w:rPr>
          <w:rFonts w:ascii="Times New Roman" w:hAnsi="Times New Roman" w:cs="Times New Roman"/>
          <w:i/>
          <w:vertAlign w:val="subscript"/>
        </w:rPr>
        <w:instrText>x</w:instrText>
      </w:r>
      <w:r>
        <w:rPr>
          <w:rFonts w:ascii="Times New Roman" w:hAnsi="Times New Roman" w:cs="Times New Roman"/>
          <w:i/>
        </w:rPr>
        <w:instrText>)=2175.8N</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横梁型材壁承压能力</w:t>
      </w:r>
      <w:r>
        <w:rPr>
          <w:b/>
          <w:color w:val="0066CC"/>
        </w:rPr>
        <w:t>满足要求！</w:t>
      </w:r>
    </w:p>
    <w:p w:rsidR="009F54BA" w:rsidRDefault="009F54BA" w:rsidP="009F54BA">
      <w:pPr>
        <w:pStyle w:val="3"/>
        <w:topLinePunct/>
        <w:spacing w:line="325" w:lineRule="auto"/>
      </w:pPr>
      <w:bookmarkStart w:id="135" w:name="_Toc74231905"/>
      <w:r>
        <w:t>角码与立柱连接</w:t>
      </w:r>
      <w:bookmarkEnd w:id="135"/>
    </w:p>
    <w:p w:rsidR="009F54BA" w:rsidRDefault="009F54BA" w:rsidP="009F54BA">
      <w:pPr>
        <w:pStyle w:val="4"/>
        <w:topLinePunct/>
        <w:spacing w:line="325" w:lineRule="auto"/>
      </w:pPr>
      <w:r>
        <w:t>连接处螺栓强度计算：</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立柱与角码通过螺栓连接，因此需要对连接部位的螺栓的抗剪强度进行验算，螺栓抗剪承载力设计值按下式计算：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w:instrText>
      </w:r>
      <w:r>
        <w:rPr>
          <w:rFonts w:ascii="Times New Roman" w:hAnsi="Times New Roman" w:cs="Times New Roman"/>
          <w:i/>
          <w:vertAlign w:val="subscript"/>
        </w:rPr>
        <w:instrText>v2</w:instrText>
      </w:r>
      <w:r>
        <w:rPr>
          <w:rFonts w:ascii="Times New Roman" w:hAnsi="Times New Roman" w:cs="Times New Roman"/>
          <w:i/>
          <w:vertAlign w:val="superscript"/>
        </w:rPr>
        <w:instrText>b</w:instrText>
      </w:r>
      <w:r>
        <w:rPr>
          <w:rFonts w:ascii="Times New Roman" w:hAnsi="Times New Roman" w:cs="Times New Roman"/>
          <w:i/>
        </w:rPr>
        <w:instrText>= n\s\do3(</w:instrText>
      </w:r>
      <w:r>
        <w:rPr>
          <w:rFonts w:ascii="Times New Roman" w:hAnsi="Times New Roman" w:cs="Times New Roman"/>
          <w:i/>
          <w:vertAlign w:val="subscript"/>
        </w:rPr>
        <w:instrText>v2</w:instrText>
      </w:r>
      <w:r>
        <w:rPr>
          <w:rFonts w:ascii="Times New Roman" w:hAnsi="Times New Roman" w:cs="Times New Roman"/>
          <w:i/>
        </w:rPr>
        <w:instrText>) × \f(π d²,4) × f</w:instrText>
      </w:r>
      <w:r>
        <w:rPr>
          <w:rFonts w:ascii="Times New Roman" w:hAnsi="Times New Roman" w:cs="Times New Roman"/>
          <w:i/>
          <w:vertAlign w:val="subscript"/>
        </w:rPr>
        <w:instrText>v2</w:instrText>
      </w:r>
      <w:r>
        <w:rPr>
          <w:rFonts w:ascii="Times New Roman" w:hAnsi="Times New Roman" w:cs="Times New Roman"/>
          <w:i/>
          <w:vertAlign w:val="superscript"/>
        </w:rPr>
        <w:instrText>b</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w:instrText>
      </w:r>
      <w:r>
        <w:rPr>
          <w:rFonts w:ascii="Times New Roman" w:hAnsi="Times New Roman" w:cs="Times New Roman"/>
          <w:i/>
          <w:vertAlign w:val="subscript"/>
        </w:rPr>
        <w:instrText>v2</w:instrText>
      </w:r>
      <w:r>
        <w:rPr>
          <w:rFonts w:ascii="Times New Roman" w:hAnsi="Times New Roman" w:cs="Times New Roman"/>
          <w:i/>
          <w:vertAlign w:val="superscript"/>
        </w:rPr>
        <w:instrText>b</w:instrText>
      </w:r>
      <w:r>
        <w:fldChar w:fldCharType="end"/>
      </w:r>
      <w:r>
        <w:rPr>
          <w:rFonts w:ascii="Times New Roman" w:eastAsia="宋体" w:hAnsi="Times New Roman" w:cs="Times New Roman"/>
        </w:rPr>
        <w:t xml:space="preserve">—— </w:t>
      </w:r>
      <w:r>
        <w:rPr>
          <w:rFonts w:ascii="Times New Roman" w:eastAsia="宋体" w:hAnsi="Times New Roman" w:cs="Times New Roman"/>
        </w:rPr>
        <w:t>一个螺栓的抗剪承载力设计值（</w:t>
      </w:r>
      <w:r>
        <w:rPr>
          <w:rFonts w:ascii="Times New Roman" w:eastAsia="宋体" w:hAnsi="Times New Roman" w:cs="Times New Roman"/>
        </w:rPr>
        <w:t>N</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n\s\do3(</w:instrText>
      </w:r>
      <w:r>
        <w:rPr>
          <w:rFonts w:ascii="Times New Roman" w:hAnsi="Times New Roman" w:cs="Times New Roman"/>
          <w:i/>
          <w:vertAlign w:val="subscript"/>
        </w:rPr>
        <w:instrText>v2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每个螺栓的剪切面数，此处连接为单剪，取值为</w:t>
      </w:r>
      <w:r>
        <w:rPr>
          <w:rFonts w:ascii="Times New Roman" w:eastAsia="宋体" w:hAnsi="Times New Roman" w:cs="Times New Roman"/>
        </w:rPr>
        <w:t>1</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w:instrText>
      </w:r>
      <w:r>
        <w:fldChar w:fldCharType="end"/>
      </w:r>
      <w:r>
        <w:rPr>
          <w:rFonts w:ascii="Times New Roman" w:eastAsia="宋体" w:hAnsi="Times New Roman" w:cs="Times New Roman"/>
        </w:rPr>
        <w:t xml:space="preserve">—— </w:t>
      </w:r>
      <w:r>
        <w:rPr>
          <w:rFonts w:ascii="Times New Roman" w:eastAsia="宋体" w:hAnsi="Times New Roman" w:cs="Times New Roman"/>
        </w:rPr>
        <w:t>取螺栓杆直径，取值为</w:t>
      </w:r>
      <w:r>
        <w:rPr>
          <w:rFonts w:ascii="Times New Roman" w:eastAsia="宋体" w:hAnsi="Times New Roman" w:cs="Times New Roman"/>
        </w:rPr>
        <w:t>6mm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f</w:instrText>
      </w:r>
      <w:r>
        <w:rPr>
          <w:rFonts w:ascii="Times New Roman" w:hAnsi="Times New Roman" w:cs="Times New Roman"/>
          <w:i/>
          <w:vertAlign w:val="subscript"/>
        </w:rPr>
        <w:instrText>v2</w:instrText>
      </w:r>
      <w:r>
        <w:rPr>
          <w:rFonts w:ascii="Times New Roman" w:hAnsi="Times New Roman" w:cs="Times New Roman"/>
          <w:i/>
          <w:vertAlign w:val="superscript"/>
        </w:rPr>
        <w:instrText>b</w:instrText>
      </w:r>
      <w:r>
        <w:fldChar w:fldCharType="end"/>
      </w:r>
      <w:r>
        <w:rPr>
          <w:rFonts w:ascii="Times New Roman" w:eastAsia="宋体" w:hAnsi="Times New Roman" w:cs="Times New Roman"/>
        </w:rPr>
        <w:t xml:space="preserve">—— </w:t>
      </w:r>
      <w:r>
        <w:rPr>
          <w:rFonts w:ascii="Times New Roman" w:eastAsia="宋体" w:hAnsi="Times New Roman" w:cs="Times New Roman"/>
        </w:rPr>
        <w:t>螺栓的抗剪强度设计值，对</w:t>
      </w:r>
      <w:r>
        <w:rPr>
          <w:rFonts w:ascii="Times New Roman" w:eastAsia="宋体" w:hAnsi="Times New Roman" w:cs="Times New Roman"/>
        </w:rPr>
        <w:t xml:space="preserve">M6 - </w:t>
      </w:r>
      <w:r>
        <w:rPr>
          <w:rFonts w:ascii="Times New Roman" w:eastAsia="宋体" w:hAnsi="Times New Roman" w:cs="Times New Roman"/>
        </w:rPr>
        <w:t>奥氏体不锈钢</w:t>
      </w:r>
      <w:r>
        <w:rPr>
          <w:rFonts w:ascii="Times New Roman" w:eastAsia="宋体" w:hAnsi="Times New Roman" w:cs="Times New Roman"/>
        </w:rPr>
        <w:t>(A50)</w:t>
      </w:r>
      <w:r>
        <w:rPr>
          <w:rFonts w:ascii="Times New Roman" w:eastAsia="宋体" w:hAnsi="Times New Roman" w:cs="Times New Roman"/>
        </w:rPr>
        <w:t>取</w:t>
      </w:r>
      <w:r>
        <w:rPr>
          <w:rFonts w:ascii="Times New Roman" w:eastAsia="宋体" w:hAnsi="Times New Roman" w:cs="Times New Roman"/>
        </w:rPr>
        <w:t>175 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则：</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w:instrText>
      </w:r>
      <w:r>
        <w:rPr>
          <w:rFonts w:ascii="Times New Roman" w:hAnsi="Times New Roman" w:cs="Times New Roman"/>
          <w:i/>
          <w:vertAlign w:val="subscript"/>
        </w:rPr>
        <w:instrText>v2</w:instrText>
      </w:r>
      <w:r>
        <w:rPr>
          <w:rFonts w:ascii="Times New Roman" w:hAnsi="Times New Roman" w:cs="Times New Roman"/>
          <w:i/>
          <w:vertAlign w:val="superscript"/>
        </w:rPr>
        <w:instrText>b</w:instrText>
      </w:r>
      <w:r>
        <w:rPr>
          <w:rFonts w:ascii="Times New Roman" w:hAnsi="Times New Roman" w:cs="Times New Roman"/>
          <w:i/>
        </w:rPr>
        <w:instrText>= n\s\do3(</w:instrText>
      </w:r>
      <w:r>
        <w:rPr>
          <w:rFonts w:ascii="Times New Roman" w:hAnsi="Times New Roman" w:cs="Times New Roman"/>
          <w:i/>
          <w:vertAlign w:val="subscript"/>
        </w:rPr>
        <w:instrText>v2</w:instrText>
      </w:r>
      <w:r>
        <w:rPr>
          <w:rFonts w:ascii="Times New Roman" w:hAnsi="Times New Roman" w:cs="Times New Roman"/>
          <w:i/>
        </w:rPr>
        <w:instrText>) × \f(π d²,4) × f</w:instrText>
      </w:r>
      <w:r>
        <w:rPr>
          <w:rFonts w:ascii="Times New Roman" w:hAnsi="Times New Roman" w:cs="Times New Roman"/>
          <w:i/>
          <w:vertAlign w:val="subscript"/>
        </w:rPr>
        <w:instrText>v2</w:instrText>
      </w:r>
      <w:r>
        <w:rPr>
          <w:rFonts w:ascii="Times New Roman" w:hAnsi="Times New Roman" w:cs="Times New Roman"/>
          <w:i/>
          <w:vertAlign w:val="superscript"/>
        </w:rPr>
        <w:instrText>b</w:instrText>
      </w:r>
      <w:r>
        <w:rPr>
          <w:rFonts w:ascii="Times New Roman" w:hAnsi="Times New Roman" w:cs="Times New Roman"/>
          <w:i/>
        </w:rPr>
        <w:instrText>= 1 × \f(3.14×6²,4) × 175 = 4945.5 N</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螺栓所受的剪力为：</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V = \r(V\s\do3(</w:instrText>
      </w:r>
      <w:r>
        <w:rPr>
          <w:rFonts w:ascii="Times New Roman" w:hAnsi="Times New Roman" w:cs="Times New Roman"/>
          <w:i/>
          <w:vertAlign w:val="subscript"/>
        </w:rPr>
        <w:instrText>x</w:instrText>
      </w:r>
      <w:r>
        <w:rPr>
          <w:rFonts w:ascii="Times New Roman" w:hAnsi="Times New Roman" w:cs="Times New Roman"/>
          <w:i/>
        </w:rPr>
        <w:instrText>)² + V\s\do3(</w:instrText>
      </w:r>
      <w:r>
        <w:rPr>
          <w:rFonts w:ascii="Times New Roman" w:hAnsi="Times New Roman" w:cs="Times New Roman"/>
          <w:i/>
          <w:vertAlign w:val="subscript"/>
        </w:rPr>
        <w:instrText>y</w:instrText>
      </w:r>
      <w:r>
        <w:rPr>
          <w:rFonts w:ascii="Times New Roman" w:hAnsi="Times New Roman" w:cs="Times New Roman"/>
          <w:i/>
        </w:rPr>
        <w:instrText>)²)</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V</w:instrText>
      </w:r>
      <w:r>
        <w:fldChar w:fldCharType="end"/>
      </w:r>
      <w:r>
        <w:rPr>
          <w:rFonts w:ascii="Times New Roman" w:eastAsia="宋体" w:hAnsi="Times New Roman" w:cs="Times New Roman"/>
        </w:rPr>
        <w:t xml:space="preserve">—— </w:t>
      </w:r>
      <w:r>
        <w:rPr>
          <w:rFonts w:ascii="Times New Roman" w:eastAsia="宋体" w:hAnsi="Times New Roman" w:cs="Times New Roman"/>
        </w:rPr>
        <w:t>螺栓所受的总剪力（</w:t>
      </w:r>
      <w:r>
        <w:rPr>
          <w:rFonts w:ascii="Times New Roman" w:eastAsia="宋体" w:hAnsi="Times New Roman" w:cs="Times New Roman"/>
        </w:rPr>
        <w:t>N</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V\s\do3(</w:instrText>
      </w:r>
      <w:r>
        <w:rPr>
          <w:rFonts w:ascii="Times New Roman" w:hAnsi="Times New Roman" w:cs="Times New Roman"/>
          <w:i/>
          <w:vertAlign w:val="subscript"/>
        </w:rPr>
        <w:instrText>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连接处水平剪力，其值为横梁所受水平向的剪力，即：</w:t>
      </w:r>
      <w:r>
        <w:fldChar w:fldCharType="begin"/>
      </w:r>
      <w:r>
        <w:rPr>
          <w:rFonts w:ascii="Times New Roman" w:hAnsi="Times New Roman" w:cs="Times New Roman"/>
          <w:i/>
        </w:rPr>
        <w:instrText>EQ V\s\do3(</w:instrText>
      </w:r>
      <w:r>
        <w:rPr>
          <w:rFonts w:ascii="Times New Roman" w:hAnsi="Times New Roman" w:cs="Times New Roman"/>
          <w:i/>
          <w:vertAlign w:val="subscript"/>
        </w:rPr>
        <w:instrText>x</w:instrText>
      </w:r>
      <w:r>
        <w:rPr>
          <w:rFonts w:ascii="Times New Roman" w:hAnsi="Times New Roman" w:cs="Times New Roman"/>
          <w:i/>
        </w:rPr>
        <w:instrText>) = 2175.8 N</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V\s\do3(</w:instrText>
      </w:r>
      <w:r>
        <w:rPr>
          <w:rFonts w:ascii="Times New Roman" w:hAnsi="Times New Roman" w:cs="Times New Roman"/>
          <w:i/>
          <w:vertAlign w:val="subscript"/>
        </w:rPr>
        <w:instrText>y</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连接处竖直向剪力，其值为横梁所受竖直向的剪力，即：</w:t>
      </w:r>
      <w:r>
        <w:fldChar w:fldCharType="begin"/>
      </w:r>
      <w:r>
        <w:rPr>
          <w:rFonts w:ascii="Times New Roman" w:hAnsi="Times New Roman" w:cs="Times New Roman"/>
          <w:i/>
        </w:rPr>
        <w:instrText>EQ V\s\do3(</w:instrText>
      </w:r>
      <w:r>
        <w:rPr>
          <w:rFonts w:ascii="Times New Roman" w:hAnsi="Times New Roman" w:cs="Times New Roman"/>
          <w:i/>
          <w:vertAlign w:val="subscript"/>
        </w:rPr>
        <w:instrText>y</w:instrText>
      </w:r>
      <w:r>
        <w:rPr>
          <w:rFonts w:ascii="Times New Roman" w:hAnsi="Times New Roman" w:cs="Times New Roman"/>
          <w:i/>
        </w:rPr>
        <w:instrText>) = 444.6 N</w:instrText>
      </w:r>
      <w:r>
        <w:fldChar w:fldCharType="end"/>
      </w:r>
    </w:p>
    <w:p w:rsidR="009F54BA" w:rsidRDefault="009F54BA" w:rsidP="009F54BA">
      <w:pPr>
        <w:spacing w:line="360" w:lineRule="auto"/>
      </w:pPr>
      <w:r>
        <w:rPr>
          <w:rFonts w:ascii="Times New Roman" w:eastAsia="宋体" w:hAnsi="Times New Roman" w:cs="Times New Roman"/>
        </w:rPr>
        <w:t>则：</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V = \r(V\s\do3(</w:instrText>
      </w:r>
      <w:r>
        <w:rPr>
          <w:rFonts w:ascii="Times New Roman" w:hAnsi="Times New Roman" w:cs="Times New Roman"/>
          <w:i/>
          <w:vertAlign w:val="subscript"/>
        </w:rPr>
        <w:instrText>x</w:instrText>
      </w:r>
      <w:r>
        <w:rPr>
          <w:rFonts w:ascii="Times New Roman" w:hAnsi="Times New Roman" w:cs="Times New Roman"/>
          <w:i/>
        </w:rPr>
        <w:instrText>)² + V\s\do3(</w:instrText>
      </w:r>
      <w:r>
        <w:rPr>
          <w:rFonts w:ascii="Times New Roman" w:hAnsi="Times New Roman" w:cs="Times New Roman"/>
          <w:i/>
          <w:vertAlign w:val="subscript"/>
        </w:rPr>
        <w:instrText>y</w:instrText>
      </w:r>
      <w:r>
        <w:rPr>
          <w:rFonts w:ascii="Times New Roman" w:hAnsi="Times New Roman" w:cs="Times New Roman"/>
          <w:i/>
        </w:rPr>
        <w:instrText>)²) = \r(2175.8² + 444.6²) = 2220.76 N</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所需螺栓的个数为：</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 = \f(V,N</w:instrText>
      </w:r>
      <w:r>
        <w:rPr>
          <w:rFonts w:ascii="Times New Roman" w:hAnsi="Times New Roman" w:cs="Times New Roman"/>
          <w:i/>
          <w:vertAlign w:val="subscript"/>
        </w:rPr>
        <w:instrText>v2</w:instrText>
      </w:r>
      <w:r>
        <w:rPr>
          <w:rFonts w:ascii="Times New Roman" w:hAnsi="Times New Roman" w:cs="Times New Roman"/>
          <w:i/>
          <w:vertAlign w:val="superscript"/>
        </w:rPr>
        <w:instrText>b</w:instrText>
      </w:r>
      <w:r>
        <w:rPr>
          <w:rFonts w:ascii="Times New Roman" w:hAnsi="Times New Roman" w:cs="Times New Roman"/>
          <w:i/>
        </w:rPr>
        <w:instrText>) = \f(2220.76,4945.5) = 0.449</w:instrText>
      </w:r>
      <w:r>
        <w:fldChar w:fldCharType="end"/>
      </w:r>
      <w:r>
        <w:rPr>
          <w:rFonts w:ascii="Times New Roman" w:eastAsia="宋体" w:hAnsi="Times New Roman" w:cs="Times New Roman"/>
        </w:rPr>
        <w:t>个</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实际选取螺栓数为</w:t>
      </w:r>
      <w:r>
        <w:rPr>
          <w:rFonts w:ascii="Times New Roman" w:eastAsia="宋体" w:hAnsi="Times New Roman" w:cs="Times New Roman"/>
        </w:rPr>
        <w:t>2</w:t>
      </w:r>
      <w:r>
        <w:rPr>
          <w:rFonts w:ascii="Times New Roman" w:eastAsia="宋体" w:hAnsi="Times New Roman" w:cs="Times New Roman"/>
        </w:rPr>
        <w:t>个，</w:t>
      </w:r>
      <w:r>
        <w:rPr>
          <w:b/>
          <w:color w:val="0066CC"/>
        </w:rPr>
        <w:t>满足要求！</w:t>
      </w:r>
    </w:p>
    <w:p w:rsidR="009F54BA" w:rsidRDefault="009F54BA" w:rsidP="009F54BA">
      <w:pPr>
        <w:pStyle w:val="4"/>
        <w:topLinePunct/>
        <w:spacing w:line="325" w:lineRule="auto"/>
      </w:pPr>
      <w:r>
        <w:t>连接部位立柱型材壁承压能力计算：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N\s\do3(</w:instrText>
      </w:r>
      <w:r>
        <w:rPr>
          <w:rFonts w:ascii="Times New Roman" w:hAnsi="Times New Roman" w:cs="Times New Roman"/>
          <w:i/>
          <w:vertAlign w:val="subscript"/>
        </w:rPr>
        <w:instrText>c2</w:instrText>
      </w:r>
      <w:r>
        <w:rPr>
          <w:rFonts w:ascii="Times New Roman" w:hAnsi="Times New Roman" w:cs="Times New Roman"/>
          <w:i/>
        </w:rPr>
        <w:instrText>) = N\s\do3(</w:instrText>
      </w:r>
      <w:r>
        <w:rPr>
          <w:rFonts w:ascii="Times New Roman" w:hAnsi="Times New Roman" w:cs="Times New Roman"/>
          <w:i/>
          <w:vertAlign w:val="subscript"/>
        </w:rPr>
        <w:instrText>num2</w:instrText>
      </w:r>
      <w:r>
        <w:rPr>
          <w:rFonts w:ascii="Times New Roman" w:hAnsi="Times New Roman" w:cs="Times New Roman"/>
          <w:i/>
        </w:rPr>
        <w:instrText>)·d·t\s\do3(</w:instrText>
      </w:r>
      <w:r>
        <w:rPr>
          <w:rFonts w:ascii="Times New Roman" w:hAnsi="Times New Roman" w:cs="Times New Roman"/>
          <w:i/>
          <w:vertAlign w:val="subscript"/>
        </w:rPr>
        <w:instrText>2</w:instrText>
      </w:r>
      <w:r>
        <w:rPr>
          <w:rFonts w:ascii="Times New Roman" w:hAnsi="Times New Roman" w:cs="Times New Roman"/>
          <w:i/>
        </w:rPr>
        <w:instrText>)·f\s\do3(</w:instrText>
      </w:r>
      <w:r>
        <w:rPr>
          <w:rFonts w:ascii="Times New Roman" w:hAnsi="Times New Roman" w:cs="Times New Roman"/>
          <w:i/>
          <w:vertAlign w:val="subscript"/>
        </w:rPr>
        <w:instrText>c2</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N\s\do3(</w:instrText>
      </w:r>
      <w:r>
        <w:rPr>
          <w:rFonts w:ascii="Times New Roman" w:hAnsi="Times New Roman" w:cs="Times New Roman"/>
          <w:i/>
          <w:vertAlign w:val="subscript"/>
        </w:rPr>
        <w:instrText>c2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连接部位幕墙立柱型材壁承压能力设计值（</w:t>
      </w:r>
      <w:r>
        <w:rPr>
          <w:rFonts w:ascii="Times New Roman" w:eastAsia="宋体" w:hAnsi="Times New Roman" w:cs="Times New Roman"/>
        </w:rPr>
        <w:t>N</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N\s\do3(</w:instrText>
      </w:r>
      <w:r>
        <w:rPr>
          <w:rFonts w:ascii="Times New Roman" w:hAnsi="Times New Roman" w:cs="Times New Roman"/>
          <w:i/>
          <w:vertAlign w:val="subscript"/>
        </w:rPr>
        <w:instrText>num2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连接处螺栓个数：</w:t>
      </w:r>
      <w:r>
        <w:rPr>
          <w:rFonts w:ascii="Times New Roman" w:eastAsia="宋体" w:hAnsi="Times New Roman" w:cs="Times New Roman"/>
        </w:rPr>
        <w:t>2</w:t>
      </w:r>
      <w:r>
        <w:rPr>
          <w:rFonts w:ascii="Times New Roman" w:eastAsia="宋体" w:hAnsi="Times New Roman" w:cs="Times New Roman"/>
        </w:rPr>
        <w:t>个；</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w:instrText>
      </w:r>
      <w:r>
        <w:fldChar w:fldCharType="end"/>
      </w:r>
      <w:r>
        <w:rPr>
          <w:rFonts w:ascii="Times New Roman" w:eastAsia="宋体" w:hAnsi="Times New Roman" w:cs="Times New Roman"/>
        </w:rPr>
        <w:t xml:space="preserve">—— </w:t>
      </w:r>
      <w:r>
        <w:rPr>
          <w:rFonts w:ascii="Times New Roman" w:eastAsia="宋体" w:hAnsi="Times New Roman" w:cs="Times New Roman"/>
        </w:rPr>
        <w:t>螺栓公称直径：</w:t>
      </w:r>
      <w:r>
        <w:rPr>
          <w:rFonts w:ascii="Times New Roman" w:eastAsia="宋体" w:hAnsi="Times New Roman" w:cs="Times New Roman"/>
        </w:rPr>
        <w:t>6mm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t\s\do3(</w:instrText>
      </w:r>
      <w:r>
        <w:rPr>
          <w:rFonts w:ascii="Times New Roman" w:hAnsi="Times New Roman" w:cs="Times New Roman"/>
          <w:i/>
          <w:vertAlign w:val="subscript"/>
        </w:rPr>
        <w:instrText>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连接部位立柱壁厚：</w:t>
      </w:r>
      <w:r>
        <w:rPr>
          <w:rFonts w:ascii="Times New Roman" w:eastAsia="宋体" w:hAnsi="Times New Roman" w:cs="Times New Roman"/>
        </w:rPr>
        <w:t>4mm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f\s\do3(</w:instrText>
      </w:r>
      <w:r>
        <w:rPr>
          <w:rFonts w:ascii="Times New Roman" w:hAnsi="Times New Roman" w:cs="Times New Roman"/>
          <w:i/>
          <w:vertAlign w:val="subscript"/>
        </w:rPr>
        <w:instrText>c2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型材的承压强度设计值，对</w:t>
      </w:r>
      <w:r>
        <w:rPr>
          <w:rFonts w:ascii="Times New Roman" w:eastAsia="宋体" w:hAnsi="Times New Roman" w:cs="Times New Roman"/>
        </w:rPr>
        <w:t>Q235</w:t>
      </w:r>
      <w:r>
        <w:rPr>
          <w:rFonts w:ascii="Times New Roman" w:eastAsia="宋体" w:hAnsi="Times New Roman" w:cs="Times New Roman"/>
        </w:rPr>
        <w:t>取</w:t>
      </w:r>
      <w:r>
        <w:rPr>
          <w:rFonts w:ascii="Times New Roman" w:eastAsia="宋体" w:hAnsi="Times New Roman" w:cs="Times New Roman"/>
        </w:rPr>
        <w:t>305N/mm²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N\s\do3(</w:instrText>
      </w:r>
      <w:r>
        <w:rPr>
          <w:rFonts w:ascii="Times New Roman" w:hAnsi="Times New Roman" w:cs="Times New Roman"/>
          <w:i/>
          <w:vertAlign w:val="subscript"/>
        </w:rPr>
        <w:instrText>c2</w:instrText>
      </w:r>
      <w:r>
        <w:rPr>
          <w:rFonts w:ascii="Times New Roman" w:hAnsi="Times New Roman" w:cs="Times New Roman"/>
          <w:i/>
        </w:rPr>
        <w:instrText>) = N\s\do3(</w:instrText>
      </w:r>
      <w:r>
        <w:rPr>
          <w:rFonts w:ascii="Times New Roman" w:hAnsi="Times New Roman" w:cs="Times New Roman"/>
          <w:i/>
          <w:vertAlign w:val="subscript"/>
        </w:rPr>
        <w:instrText>num2</w:instrText>
      </w:r>
      <w:r>
        <w:rPr>
          <w:rFonts w:ascii="Times New Roman" w:hAnsi="Times New Roman" w:cs="Times New Roman"/>
          <w:i/>
        </w:rPr>
        <w:instrText>) · d · t\s\do3(</w:instrText>
      </w:r>
      <w:r>
        <w:rPr>
          <w:rFonts w:ascii="Times New Roman" w:hAnsi="Times New Roman" w:cs="Times New Roman"/>
          <w:i/>
          <w:vertAlign w:val="subscript"/>
        </w:rPr>
        <w:instrText>2</w:instrText>
      </w:r>
      <w:r>
        <w:rPr>
          <w:rFonts w:ascii="Times New Roman" w:hAnsi="Times New Roman" w:cs="Times New Roman"/>
          <w:i/>
        </w:rPr>
        <w:instrText>) · f\s\do3(</w:instrText>
      </w:r>
      <w:r>
        <w:rPr>
          <w:rFonts w:ascii="Times New Roman" w:hAnsi="Times New Roman" w:cs="Times New Roman"/>
          <w:i/>
          <w:vertAlign w:val="subscript"/>
        </w:rPr>
        <w:instrText>c2</w:instrText>
      </w:r>
      <w:r>
        <w:rPr>
          <w:rFonts w:ascii="Times New Roman" w:hAnsi="Times New Roman" w:cs="Times New Roman"/>
          <w:i/>
        </w:rPr>
        <w:instrText>) = 2×6×4×305 =14640N ≥ V=2220.76N</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立柱型材壁承压能力</w:t>
      </w:r>
      <w:r>
        <w:rPr>
          <w:b/>
          <w:color w:val="0066CC"/>
        </w:rPr>
        <w:t>满足要求！</w:t>
      </w:r>
    </w:p>
    <w:p w:rsidR="009F54BA" w:rsidRDefault="009F54BA" w:rsidP="009F54BA">
      <w:pPr>
        <w:pStyle w:val="4"/>
        <w:topLinePunct/>
        <w:spacing w:line="325" w:lineRule="auto"/>
      </w:pPr>
      <w:r>
        <w:t>角码壁抗承压能力计算：</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角码的局部承压能力设计值为：</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N\s\do3(</w:instrText>
      </w:r>
      <w:r>
        <w:rPr>
          <w:rFonts w:ascii="Times New Roman" w:hAnsi="Times New Roman" w:cs="Times New Roman"/>
          <w:i/>
          <w:vertAlign w:val="subscript"/>
        </w:rPr>
        <w:instrText>c3</w:instrText>
      </w:r>
      <w:r>
        <w:rPr>
          <w:rFonts w:ascii="Times New Roman" w:hAnsi="Times New Roman" w:cs="Times New Roman"/>
          <w:i/>
        </w:rPr>
        <w:instrText>) = N\s\do3(</w:instrText>
      </w:r>
      <w:r>
        <w:rPr>
          <w:rFonts w:ascii="Times New Roman" w:hAnsi="Times New Roman" w:cs="Times New Roman"/>
          <w:i/>
          <w:vertAlign w:val="subscript"/>
        </w:rPr>
        <w:instrText>num2</w:instrText>
      </w:r>
      <w:r>
        <w:rPr>
          <w:rFonts w:ascii="Times New Roman" w:hAnsi="Times New Roman" w:cs="Times New Roman"/>
          <w:i/>
        </w:rPr>
        <w:instrText>)·d·t\s\do3(</w:instrText>
      </w:r>
      <w:r>
        <w:rPr>
          <w:rFonts w:ascii="Times New Roman" w:hAnsi="Times New Roman" w:cs="Times New Roman"/>
          <w:i/>
          <w:vertAlign w:val="subscript"/>
        </w:rPr>
        <w:instrText>3</w:instrText>
      </w:r>
      <w:r>
        <w:rPr>
          <w:rFonts w:ascii="Times New Roman" w:hAnsi="Times New Roman" w:cs="Times New Roman"/>
          <w:i/>
        </w:rPr>
        <w:instrText>)·f\s\do3(</w:instrText>
      </w:r>
      <w:r>
        <w:rPr>
          <w:rFonts w:ascii="Times New Roman" w:hAnsi="Times New Roman" w:cs="Times New Roman"/>
          <w:i/>
          <w:vertAlign w:val="subscript"/>
        </w:rPr>
        <w:instrText>c3</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N\s\do3(</w:instrText>
      </w:r>
      <w:r>
        <w:rPr>
          <w:rFonts w:ascii="Times New Roman" w:hAnsi="Times New Roman" w:cs="Times New Roman"/>
          <w:i/>
          <w:vertAlign w:val="subscript"/>
        </w:rPr>
        <w:instrText>c3</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连接部位角码壁承压能力设计值（</w:t>
      </w:r>
      <w:r>
        <w:rPr>
          <w:rFonts w:ascii="Times New Roman" w:eastAsia="宋体" w:hAnsi="Times New Roman" w:cs="Times New Roman"/>
        </w:rPr>
        <w:t>N</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N\s\do3(</w:instrText>
      </w:r>
      <w:r>
        <w:rPr>
          <w:rFonts w:ascii="Times New Roman" w:hAnsi="Times New Roman" w:cs="Times New Roman"/>
          <w:i/>
          <w:vertAlign w:val="subscript"/>
        </w:rPr>
        <w:instrText>num2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连接处螺栓个数：</w:t>
      </w:r>
      <w:r>
        <w:rPr>
          <w:rFonts w:ascii="Times New Roman" w:eastAsia="宋体" w:hAnsi="Times New Roman" w:cs="Times New Roman"/>
        </w:rPr>
        <w:t>2</w:t>
      </w:r>
      <w:r>
        <w:rPr>
          <w:rFonts w:ascii="Times New Roman" w:eastAsia="宋体" w:hAnsi="Times New Roman" w:cs="Times New Roman"/>
        </w:rPr>
        <w:t>个；</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w:instrText>
      </w:r>
      <w:r>
        <w:fldChar w:fldCharType="end"/>
      </w:r>
      <w:r>
        <w:rPr>
          <w:rFonts w:ascii="Times New Roman" w:eastAsia="宋体" w:hAnsi="Times New Roman" w:cs="Times New Roman"/>
        </w:rPr>
        <w:t xml:space="preserve">—— </w:t>
      </w:r>
      <w:r>
        <w:rPr>
          <w:rFonts w:ascii="Times New Roman" w:eastAsia="宋体" w:hAnsi="Times New Roman" w:cs="Times New Roman"/>
        </w:rPr>
        <w:t>螺栓公称直径：</w:t>
      </w:r>
      <w:r>
        <w:rPr>
          <w:rFonts w:ascii="Times New Roman" w:eastAsia="宋体" w:hAnsi="Times New Roman" w:cs="Times New Roman"/>
        </w:rPr>
        <w:t>6mm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t\s\do3(</w:instrText>
      </w:r>
      <w:r>
        <w:rPr>
          <w:rFonts w:ascii="Times New Roman" w:hAnsi="Times New Roman" w:cs="Times New Roman"/>
          <w:i/>
          <w:vertAlign w:val="subscript"/>
        </w:rPr>
        <w:instrText>3</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承压构件的较小总厚度，取值为</w:t>
      </w:r>
      <w:r>
        <w:rPr>
          <w:rFonts w:ascii="Times New Roman" w:eastAsia="宋体" w:hAnsi="Times New Roman" w:cs="Times New Roman"/>
        </w:rPr>
        <w:t>5mm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f\s\do3(</w:instrText>
      </w:r>
      <w:r>
        <w:rPr>
          <w:rFonts w:ascii="Times New Roman" w:hAnsi="Times New Roman" w:cs="Times New Roman"/>
          <w:i/>
          <w:vertAlign w:val="subscript"/>
        </w:rPr>
        <w:instrText>c3</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型材的承压强度设计值，对</w:t>
      </w:r>
      <w:r>
        <w:rPr>
          <w:rFonts w:ascii="Times New Roman" w:eastAsia="宋体" w:hAnsi="Times New Roman" w:cs="Times New Roman"/>
        </w:rPr>
        <w:t>Q235</w:t>
      </w:r>
      <w:r>
        <w:rPr>
          <w:rFonts w:ascii="Times New Roman" w:eastAsia="宋体" w:hAnsi="Times New Roman" w:cs="Times New Roman"/>
        </w:rPr>
        <w:t>取</w:t>
      </w:r>
      <w:r>
        <w:rPr>
          <w:rFonts w:ascii="Times New Roman" w:eastAsia="宋体" w:hAnsi="Times New Roman" w:cs="Times New Roman"/>
        </w:rPr>
        <w:t>305 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则：</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N\s\do3(</w:instrText>
      </w:r>
      <w:r>
        <w:rPr>
          <w:rFonts w:ascii="Times New Roman" w:hAnsi="Times New Roman" w:cs="Times New Roman"/>
          <w:i/>
          <w:vertAlign w:val="subscript"/>
        </w:rPr>
        <w:instrText>c3</w:instrText>
      </w:r>
      <w:r>
        <w:rPr>
          <w:rFonts w:ascii="Times New Roman" w:hAnsi="Times New Roman" w:cs="Times New Roman"/>
          <w:i/>
        </w:rPr>
        <w:instrText>) = N\s\do3(</w:instrText>
      </w:r>
      <w:r>
        <w:rPr>
          <w:rFonts w:ascii="Times New Roman" w:hAnsi="Times New Roman" w:cs="Times New Roman"/>
          <w:i/>
          <w:vertAlign w:val="subscript"/>
        </w:rPr>
        <w:instrText>num2</w:instrText>
      </w:r>
      <w:r>
        <w:rPr>
          <w:rFonts w:ascii="Times New Roman" w:hAnsi="Times New Roman" w:cs="Times New Roman"/>
          <w:i/>
        </w:rPr>
        <w:instrText>)·d·t\s\do3(</w:instrText>
      </w:r>
      <w:r>
        <w:rPr>
          <w:rFonts w:ascii="Times New Roman" w:hAnsi="Times New Roman" w:cs="Times New Roman"/>
          <w:i/>
          <w:vertAlign w:val="subscript"/>
        </w:rPr>
        <w:instrText>3</w:instrText>
      </w:r>
      <w:r>
        <w:rPr>
          <w:rFonts w:ascii="Times New Roman" w:hAnsi="Times New Roman" w:cs="Times New Roman"/>
          <w:i/>
        </w:rPr>
        <w:instrText>)·f\s\do3(</w:instrText>
      </w:r>
      <w:r>
        <w:rPr>
          <w:rFonts w:ascii="Times New Roman" w:hAnsi="Times New Roman" w:cs="Times New Roman"/>
          <w:i/>
          <w:vertAlign w:val="subscript"/>
        </w:rPr>
        <w:instrText>c3</w:instrText>
      </w:r>
      <w:r>
        <w:rPr>
          <w:rFonts w:ascii="Times New Roman" w:hAnsi="Times New Roman" w:cs="Times New Roman"/>
          <w:i/>
        </w:rPr>
        <w:instrText>) = 2×6×5×305 = 18300 N ≥ V= 2220.76N</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角码壁抗压强度</w:t>
      </w:r>
      <w:r>
        <w:rPr>
          <w:b/>
          <w:color w:val="0066CC"/>
        </w:rPr>
        <w:t>满足要求！</w:t>
      </w:r>
    </w:p>
    <w:p w:rsidR="009F54BA" w:rsidRDefault="009F54BA" w:rsidP="009F54BA">
      <w:pPr>
        <w:pStyle w:val="3"/>
        <w:topLinePunct/>
        <w:spacing w:line="325" w:lineRule="auto"/>
      </w:pPr>
      <w:bookmarkStart w:id="136" w:name="_Toc74231906"/>
      <w:r>
        <w:t>立柱与主体连接焊缝强度计算</w:t>
      </w:r>
      <w:bookmarkEnd w:id="136"/>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V</w:instrText>
      </w:r>
      <w:r>
        <w:fldChar w:fldCharType="end"/>
      </w:r>
      <w:r>
        <w:rPr>
          <w:rFonts w:ascii="Times New Roman" w:eastAsia="宋体" w:hAnsi="Times New Roman" w:cs="Times New Roman"/>
        </w:rPr>
        <w:t xml:space="preserve">—— </w:t>
      </w:r>
      <w:r>
        <w:rPr>
          <w:rFonts w:ascii="Times New Roman" w:eastAsia="宋体" w:hAnsi="Times New Roman" w:cs="Times New Roman"/>
        </w:rPr>
        <w:t>螺栓所受的总剪力（</w:t>
      </w:r>
      <w:r>
        <w:rPr>
          <w:rFonts w:ascii="Times New Roman" w:eastAsia="宋体" w:hAnsi="Times New Roman" w:cs="Times New Roman"/>
        </w:rPr>
        <w:t>N</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V\s\do3(</w:instrText>
      </w:r>
      <w:r>
        <w:rPr>
          <w:rFonts w:ascii="Times New Roman" w:hAnsi="Times New Roman" w:cs="Times New Roman"/>
          <w:i/>
          <w:vertAlign w:val="subscript"/>
        </w:rPr>
        <w:instrText>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连接处水平总剪力，等于立柱最大支座反力，即中支座反力：</w:t>
      </w:r>
      <w:r>
        <w:fldChar w:fldCharType="begin"/>
      </w:r>
      <w:r>
        <w:rPr>
          <w:rFonts w:ascii="Times New Roman" w:hAnsi="Times New Roman" w:cs="Times New Roman"/>
          <w:i/>
        </w:rPr>
        <w:instrText>EQ V\s\do3(</w:instrText>
      </w:r>
      <w:r>
        <w:rPr>
          <w:rFonts w:ascii="Times New Roman" w:hAnsi="Times New Roman" w:cs="Times New Roman"/>
          <w:i/>
          <w:vertAlign w:val="subscript"/>
        </w:rPr>
        <w:instrText>x</w:instrText>
      </w:r>
      <w:r>
        <w:rPr>
          <w:rFonts w:ascii="Times New Roman" w:hAnsi="Times New Roman" w:cs="Times New Roman"/>
          <w:i/>
        </w:rPr>
        <w:instrText>) = R\s\do3(</w:instrText>
      </w:r>
      <w:r>
        <w:rPr>
          <w:rFonts w:ascii="Times New Roman" w:hAnsi="Times New Roman" w:cs="Times New Roman"/>
          <w:i/>
          <w:vertAlign w:val="subscript"/>
        </w:rPr>
        <w:instrText>1</w:instrText>
      </w:r>
      <w:r>
        <w:rPr>
          <w:rFonts w:ascii="Times New Roman" w:hAnsi="Times New Roman" w:cs="Times New Roman"/>
          <w:i/>
        </w:rPr>
        <w:instrText>) = 8575.14 N</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V\s\do3(</w:instrText>
      </w:r>
      <w:r>
        <w:rPr>
          <w:rFonts w:ascii="Times New Roman" w:hAnsi="Times New Roman" w:cs="Times New Roman"/>
          <w:i/>
          <w:vertAlign w:val="subscript"/>
        </w:rPr>
        <w:instrText>y</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连接处竖直向剪力，其值为立柱所受竖直向的剪力，即：</w:t>
      </w:r>
      <w:r>
        <w:fldChar w:fldCharType="begin"/>
      </w:r>
      <w:r>
        <w:rPr>
          <w:rFonts w:ascii="Times New Roman" w:hAnsi="Times New Roman" w:cs="Times New Roman"/>
          <w:i/>
        </w:rPr>
        <w:instrText>EQ V\s\do3(</w:instrText>
      </w:r>
      <w:r>
        <w:rPr>
          <w:rFonts w:ascii="Times New Roman" w:hAnsi="Times New Roman" w:cs="Times New Roman"/>
          <w:i/>
          <w:vertAlign w:val="subscript"/>
        </w:rPr>
        <w:instrText>y</w:instrText>
      </w:r>
      <w:r>
        <w:rPr>
          <w:rFonts w:ascii="Times New Roman" w:hAnsi="Times New Roman" w:cs="Times New Roman"/>
          <w:i/>
        </w:rPr>
        <w:instrText>) = 2568.8 N</w:instrText>
      </w:r>
      <w:r>
        <w:fldChar w:fldCharType="end"/>
      </w:r>
    </w:p>
    <w:p w:rsidR="009F54BA" w:rsidRDefault="009F54BA" w:rsidP="009F54BA">
      <w:pPr>
        <w:spacing w:line="360" w:lineRule="auto"/>
      </w:pPr>
      <w:r>
        <w:rPr>
          <w:rFonts w:ascii="Times New Roman" w:eastAsia="宋体" w:hAnsi="Times New Roman" w:cs="Times New Roman"/>
        </w:rPr>
        <w:t>则：</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V = \r(V\s\do3(</w:instrText>
      </w:r>
      <w:r>
        <w:rPr>
          <w:rFonts w:ascii="Times New Roman" w:hAnsi="Times New Roman" w:cs="Times New Roman"/>
          <w:i/>
          <w:vertAlign w:val="subscript"/>
        </w:rPr>
        <w:instrText>x</w:instrText>
      </w:r>
      <w:r>
        <w:rPr>
          <w:rFonts w:ascii="Times New Roman" w:hAnsi="Times New Roman" w:cs="Times New Roman"/>
          <w:i/>
        </w:rPr>
        <w:instrText>)² + V\s\do3(</w:instrText>
      </w:r>
      <w:r>
        <w:rPr>
          <w:rFonts w:ascii="Times New Roman" w:hAnsi="Times New Roman" w:cs="Times New Roman"/>
          <w:i/>
          <w:vertAlign w:val="subscript"/>
        </w:rPr>
        <w:instrText>y</w:instrText>
      </w:r>
      <w:r>
        <w:rPr>
          <w:rFonts w:ascii="Times New Roman" w:hAnsi="Times New Roman" w:cs="Times New Roman"/>
          <w:i/>
        </w:rPr>
        <w:instrText>)²) = \r(,8575.14² + 2568.8²) = 8951.634 N</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L\s\do3(</w:instrText>
      </w:r>
      <w:r>
        <w:rPr>
          <w:rFonts w:ascii="Times New Roman" w:hAnsi="Times New Roman" w:cs="Times New Roman"/>
          <w:i/>
          <w:vertAlign w:val="subscript"/>
        </w:rPr>
        <w:instrText>w</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角焊缝的总有效长度（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h\s\do3(</w:instrText>
      </w:r>
      <w:r>
        <w:rPr>
          <w:rFonts w:ascii="Times New Roman" w:hAnsi="Times New Roman" w:cs="Times New Roman"/>
          <w:i/>
          <w:vertAlign w:val="subscript"/>
        </w:rPr>
        <w:instrText>f</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角焊缝的高度（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w:instrText>
      </w:r>
      <w:r>
        <w:rPr>
          <w:rFonts w:ascii="Times New Roman" w:hAnsi="Times New Roman" w:cs="Times New Roman"/>
          <w:i/>
          <w:vertAlign w:val="subscript"/>
        </w:rPr>
        <w:instrText>f</w:instrText>
      </w:r>
      <w:r>
        <w:rPr>
          <w:rFonts w:ascii="Times New Roman" w:hAnsi="Times New Roman" w:cs="Times New Roman"/>
          <w:i/>
          <w:vertAlign w:val="superscript"/>
        </w:rPr>
        <w:instrText>w</w:instrText>
      </w:r>
      <w:r>
        <w:fldChar w:fldCharType="end"/>
      </w:r>
      <w:r>
        <w:rPr>
          <w:rFonts w:ascii="Times New Roman" w:eastAsia="宋体" w:hAnsi="Times New Roman" w:cs="Times New Roman"/>
        </w:rPr>
        <w:t xml:space="preserve">—— </w:t>
      </w:r>
      <w:r>
        <w:rPr>
          <w:rFonts w:ascii="Times New Roman" w:eastAsia="宋体" w:hAnsi="Times New Roman" w:cs="Times New Roman"/>
        </w:rPr>
        <w:t>角焊缝的强度设计值（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w:instrText>
      </w:r>
      <w:r>
        <w:fldChar w:fldCharType="end"/>
      </w:r>
      <w:r>
        <w:rPr>
          <w:rFonts w:ascii="Times New Roman" w:eastAsia="宋体" w:hAnsi="Times New Roman" w:cs="Times New Roman"/>
        </w:rPr>
        <w:t xml:space="preserve">—— </w:t>
      </w:r>
      <w:r>
        <w:rPr>
          <w:rFonts w:ascii="Times New Roman" w:eastAsia="宋体" w:hAnsi="Times New Roman" w:cs="Times New Roman"/>
        </w:rPr>
        <w:t>焊缝最大应力值（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 = \f(1,2)×\f(V, 0.707×L\s\do3(</w:instrText>
      </w:r>
      <w:r>
        <w:rPr>
          <w:rFonts w:ascii="Times New Roman" w:hAnsi="Times New Roman" w:cs="Times New Roman"/>
          <w:i/>
          <w:vertAlign w:val="subscript"/>
        </w:rPr>
        <w:instrText>w</w:instrText>
      </w:r>
      <w:r>
        <w:rPr>
          <w:rFonts w:ascii="Times New Roman" w:hAnsi="Times New Roman" w:cs="Times New Roman"/>
          <w:i/>
        </w:rPr>
        <w:instrText>)×h\s\do3(</w:instrText>
      </w:r>
      <w:r>
        <w:rPr>
          <w:rFonts w:ascii="Times New Roman" w:hAnsi="Times New Roman" w:cs="Times New Roman"/>
          <w:i/>
          <w:vertAlign w:val="subscript"/>
        </w:rPr>
        <w:instrText>f</w:instrText>
      </w:r>
      <w:r>
        <w:rPr>
          <w:rFonts w:ascii="Times New Roman" w:hAnsi="Times New Roman" w:cs="Times New Roman"/>
          <w:i/>
        </w:rPr>
        <w:instrText>)) = \f(1,2)××\f(8951.634, 0.707×100×6) =10.551N/mm² ≤ f</w:instrText>
      </w:r>
      <w:r>
        <w:rPr>
          <w:rFonts w:ascii="Times New Roman" w:hAnsi="Times New Roman" w:cs="Times New Roman"/>
          <w:i/>
          <w:vertAlign w:val="subscript"/>
        </w:rPr>
        <w:instrText>f</w:instrText>
      </w:r>
      <w:r>
        <w:rPr>
          <w:rFonts w:ascii="Times New Roman" w:hAnsi="Times New Roman" w:cs="Times New Roman"/>
          <w:i/>
          <w:vertAlign w:val="superscript"/>
        </w:rPr>
        <w:instrText>w</w:instrText>
      </w:r>
      <w:r>
        <w:rPr>
          <w:rFonts w:ascii="Times New Roman" w:hAnsi="Times New Roman" w:cs="Times New Roman"/>
          <w:i/>
        </w:rPr>
        <w:instrText>=160N/mm²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柱与主体连接焊缝强度度</w:t>
      </w:r>
      <w:r>
        <w:rPr>
          <w:b/>
          <w:color w:val="0066CC"/>
        </w:rPr>
        <w:t>满足要求！</w:t>
      </w:r>
    </w:p>
    <w:p w:rsidR="009F54BA" w:rsidRDefault="009F54BA" w:rsidP="009F54BA">
      <w:pPr>
        <w:pStyle w:val="3"/>
        <w:topLinePunct/>
        <w:spacing w:line="325" w:lineRule="auto"/>
      </w:pPr>
      <w:bookmarkStart w:id="137" w:name="_Toc74231907"/>
      <w:r>
        <w:t>立柱连接伸缩缝计算</w:t>
      </w:r>
      <w:bookmarkEnd w:id="137"/>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为了适应幕墙温度变形以及施工调整的需要，立柱上下段通过插芯套装，留有一段空隙</w:t>
      </w:r>
      <w:r>
        <w:rPr>
          <w:rFonts w:ascii="Times New Roman" w:eastAsia="宋体" w:hAnsi="Times New Roman" w:cs="Times New Roman"/>
        </w:rPr>
        <w:t xml:space="preserve"> —— </w:t>
      </w:r>
      <w:r>
        <w:rPr>
          <w:rFonts w:ascii="Times New Roman" w:eastAsia="宋体" w:hAnsi="Times New Roman" w:cs="Times New Roman"/>
        </w:rPr>
        <w:t>伸缩缝</w:t>
      </w:r>
      <w:r>
        <w:rPr>
          <w:rFonts w:ascii="Times New Roman" w:eastAsia="宋体" w:hAnsi="Times New Roman" w:cs="Times New Roman"/>
        </w:rPr>
        <w:t>d</w:t>
      </w:r>
      <w:r>
        <w:rPr>
          <w:rFonts w:ascii="Times New Roman" w:eastAsia="宋体" w:hAnsi="Times New Roman" w:cs="Times New Roman"/>
        </w:rPr>
        <w:t>，</w:t>
      </w:r>
      <w:r>
        <w:rPr>
          <w:rFonts w:ascii="Times New Roman" w:eastAsia="宋体" w:hAnsi="Times New Roman" w:cs="Times New Roman"/>
        </w:rPr>
        <w:t>d</w:t>
      </w:r>
      <w:r>
        <w:rPr>
          <w:rFonts w:ascii="Times New Roman" w:eastAsia="宋体" w:hAnsi="Times New Roman" w:cs="Times New Roman"/>
        </w:rPr>
        <w:t>值按下式计算：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 ≥ α△\s\do3(</w:instrText>
      </w:r>
      <w:r>
        <w:rPr>
          <w:rFonts w:ascii="Times New Roman" w:hAnsi="Times New Roman" w:cs="Times New Roman"/>
          <w:i/>
          <w:vertAlign w:val="subscript"/>
        </w:rPr>
        <w:instrText>t</w:instrText>
      </w:r>
      <w:r>
        <w:rPr>
          <w:rFonts w:ascii="Times New Roman" w:hAnsi="Times New Roman" w:cs="Times New Roman"/>
          <w:i/>
        </w:rPr>
        <w:instrText>) L + d\s\do3(</w:instrText>
      </w:r>
      <w:r>
        <w:rPr>
          <w:rFonts w:ascii="Times New Roman" w:hAnsi="Times New Roman" w:cs="Times New Roman"/>
          <w:i/>
          <w:vertAlign w:val="subscript"/>
        </w:rPr>
        <w:instrText>1</w:instrText>
      </w:r>
      <w:r>
        <w:rPr>
          <w:rFonts w:ascii="Times New Roman" w:hAnsi="Times New Roman" w:cs="Times New Roman"/>
          <w:i/>
        </w:rPr>
        <w:instrText>) + d\s\do3(</w:instrText>
      </w:r>
      <w:r>
        <w:rPr>
          <w:rFonts w:ascii="Times New Roman" w:hAnsi="Times New Roman" w:cs="Times New Roman"/>
          <w:i/>
          <w:vertAlign w:val="subscript"/>
        </w:rPr>
        <w:instrText>2</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lastRenderedPageBreak/>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w:instrText>
      </w:r>
      <w:r>
        <w:fldChar w:fldCharType="end"/>
      </w:r>
      <w:r>
        <w:rPr>
          <w:rFonts w:ascii="Times New Roman" w:eastAsia="宋体" w:hAnsi="Times New Roman" w:cs="Times New Roman"/>
        </w:rPr>
        <w:t xml:space="preserve">—— </w:t>
      </w:r>
      <w:r>
        <w:rPr>
          <w:rFonts w:ascii="Times New Roman" w:eastAsia="宋体" w:hAnsi="Times New Roman" w:cs="Times New Roman"/>
        </w:rPr>
        <w:t>伸缩缝计算值（</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α</w:instrText>
      </w:r>
      <w:r>
        <w:fldChar w:fldCharType="end"/>
      </w:r>
      <w:r>
        <w:rPr>
          <w:rFonts w:ascii="Times New Roman" w:eastAsia="宋体" w:hAnsi="Times New Roman" w:cs="Times New Roman"/>
        </w:rPr>
        <w:t xml:space="preserve">—— </w:t>
      </w:r>
      <w:r>
        <w:rPr>
          <w:rFonts w:ascii="Times New Roman" w:eastAsia="宋体" w:hAnsi="Times New Roman" w:cs="Times New Roman"/>
        </w:rPr>
        <w:t>立柱材料的线膨胀系数，取</w:t>
      </w:r>
      <w:r>
        <w:rPr>
          <w:rFonts w:ascii="Times New Roman" w:eastAsia="宋体" w:hAnsi="Times New Roman" w:cs="Times New Roman"/>
        </w:rPr>
        <w:t>0.000012</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△\s\do3(</w:instrText>
      </w:r>
      <w:r>
        <w:rPr>
          <w:rFonts w:ascii="Times New Roman" w:hAnsi="Times New Roman" w:cs="Times New Roman"/>
          <w:i/>
          <w:vertAlign w:val="subscript"/>
        </w:rPr>
        <w:instrText>t</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极限温差，取</w:t>
      </w:r>
      <w:r>
        <w:rPr>
          <w:rFonts w:ascii="Times New Roman" w:eastAsia="宋体" w:hAnsi="Times New Roman" w:cs="Times New Roman"/>
        </w:rPr>
        <w:t>27℃</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L</w:instrText>
      </w:r>
      <w:r>
        <w:fldChar w:fldCharType="end"/>
      </w:r>
      <w:r>
        <w:rPr>
          <w:rFonts w:ascii="Times New Roman" w:eastAsia="宋体" w:hAnsi="Times New Roman" w:cs="Times New Roman"/>
        </w:rPr>
        <w:t xml:space="preserve">—— </w:t>
      </w:r>
      <w:r>
        <w:rPr>
          <w:rFonts w:ascii="Times New Roman" w:eastAsia="宋体" w:hAnsi="Times New Roman" w:cs="Times New Roman"/>
        </w:rPr>
        <w:t>立柱跨度（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施工误差，取</w:t>
      </w:r>
      <w:r>
        <w:rPr>
          <w:rFonts w:ascii="Times New Roman" w:eastAsia="宋体" w:hAnsi="Times New Roman" w:cs="Times New Roman"/>
        </w:rPr>
        <w:t>3mm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考虑其它作用的预留量，取</w:t>
      </w:r>
      <w:r>
        <w:rPr>
          <w:rFonts w:ascii="Times New Roman" w:eastAsia="宋体" w:hAnsi="Times New Roman" w:cs="Times New Roman"/>
        </w:rPr>
        <w:t>2mm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 = α△\s\do3(</w:instrText>
      </w:r>
      <w:r>
        <w:rPr>
          <w:rFonts w:ascii="Times New Roman" w:hAnsi="Times New Roman" w:cs="Times New Roman"/>
          <w:i/>
          <w:vertAlign w:val="subscript"/>
        </w:rPr>
        <w:instrText>t</w:instrText>
      </w:r>
      <w:r>
        <w:rPr>
          <w:rFonts w:ascii="Times New Roman" w:hAnsi="Times New Roman" w:cs="Times New Roman"/>
          <w:i/>
        </w:rPr>
        <w:instrText>) L + d\s\do3(</w:instrText>
      </w:r>
      <w:r>
        <w:rPr>
          <w:rFonts w:ascii="Times New Roman" w:hAnsi="Times New Roman" w:cs="Times New Roman"/>
          <w:i/>
          <w:vertAlign w:val="subscript"/>
        </w:rPr>
        <w:instrText>1</w:instrText>
      </w:r>
      <w:r>
        <w:rPr>
          <w:rFonts w:ascii="Times New Roman" w:hAnsi="Times New Roman" w:cs="Times New Roman"/>
          <w:i/>
        </w:rPr>
        <w:instrText>) + d\s\do3(</w:instrText>
      </w:r>
      <w:r>
        <w:rPr>
          <w:rFonts w:ascii="Times New Roman" w:hAnsi="Times New Roman" w:cs="Times New Roman"/>
          <w:i/>
          <w:vertAlign w:val="subscript"/>
        </w:rPr>
        <w:instrText>2</w:instrText>
      </w:r>
      <w:r>
        <w:rPr>
          <w:rFonts w:ascii="Times New Roman" w:hAnsi="Times New Roman" w:cs="Times New Roman"/>
          <w:i/>
        </w:rPr>
        <w:instrText>) = 0.000012×27×2600+3+2 = 5.8424mm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实际伸缩空隙</w:t>
      </w:r>
      <w:r>
        <w:rPr>
          <w:rFonts w:ascii="Times New Roman" w:eastAsia="宋体" w:hAnsi="Times New Roman" w:cs="Times New Roman"/>
        </w:rPr>
        <w:t>d</w:t>
      </w:r>
      <w:r>
        <w:rPr>
          <w:rFonts w:ascii="Times New Roman" w:eastAsia="宋体" w:hAnsi="Times New Roman" w:cs="Times New Roman"/>
        </w:rPr>
        <w:t>取</w:t>
      </w:r>
      <w:r>
        <w:rPr>
          <w:rFonts w:ascii="Times New Roman" w:eastAsia="宋体" w:hAnsi="Times New Roman" w:cs="Times New Roman"/>
        </w:rPr>
        <w:t>18mm</w:t>
      </w:r>
      <w:r>
        <w:rPr>
          <w:rFonts w:ascii="Times New Roman" w:eastAsia="宋体" w:hAnsi="Times New Roman" w:cs="Times New Roman"/>
        </w:rPr>
        <w:t>，</w:t>
      </w:r>
      <w:r>
        <w:rPr>
          <w:b/>
          <w:color w:val="0066CC"/>
        </w:rPr>
        <w:t>满足要求！</w:t>
      </w:r>
    </w:p>
    <w:p w:rsidR="009F54BA" w:rsidRDefault="009F54BA" w:rsidP="009F54BA">
      <w:pPr>
        <w:spacing w:line="360" w:lineRule="auto"/>
      </w:pPr>
    </w:p>
    <w:p w:rsidR="009F54BA" w:rsidRDefault="009F54BA" w:rsidP="009F54BA">
      <w:pPr>
        <w:pStyle w:val="3"/>
        <w:topLinePunct/>
        <w:spacing w:line="325" w:lineRule="auto"/>
      </w:pPr>
      <w:bookmarkStart w:id="138" w:name="_Toc74231908"/>
      <w:r>
        <w:t>幕墙转接件强度计算</w:t>
      </w:r>
      <w:bookmarkEnd w:id="138"/>
    </w:p>
    <w:p w:rsidR="009F54BA" w:rsidRDefault="009F54BA" w:rsidP="009F54BA">
      <w:pPr>
        <w:spacing w:line="360" w:lineRule="auto"/>
      </w:pPr>
      <w:r>
        <w:rPr>
          <w:rFonts w:ascii="Times New Roman" w:eastAsia="宋体" w:hAnsi="Times New Roman" w:cs="Times New Roman"/>
        </w:rPr>
        <w:t>只取一根转接件进行分析：</w:t>
      </w:r>
    </w:p>
    <w:p w:rsidR="009F54BA" w:rsidRDefault="009F54BA" w:rsidP="009F54BA">
      <w:pPr>
        <w:pStyle w:val="4"/>
        <w:topLinePunct/>
        <w:spacing w:line="325" w:lineRule="auto"/>
      </w:pPr>
      <w:r>
        <w:t>基本参数</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）转接件断面面积：</w:t>
      </w:r>
      <w:r>
        <w:rPr>
          <w:rFonts w:ascii="Times New Roman" w:eastAsia="宋体" w:hAnsi="Times New Roman" w:cs="Times New Roman"/>
        </w:rPr>
        <w:t>A = 750mm²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）转接件断面抵抗矩：</w:t>
      </w:r>
      <w:r>
        <w:rPr>
          <w:rFonts w:ascii="Times New Roman" w:eastAsia="宋体" w:hAnsi="Times New Roman" w:cs="Times New Roman"/>
        </w:rPr>
        <w:t>W = 15625mm</w:t>
      </w:r>
      <w:r>
        <w:rPr>
          <w:rFonts w:ascii="Times New Roman" w:eastAsia="宋体" w:hAnsi="Times New Roman" w:cs="Times New Roman"/>
          <w:vertAlign w:val="superscript"/>
        </w:rPr>
        <w:t>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）转接件所受剪力：</w:t>
      </w:r>
      <w:r>
        <w:rPr>
          <w:rFonts w:ascii="Times New Roman" w:eastAsia="宋体" w:hAnsi="Times New Roman" w:cs="Times New Roman"/>
        </w:rPr>
        <w:t>V = 2568.8N</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rPr>
        <w:t>）转接件所受轴向拉力：</w:t>
      </w:r>
      <w:r>
        <w:rPr>
          <w:rFonts w:ascii="Times New Roman" w:eastAsia="宋体" w:hAnsi="Times New Roman" w:cs="Times New Roman"/>
        </w:rPr>
        <w:t>N = 8575.14N</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5</w:t>
      </w:r>
      <w:r>
        <w:rPr>
          <w:rFonts w:ascii="Times New Roman" w:eastAsia="宋体" w:hAnsi="Times New Roman" w:cs="Times New Roman"/>
        </w:rPr>
        <w:t>）转接件所受弯矩：</w:t>
      </w:r>
      <w:r>
        <w:rPr>
          <w:rFonts w:ascii="Times New Roman" w:eastAsia="宋体" w:hAnsi="Times New Roman" w:cs="Times New Roman"/>
        </w:rPr>
        <w:t>M = 205504N·mm</w:t>
      </w:r>
    </w:p>
    <w:p w:rsidR="009F54BA" w:rsidRDefault="009F54BA" w:rsidP="009F54BA">
      <w:pPr>
        <w:pStyle w:val="4"/>
        <w:topLinePunct/>
        <w:spacing w:line="325" w:lineRule="auto"/>
      </w:pPr>
      <w:r>
        <w:t>转接件的强度计算</w:t>
      </w:r>
    </w:p>
    <w:p w:rsidR="009F54BA" w:rsidRDefault="009F54BA" w:rsidP="009F54BA">
      <w:pPr>
        <w:spacing w:line="360" w:lineRule="auto"/>
      </w:pPr>
      <w:r>
        <w:rPr>
          <w:rFonts w:ascii="Times New Roman" w:eastAsia="宋体" w:hAnsi="Times New Roman" w:cs="Times New Roman"/>
        </w:rPr>
        <w:t>校核依据：</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σ = \f(1,2)×\b(\f(N,A) + \f(M,γW)) ≤ f</w:instrText>
      </w:r>
      <w:r>
        <w:fldChar w:fldCharType="end"/>
      </w:r>
    </w:p>
    <w:p w:rsidR="009F54BA" w:rsidRDefault="009F54BA" w:rsidP="009F54BA">
      <w:pPr>
        <w:spacing w:line="360" w:lineRule="auto"/>
      </w:pPr>
      <w:r>
        <w:rPr>
          <w:rFonts w:ascii="Times New Roman" w:eastAsia="宋体" w:hAnsi="Times New Roman" w:cs="Times New Roman"/>
        </w:rPr>
        <w:t>上式中：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σ</w:instrText>
      </w:r>
      <w:r>
        <w:fldChar w:fldCharType="end"/>
      </w:r>
      <w:r>
        <w:rPr>
          <w:rFonts w:ascii="Times New Roman" w:eastAsia="宋体" w:hAnsi="Times New Roman" w:cs="Times New Roman"/>
        </w:rPr>
        <w:t xml:space="preserve">—— </w:t>
      </w:r>
      <w:r>
        <w:rPr>
          <w:rFonts w:ascii="Times New Roman" w:eastAsia="宋体" w:hAnsi="Times New Roman" w:cs="Times New Roman"/>
        </w:rPr>
        <w:t>转接件的抗弯强度（</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w:instrText>
      </w:r>
      <w:r>
        <w:fldChar w:fldCharType="end"/>
      </w:r>
      <w:r>
        <w:rPr>
          <w:rFonts w:ascii="Times New Roman" w:eastAsia="宋体" w:hAnsi="Times New Roman" w:cs="Times New Roman"/>
        </w:rPr>
        <w:t xml:space="preserve">—— </w:t>
      </w:r>
      <w:r>
        <w:rPr>
          <w:rFonts w:ascii="Times New Roman" w:eastAsia="宋体" w:hAnsi="Times New Roman" w:cs="Times New Roman"/>
        </w:rPr>
        <w:t>转接件抗弯强度设计值，为</w:t>
      </w:r>
      <w:r>
        <w:rPr>
          <w:rFonts w:ascii="Times New Roman" w:eastAsia="宋体" w:hAnsi="Times New Roman" w:cs="Times New Roman"/>
        </w:rPr>
        <w:t>215N/mm²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γ</w:instrText>
      </w:r>
      <w:r>
        <w:fldChar w:fldCharType="end"/>
      </w:r>
      <w:r>
        <w:rPr>
          <w:rFonts w:ascii="Times New Roman" w:eastAsia="宋体" w:hAnsi="Times New Roman" w:cs="Times New Roman"/>
        </w:rPr>
        <w:t xml:space="preserve">—— </w:t>
      </w:r>
      <w:r>
        <w:rPr>
          <w:rFonts w:ascii="Times New Roman" w:eastAsia="宋体" w:hAnsi="Times New Roman" w:cs="Times New Roman"/>
        </w:rPr>
        <w:t>塑性发展系数，取</w:t>
      </w:r>
      <w:r>
        <w:rPr>
          <w:rFonts w:ascii="Times New Roman" w:eastAsia="宋体" w:hAnsi="Times New Roman" w:cs="Times New Roman"/>
        </w:rPr>
        <w:t>1.05</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σ = \f(1,2)×\b(\f(N,A) + \f(M,γW)) = \f(1,2)×\b(\f(8575.14,750) + \f(205504,1.05×15625)) = 11.9797N/mm² ≤ f=215N/mm²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转接件强度</w:t>
      </w:r>
      <w:r>
        <w:rPr>
          <w:b/>
          <w:color w:val="0066CC"/>
        </w:rPr>
        <w:t>满足要求！</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注：长转接件采用双向长条孔连接，只能承受拉压力，无需校核，幕墙自重由短转接件承受。</w:t>
      </w:r>
    </w:p>
    <w:p w:rsidR="009F54BA" w:rsidRDefault="009F54BA" w:rsidP="009F54BA">
      <w:pPr>
        <w:spacing w:line="360" w:lineRule="auto"/>
      </w:pPr>
    </w:p>
    <w:p w:rsidR="009F54BA" w:rsidRDefault="009F54BA" w:rsidP="009F54BA">
      <w:pPr>
        <w:pStyle w:val="2"/>
      </w:pPr>
      <w:bookmarkStart w:id="139" w:name="_Toc74231909"/>
      <w:r>
        <w:t>六、幕墙胶类计算</w:t>
      </w:r>
      <w:bookmarkEnd w:id="139"/>
    </w:p>
    <w:p w:rsidR="009F54BA" w:rsidRDefault="009F54BA" w:rsidP="009F54BA">
      <w:pPr>
        <w:pStyle w:val="3"/>
        <w:topLinePunct/>
        <w:spacing w:line="325" w:lineRule="auto"/>
      </w:pPr>
      <w:bookmarkStart w:id="140" w:name="_Toc74231910"/>
      <w:r>
        <w:t>基本参数</w:t>
      </w:r>
      <w:bookmarkEnd w:id="140"/>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）板块分格尺寸：</w:t>
      </w:r>
      <w:r>
        <w:rPr>
          <w:rFonts w:ascii="Times New Roman" w:eastAsia="宋体" w:hAnsi="Times New Roman" w:cs="Times New Roman"/>
        </w:rPr>
        <w:t>a×b=1400mm×1900mm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）幕墙类型：铝单板金属幕墙；</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）年度温差：</w:t>
      </w:r>
      <w:r>
        <w:rPr>
          <w:rFonts w:ascii="Times New Roman" w:eastAsia="宋体" w:hAnsi="Times New Roman" w:cs="Times New Roman"/>
        </w:rPr>
        <w:t>27℃</w:t>
      </w:r>
      <w:r>
        <w:rPr>
          <w:rFonts w:ascii="Times New Roman" w:eastAsia="宋体" w:hAnsi="Times New Roman" w:cs="Times New Roman"/>
        </w:rPr>
        <w:t>；</w:t>
      </w:r>
    </w:p>
    <w:p w:rsidR="009F54BA" w:rsidRDefault="009F54BA" w:rsidP="009F54BA">
      <w:pPr>
        <w:pStyle w:val="3"/>
        <w:topLinePunct/>
        <w:spacing w:line="325" w:lineRule="auto"/>
      </w:pPr>
      <w:bookmarkStart w:id="141" w:name="_Toc74231911"/>
      <w:r>
        <w:t>耐候密封胶胶缝计算</w:t>
      </w:r>
      <w:bookmarkEnd w:id="141"/>
    </w:p>
    <w:p w:rsidR="009F54BA" w:rsidRDefault="009F54BA" w:rsidP="009F54BA">
      <w:pPr>
        <w:spacing w:line="360" w:lineRule="auto"/>
      </w:pPr>
      <w:r>
        <w:rPr>
          <w:rFonts w:ascii="Times New Roman" w:eastAsia="宋体" w:hAnsi="Times New Roman" w:cs="Times New Roman"/>
        </w:rPr>
        <w:t>耐候密封胶胶缝的宽度按下式计算：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s</w:instrText>
      </w:r>
      <w:r>
        <w:rPr>
          <w:rFonts w:ascii="Times New Roman" w:hAnsi="Times New Roman" w:cs="Times New Roman"/>
          <w:i/>
        </w:rPr>
        <w:instrText>) = \f(α△tb ,δ) + d\s\do3(</w:instrText>
      </w:r>
      <w:r>
        <w:rPr>
          <w:rFonts w:ascii="Times New Roman" w:hAnsi="Times New Roman" w:cs="Times New Roman"/>
          <w:i/>
          <w:vertAlign w:val="subscript"/>
        </w:rPr>
        <w:instrText>c</w:instrText>
      </w:r>
      <w:r>
        <w:rPr>
          <w:rFonts w:ascii="Times New Roman" w:hAnsi="Times New Roman" w:cs="Times New Roman"/>
          <w:i/>
        </w:rPr>
        <w:instrText>) + d\s\do3(</w:instrText>
      </w:r>
      <w:r>
        <w:rPr>
          <w:rFonts w:ascii="Times New Roman" w:hAnsi="Times New Roman" w:cs="Times New Roman"/>
          <w:i/>
          <w:vertAlign w:val="subscript"/>
        </w:rPr>
        <w:instrText>E</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s</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耐候密封胶粘结宽度（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α</w:instrText>
      </w:r>
      <w:r>
        <w:fldChar w:fldCharType="end"/>
      </w:r>
      <w:r>
        <w:rPr>
          <w:rFonts w:ascii="Times New Roman" w:eastAsia="宋体" w:hAnsi="Times New Roman" w:cs="Times New Roman"/>
        </w:rPr>
        <w:t xml:space="preserve">—— </w:t>
      </w:r>
      <w:r>
        <w:rPr>
          <w:rFonts w:ascii="Times New Roman" w:eastAsia="宋体" w:hAnsi="Times New Roman" w:cs="Times New Roman"/>
        </w:rPr>
        <w:t>板块材料的线膨胀系数，取值为：</w:t>
      </w:r>
      <w:r>
        <w:rPr>
          <w:rFonts w:ascii="Times New Roman" w:eastAsia="宋体" w:hAnsi="Times New Roman" w:cs="Times New Roman"/>
        </w:rPr>
        <w:t>0.0000235</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△\s\do3(</w:instrText>
      </w:r>
      <w:r>
        <w:rPr>
          <w:rFonts w:ascii="Times New Roman" w:hAnsi="Times New Roman" w:cs="Times New Roman"/>
          <w:i/>
          <w:vertAlign w:val="subscript"/>
        </w:rPr>
        <w:instrText>ｔ</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极限温差，取值为：</w:t>
      </w:r>
      <w:r>
        <w:rPr>
          <w:rFonts w:ascii="Times New Roman" w:eastAsia="宋体" w:hAnsi="Times New Roman" w:cs="Times New Roman"/>
        </w:rPr>
        <w:t>27℃</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b</w:instrText>
      </w:r>
      <w:r>
        <w:fldChar w:fldCharType="end"/>
      </w:r>
      <w:r>
        <w:rPr>
          <w:rFonts w:ascii="Times New Roman" w:eastAsia="宋体" w:hAnsi="Times New Roman" w:cs="Times New Roman"/>
        </w:rPr>
        <w:t xml:space="preserve">—— </w:t>
      </w:r>
      <w:r>
        <w:rPr>
          <w:rFonts w:ascii="Times New Roman" w:eastAsia="宋体" w:hAnsi="Times New Roman" w:cs="Times New Roman"/>
        </w:rPr>
        <w:t>板块长边边长（</w:t>
      </w:r>
      <w:r>
        <w:rPr>
          <w:rFonts w:ascii="Times New Roman" w:eastAsia="宋体" w:hAnsi="Times New Roman" w:cs="Times New Roman"/>
        </w:rPr>
        <w:t>mm</w:t>
      </w:r>
      <w:r>
        <w:rPr>
          <w:rFonts w:ascii="Times New Roman" w:eastAsia="宋体" w:hAnsi="Times New Roman" w:cs="Times New Roman"/>
        </w:rPr>
        <w:t>），取值为：</w:t>
      </w:r>
      <w:r>
        <w:rPr>
          <w:rFonts w:ascii="Times New Roman" w:eastAsia="宋体" w:hAnsi="Times New Roman" w:cs="Times New Roman"/>
        </w:rPr>
        <w:t>1900mm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δ</w:instrText>
      </w:r>
      <w:r>
        <w:fldChar w:fldCharType="end"/>
      </w:r>
      <w:r>
        <w:rPr>
          <w:rFonts w:ascii="Times New Roman" w:eastAsia="宋体" w:hAnsi="Times New Roman" w:cs="Times New Roman"/>
        </w:rPr>
        <w:t xml:space="preserve">—— </w:t>
      </w:r>
      <w:r>
        <w:rPr>
          <w:rFonts w:ascii="Times New Roman" w:eastAsia="宋体" w:hAnsi="Times New Roman" w:cs="Times New Roman"/>
        </w:rPr>
        <w:t>硅酮结构密封胶的变位承载能力：</w:t>
      </w:r>
      <w:r>
        <w:rPr>
          <w:rFonts w:ascii="Times New Roman" w:eastAsia="宋体" w:hAnsi="Times New Roman" w:cs="Times New Roman"/>
        </w:rPr>
        <w:t>25%</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c</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施工偏差，取值为：</w:t>
      </w:r>
      <w:r>
        <w:rPr>
          <w:rFonts w:ascii="Times New Roman" w:eastAsia="宋体" w:hAnsi="Times New Roman" w:cs="Times New Roman"/>
        </w:rPr>
        <w:t>3mm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E</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考虑其它作用的预留量，取值为：</w:t>
      </w:r>
      <w:r>
        <w:rPr>
          <w:rFonts w:ascii="Times New Roman" w:eastAsia="宋体" w:hAnsi="Times New Roman" w:cs="Times New Roman"/>
        </w:rPr>
        <w:t>2mm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则：</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s</w:instrText>
      </w:r>
      <w:r>
        <w:rPr>
          <w:rFonts w:ascii="Times New Roman" w:hAnsi="Times New Roman" w:cs="Times New Roman"/>
          <w:i/>
        </w:rPr>
        <w:instrText>) = \f(α△\s\do3(</w:instrText>
      </w:r>
      <w:r>
        <w:rPr>
          <w:rFonts w:ascii="Times New Roman" w:hAnsi="Times New Roman" w:cs="Times New Roman"/>
          <w:i/>
          <w:vertAlign w:val="subscript"/>
        </w:rPr>
        <w:instrText>ｔ</w:instrText>
      </w:r>
      <w:r>
        <w:rPr>
          <w:rFonts w:ascii="Times New Roman" w:hAnsi="Times New Roman" w:cs="Times New Roman"/>
          <w:i/>
        </w:rPr>
        <w:instrText>)b ,δ) + d\s\do3(</w:instrText>
      </w:r>
      <w:r>
        <w:rPr>
          <w:rFonts w:ascii="Times New Roman" w:hAnsi="Times New Roman" w:cs="Times New Roman"/>
          <w:i/>
          <w:vertAlign w:val="subscript"/>
        </w:rPr>
        <w:instrText>c</w:instrText>
      </w:r>
      <w:r>
        <w:rPr>
          <w:rFonts w:ascii="Times New Roman" w:hAnsi="Times New Roman" w:cs="Times New Roman"/>
          <w:i/>
        </w:rPr>
        <w:instrText>) + d\s\do3(</w:instrText>
      </w:r>
      <w:r>
        <w:rPr>
          <w:rFonts w:ascii="Times New Roman" w:hAnsi="Times New Roman" w:cs="Times New Roman"/>
          <w:i/>
          <w:vertAlign w:val="subscript"/>
        </w:rPr>
        <w:instrText>E</w:instrText>
      </w:r>
      <w:r>
        <w:rPr>
          <w:rFonts w:ascii="Times New Roman" w:hAnsi="Times New Roman" w:cs="Times New Roman"/>
          <w:i/>
        </w:rPr>
        <w:instrText>) = \f(0.0000235×27×1900,0.25) + 3 + 2 = 9.822mm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耐候密封胶的实际胶缝宽度为</w:t>
      </w:r>
      <w:r>
        <w:rPr>
          <w:rFonts w:ascii="Times New Roman" w:eastAsia="宋体" w:hAnsi="Times New Roman" w:cs="Times New Roman"/>
        </w:rPr>
        <w:t>16mm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耐候密封胶的胶缝宽度</w:t>
      </w:r>
      <w:r>
        <w:rPr>
          <w:b/>
          <w:color w:val="0066CC"/>
        </w:rPr>
        <w:t>满足要求！</w:t>
      </w:r>
    </w:p>
    <w:p w:rsidR="009F54BA" w:rsidRDefault="009F54BA" w:rsidP="009F54BA">
      <w:pPr>
        <w:spacing w:line="360" w:lineRule="auto"/>
      </w:pPr>
    </w:p>
    <w:p w:rsidR="009F54BA" w:rsidRDefault="009F54BA" w:rsidP="009F54BA">
      <w:pPr>
        <w:pStyle w:val="3"/>
        <w:topLinePunct/>
        <w:spacing w:line="325" w:lineRule="auto"/>
      </w:pPr>
      <w:bookmarkStart w:id="142" w:name="_Toc74231912"/>
      <w:r>
        <w:t>板块压块计算</w:t>
      </w:r>
      <w:bookmarkEnd w:id="142"/>
    </w:p>
    <w:p w:rsidR="009F54BA" w:rsidRDefault="009F54BA" w:rsidP="009F54BA">
      <w:pPr>
        <w:pStyle w:val="4"/>
        <w:topLinePunct/>
        <w:spacing w:line="325" w:lineRule="auto"/>
      </w:pPr>
      <w:r>
        <w:t>基本参数</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）板块尺寸：</w:t>
      </w:r>
      <w:r>
        <w:rPr>
          <w:rFonts w:ascii="Times New Roman" w:eastAsia="宋体" w:hAnsi="Times New Roman" w:cs="Times New Roman"/>
        </w:rPr>
        <w:t>a×b=1400mm × 1900mm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）压板宽度：</w:t>
      </w:r>
      <w:r>
        <w:rPr>
          <w:rFonts w:ascii="Times New Roman" w:eastAsia="宋体" w:hAnsi="Times New Roman" w:cs="Times New Roman"/>
        </w:rPr>
        <w:t>45mm</w:t>
      </w:r>
    </w:p>
    <w:p w:rsidR="009F54BA" w:rsidRDefault="009F54BA" w:rsidP="009F54BA">
      <w:pPr>
        <w:spacing w:line="360" w:lineRule="auto"/>
      </w:pPr>
      <w:r>
        <w:rPr>
          <w:rFonts w:ascii="Times New Roman" w:eastAsia="宋体" w:hAnsi="Times New Roman" w:cs="Times New Roman"/>
        </w:rPr>
        <w:lastRenderedPageBreak/>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）压板长度：</w:t>
      </w:r>
      <w:r>
        <w:rPr>
          <w:rFonts w:ascii="Times New Roman" w:eastAsia="宋体" w:hAnsi="Times New Roman" w:cs="Times New Roman"/>
        </w:rPr>
        <w:t>50mm</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rPr>
        <w:t>）压板厚度：</w:t>
      </w:r>
      <w:r>
        <w:rPr>
          <w:rFonts w:ascii="Times New Roman" w:eastAsia="宋体" w:hAnsi="Times New Roman" w:cs="Times New Roman"/>
        </w:rPr>
        <w:t>6mm</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5</w:t>
      </w:r>
      <w:r>
        <w:rPr>
          <w:rFonts w:ascii="Times New Roman" w:eastAsia="宋体" w:hAnsi="Times New Roman" w:cs="Times New Roman"/>
        </w:rPr>
        <w:t>）压板间距：</w:t>
      </w:r>
      <w:r>
        <w:rPr>
          <w:rFonts w:ascii="Times New Roman" w:eastAsia="宋体" w:hAnsi="Times New Roman" w:cs="Times New Roman"/>
        </w:rPr>
        <w:t>350mm</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6</w:t>
      </w:r>
      <w:r>
        <w:rPr>
          <w:rFonts w:ascii="Times New Roman" w:eastAsia="宋体" w:hAnsi="Times New Roman" w:cs="Times New Roman"/>
        </w:rPr>
        <w:t>）压板材质：</w:t>
      </w:r>
      <w:r>
        <w:rPr>
          <w:rFonts w:ascii="Times New Roman" w:eastAsia="宋体" w:hAnsi="Times New Roman" w:cs="Times New Roman"/>
        </w:rPr>
        <w:t>6063-T5</w:t>
      </w:r>
    </w:p>
    <w:p w:rsidR="009F54BA" w:rsidRDefault="009F54BA" w:rsidP="009F54BA">
      <w:pPr>
        <w:pStyle w:val="4"/>
        <w:topLinePunct/>
        <w:spacing w:line="325" w:lineRule="auto"/>
      </w:pPr>
      <w:r>
        <w:t>压板的弯矩设计值计算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yb</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压板单侧所受的弯矩设计值（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yb</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板块所受的水平荷载设计值（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P\s\do3(</w:instrText>
      </w:r>
      <w:r>
        <w:rPr>
          <w:rFonts w:ascii="Times New Roman" w:hAnsi="Times New Roman" w:cs="Times New Roman"/>
          <w:i/>
          <w:vertAlign w:val="subscript"/>
        </w:rPr>
        <w:instrText>yb</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压板单侧所受的水平集中力（</w:t>
      </w:r>
      <w:r>
        <w:rPr>
          <w:rFonts w:ascii="Times New Roman" w:eastAsia="宋体" w:hAnsi="Times New Roman" w:cs="Times New Roman"/>
        </w:rPr>
        <w:t>N</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S\s\do3(</w:instrText>
      </w:r>
      <w:r>
        <w:rPr>
          <w:rFonts w:ascii="Times New Roman" w:hAnsi="Times New Roman" w:cs="Times New Roman"/>
          <w:i/>
          <w:vertAlign w:val="subscript"/>
        </w:rPr>
        <w:instrText>yb</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压板间距（</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B\s\do3(</w:instrText>
      </w:r>
      <w:r>
        <w:rPr>
          <w:rFonts w:ascii="Times New Roman" w:hAnsi="Times New Roman" w:cs="Times New Roman"/>
          <w:i/>
          <w:vertAlign w:val="subscript"/>
        </w:rPr>
        <w:instrText>yb</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压板横截面宽度（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a</w:instrText>
      </w:r>
      <w:r>
        <w:fldChar w:fldCharType="end"/>
      </w:r>
      <w:r>
        <w:rPr>
          <w:rFonts w:ascii="Times New Roman" w:eastAsia="宋体" w:hAnsi="Times New Roman" w:cs="Times New Roman"/>
        </w:rPr>
        <w:t xml:space="preserve">—— </w:t>
      </w:r>
      <w:r>
        <w:rPr>
          <w:rFonts w:ascii="Times New Roman" w:eastAsia="宋体" w:hAnsi="Times New Roman" w:cs="Times New Roman"/>
        </w:rPr>
        <w:t>板块短边长（</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yb</w:instrText>
      </w:r>
      <w:r>
        <w:rPr>
          <w:rFonts w:ascii="Times New Roman" w:hAnsi="Times New Roman" w:cs="Times New Roman"/>
          <w:i/>
        </w:rPr>
        <w:instrText>) = 1.5W\s\do3(</w:instrText>
      </w:r>
      <w:r>
        <w:rPr>
          <w:rFonts w:ascii="Times New Roman" w:hAnsi="Times New Roman" w:cs="Times New Roman"/>
          <w:i/>
          <w:vertAlign w:val="subscript"/>
        </w:rPr>
        <w:instrText>k</w:instrText>
      </w:r>
      <w:r>
        <w:rPr>
          <w:rFonts w:ascii="Times New Roman" w:hAnsi="Times New Roman" w:cs="Times New Roman"/>
          <w:i/>
        </w:rPr>
        <w:instrText>) + 0.5 × 1.3q\s\do3(</w:instrText>
      </w:r>
      <w:r>
        <w:rPr>
          <w:rFonts w:ascii="Times New Roman" w:hAnsi="Times New Roman" w:cs="Times New Roman"/>
          <w:i/>
          <w:vertAlign w:val="subscript"/>
        </w:rPr>
        <w:instrText>EAk</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 1.5 × 0.001783 + 0.5 × 1.3 × 0.000101 = 0.002741N/mm²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P\s\do3(</w:instrText>
      </w:r>
      <w:r>
        <w:rPr>
          <w:rFonts w:ascii="Times New Roman" w:hAnsi="Times New Roman" w:cs="Times New Roman"/>
          <w:i/>
          <w:vertAlign w:val="subscript"/>
        </w:rPr>
        <w:instrText>yb</w:instrText>
      </w:r>
      <w:r>
        <w:rPr>
          <w:rFonts w:ascii="Times New Roman" w:hAnsi="Times New Roman" w:cs="Times New Roman"/>
          <w:i/>
        </w:rPr>
        <w:instrText>) = \f(1.25q\s\do3(</w:instrText>
      </w:r>
      <w:r>
        <w:rPr>
          <w:rFonts w:ascii="Times New Roman" w:hAnsi="Times New Roman" w:cs="Times New Roman"/>
          <w:i/>
          <w:vertAlign w:val="subscript"/>
        </w:rPr>
        <w:instrText>yb</w:instrText>
      </w:r>
      <w:r>
        <w:rPr>
          <w:rFonts w:ascii="Times New Roman" w:hAnsi="Times New Roman" w:cs="Times New Roman"/>
          <w:i/>
        </w:rPr>
        <w:instrText>)S\s\do3(</w:instrText>
      </w:r>
      <w:r>
        <w:rPr>
          <w:rFonts w:ascii="Times New Roman" w:hAnsi="Times New Roman" w:cs="Times New Roman"/>
          <w:i/>
          <w:vertAlign w:val="subscript"/>
        </w:rPr>
        <w:instrText>yb</w:instrText>
      </w:r>
      <w:r>
        <w:rPr>
          <w:rFonts w:ascii="Times New Roman" w:hAnsi="Times New Roman" w:cs="Times New Roman"/>
          <w:i/>
        </w:rPr>
        <w:instrText>)a,2) = \f(1.25 × 0.002741 × 350 × 1400,2) = 839.431N</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yb</w:instrText>
      </w:r>
      <w:r>
        <w:rPr>
          <w:rFonts w:ascii="Times New Roman" w:hAnsi="Times New Roman" w:cs="Times New Roman"/>
          <w:i/>
        </w:rPr>
        <w:instrText>) = P\s\do3(</w:instrText>
      </w:r>
      <w:r>
        <w:rPr>
          <w:rFonts w:ascii="Times New Roman" w:hAnsi="Times New Roman" w:cs="Times New Roman"/>
          <w:i/>
          <w:vertAlign w:val="subscript"/>
        </w:rPr>
        <w:instrText>yb</w:instrText>
      </w:r>
      <w:r>
        <w:rPr>
          <w:rFonts w:ascii="Times New Roman" w:hAnsi="Times New Roman" w:cs="Times New Roman"/>
          <w:i/>
        </w:rPr>
        <w:instrText>) × (0.5B\s\do3(</w:instrText>
      </w:r>
      <w:r>
        <w:rPr>
          <w:rFonts w:ascii="Times New Roman" w:hAnsi="Times New Roman" w:cs="Times New Roman"/>
          <w:i/>
          <w:vertAlign w:val="subscript"/>
        </w:rPr>
        <w:instrText>yb</w:instrText>
      </w:r>
      <w:r>
        <w:rPr>
          <w:rFonts w:ascii="Times New Roman" w:hAnsi="Times New Roman" w:cs="Times New Roman"/>
          <w:i/>
        </w:rPr>
        <w:instrText>)) = 839.431 × 0.5 × 45 = 18887.198N·mm</w:instrText>
      </w:r>
      <w:r>
        <w:fldChar w:fldCharType="end"/>
      </w:r>
    </w:p>
    <w:p w:rsidR="009F54BA" w:rsidRDefault="009F54BA" w:rsidP="009F54BA">
      <w:pPr>
        <w:pStyle w:val="4"/>
        <w:topLinePunct/>
        <w:spacing w:line="325" w:lineRule="auto"/>
      </w:pPr>
      <w:r>
        <w:t>压板的应力计算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σ</w:instrText>
      </w:r>
      <w:r>
        <w:fldChar w:fldCharType="end"/>
      </w:r>
      <w:r>
        <w:rPr>
          <w:rFonts w:ascii="Times New Roman" w:eastAsia="宋体" w:hAnsi="Times New Roman" w:cs="Times New Roman"/>
        </w:rPr>
        <w:t xml:space="preserve">—— </w:t>
      </w:r>
      <w:r>
        <w:rPr>
          <w:rFonts w:ascii="Times New Roman" w:eastAsia="宋体" w:hAnsi="Times New Roman" w:cs="Times New Roman"/>
        </w:rPr>
        <w:t>压板所受的最大弯曲应力（</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L\s\do3(</w:instrText>
      </w:r>
      <w:r>
        <w:rPr>
          <w:rFonts w:ascii="Times New Roman" w:hAnsi="Times New Roman" w:cs="Times New Roman"/>
          <w:i/>
          <w:vertAlign w:val="subscript"/>
        </w:rPr>
        <w:instrText>yb</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压板长度（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t\s\do3(</w:instrText>
      </w:r>
      <w:r>
        <w:rPr>
          <w:rFonts w:ascii="Times New Roman" w:hAnsi="Times New Roman" w:cs="Times New Roman"/>
          <w:i/>
          <w:vertAlign w:val="subscript"/>
        </w:rPr>
        <w:instrText>yb</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压板厚度（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w:instrText>
      </w:r>
      <w:r>
        <w:fldChar w:fldCharType="end"/>
      </w:r>
      <w:r>
        <w:rPr>
          <w:rFonts w:ascii="Times New Roman" w:eastAsia="宋体" w:hAnsi="Times New Roman" w:cs="Times New Roman"/>
        </w:rPr>
        <w:t xml:space="preserve">—— </w:t>
      </w:r>
      <w:r>
        <w:rPr>
          <w:rFonts w:ascii="Times New Roman" w:eastAsia="宋体" w:hAnsi="Times New Roman" w:cs="Times New Roman"/>
        </w:rPr>
        <w:t>压板上螺栓孔径（</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yb</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压板的抗弯距（</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f\s\do3(</w:instrText>
      </w:r>
      <w:r>
        <w:rPr>
          <w:rFonts w:ascii="Times New Roman" w:hAnsi="Times New Roman" w:cs="Times New Roman"/>
          <w:i/>
          <w:vertAlign w:val="subscript"/>
        </w:rPr>
        <w:instrText>yb</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选用压板（</w:t>
      </w:r>
      <w:r>
        <w:rPr>
          <w:rFonts w:ascii="Times New Roman" w:eastAsia="宋体" w:hAnsi="Times New Roman" w:cs="Times New Roman"/>
        </w:rPr>
        <w:t>6063-T5</w:t>
      </w:r>
      <w:r>
        <w:rPr>
          <w:rFonts w:ascii="Times New Roman" w:eastAsia="宋体" w:hAnsi="Times New Roman" w:cs="Times New Roman"/>
        </w:rPr>
        <w:t>）的抗弯强度设计值为</w:t>
      </w:r>
      <w:r>
        <w:rPr>
          <w:rFonts w:ascii="Times New Roman" w:eastAsia="宋体" w:hAnsi="Times New Roman" w:cs="Times New Roman"/>
        </w:rPr>
        <w:t>90N/mm²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σ= \f(M\s\do3(</w:instrText>
      </w:r>
      <w:r>
        <w:rPr>
          <w:rFonts w:ascii="Times New Roman" w:hAnsi="Times New Roman" w:cs="Times New Roman"/>
          <w:i/>
          <w:vertAlign w:val="subscript"/>
        </w:rPr>
        <w:instrText>yb</w:instrText>
      </w:r>
      <w:r>
        <w:rPr>
          <w:rFonts w:ascii="Times New Roman" w:hAnsi="Times New Roman" w:cs="Times New Roman"/>
          <w:i/>
        </w:rPr>
        <w:instrText>),W\s\do3(</w:instrText>
      </w:r>
      <w:r>
        <w:rPr>
          <w:rFonts w:ascii="Times New Roman" w:hAnsi="Times New Roman" w:cs="Times New Roman"/>
          <w:i/>
          <w:vertAlign w:val="subscript"/>
        </w:rPr>
        <w:instrText>yb</w:instrText>
      </w:r>
      <w:r>
        <w:rPr>
          <w:rFonts w:ascii="Times New Roman" w:hAnsi="Times New Roman" w:cs="Times New Roman"/>
          <w:i/>
        </w:rPr>
        <w:instrText>)) = 6 · \f(M\s\do3(</w:instrText>
      </w:r>
      <w:r>
        <w:rPr>
          <w:rFonts w:ascii="Times New Roman" w:hAnsi="Times New Roman" w:cs="Times New Roman"/>
          <w:i/>
          <w:vertAlign w:val="subscript"/>
        </w:rPr>
        <w:instrText>yb</w:instrText>
      </w:r>
      <w:r>
        <w:rPr>
          <w:rFonts w:ascii="Times New Roman" w:hAnsi="Times New Roman" w:cs="Times New Roman"/>
          <w:i/>
        </w:rPr>
        <w:instrText>),(L\s\do3(</w:instrText>
      </w:r>
      <w:r>
        <w:rPr>
          <w:rFonts w:ascii="Times New Roman" w:hAnsi="Times New Roman" w:cs="Times New Roman"/>
          <w:i/>
          <w:vertAlign w:val="subscript"/>
        </w:rPr>
        <w:instrText>yb</w:instrText>
      </w:r>
      <w:r>
        <w:rPr>
          <w:rFonts w:ascii="Times New Roman" w:hAnsi="Times New Roman" w:cs="Times New Roman"/>
          <w:i/>
        </w:rPr>
        <w:instrText>) - d) · t\s\do3(</w:instrText>
      </w:r>
      <w:r>
        <w:rPr>
          <w:rFonts w:ascii="Times New Roman" w:hAnsi="Times New Roman" w:cs="Times New Roman"/>
          <w:i/>
          <w:vertAlign w:val="subscript"/>
        </w:rPr>
        <w:instrText>yb</w:instrText>
      </w:r>
      <w:r>
        <w:rPr>
          <w:rFonts w:ascii="Times New Roman" w:hAnsi="Times New Roman" w:cs="Times New Roman"/>
          <w:i/>
        </w:rPr>
        <w:instrText>)²) = 6 × \f(18887.198,(50-7) × 6\s\up6(2)) =73.206N/mm² ≤ f\s\do3(</w:instrText>
      </w:r>
      <w:r>
        <w:rPr>
          <w:rFonts w:ascii="Times New Roman" w:hAnsi="Times New Roman" w:cs="Times New Roman"/>
          <w:i/>
          <w:vertAlign w:val="subscript"/>
        </w:rPr>
        <w:instrText>yb</w:instrText>
      </w:r>
      <w:r>
        <w:rPr>
          <w:rFonts w:ascii="Times New Roman" w:hAnsi="Times New Roman" w:cs="Times New Roman"/>
          <w:i/>
        </w:rPr>
        <w:instrText>)=90N/mm²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压板的抗弯强度</w:t>
      </w:r>
      <w:r>
        <w:rPr>
          <w:b/>
          <w:color w:val="0066CC"/>
        </w:rPr>
        <w:t>满足要求！</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τ</w:instrText>
      </w:r>
      <w:r>
        <w:fldChar w:fldCharType="end"/>
      </w:r>
      <w:r>
        <w:rPr>
          <w:rFonts w:ascii="Times New Roman" w:eastAsia="宋体" w:hAnsi="Times New Roman" w:cs="Times New Roman"/>
        </w:rPr>
        <w:t xml:space="preserve">—— </w:t>
      </w:r>
      <w:r>
        <w:rPr>
          <w:rFonts w:ascii="Times New Roman" w:eastAsia="宋体" w:hAnsi="Times New Roman" w:cs="Times New Roman"/>
        </w:rPr>
        <w:t>压板所受的最大剪应力（</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τ\s\do3(</w:instrText>
      </w:r>
      <w:r>
        <w:rPr>
          <w:rFonts w:ascii="Times New Roman" w:hAnsi="Times New Roman" w:cs="Times New Roman"/>
          <w:i/>
          <w:vertAlign w:val="subscript"/>
        </w:rPr>
        <w:instrText>yb</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选用压板（</w:t>
      </w:r>
      <w:r>
        <w:rPr>
          <w:rFonts w:ascii="Times New Roman" w:eastAsia="宋体" w:hAnsi="Times New Roman" w:cs="Times New Roman"/>
        </w:rPr>
        <w:t>6063-T5</w:t>
      </w:r>
      <w:r>
        <w:rPr>
          <w:rFonts w:ascii="Times New Roman" w:eastAsia="宋体" w:hAnsi="Times New Roman" w:cs="Times New Roman"/>
        </w:rPr>
        <w:t>）的抗剪强度设计值为</w:t>
      </w:r>
      <w:r>
        <w:rPr>
          <w:rFonts w:ascii="Times New Roman" w:eastAsia="宋体" w:hAnsi="Times New Roman" w:cs="Times New Roman"/>
        </w:rPr>
        <w:t>55N/mm²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τ= 1.5 · \f(P\s\do3(</w:instrText>
      </w:r>
      <w:r>
        <w:rPr>
          <w:rFonts w:ascii="Times New Roman" w:hAnsi="Times New Roman" w:cs="Times New Roman"/>
          <w:i/>
          <w:vertAlign w:val="subscript"/>
        </w:rPr>
        <w:instrText>yb</w:instrText>
      </w:r>
      <w:r>
        <w:rPr>
          <w:rFonts w:ascii="Times New Roman" w:hAnsi="Times New Roman" w:cs="Times New Roman"/>
          <w:i/>
        </w:rPr>
        <w:instrText>),(L\s\do3(</w:instrText>
      </w:r>
      <w:r>
        <w:rPr>
          <w:rFonts w:ascii="Times New Roman" w:hAnsi="Times New Roman" w:cs="Times New Roman"/>
          <w:i/>
          <w:vertAlign w:val="subscript"/>
        </w:rPr>
        <w:instrText>yb</w:instrText>
      </w:r>
      <w:r>
        <w:rPr>
          <w:rFonts w:ascii="Times New Roman" w:hAnsi="Times New Roman" w:cs="Times New Roman"/>
          <w:i/>
        </w:rPr>
        <w:instrText>) - d) · t\s\do3(</w:instrText>
      </w:r>
      <w:r>
        <w:rPr>
          <w:rFonts w:ascii="Times New Roman" w:hAnsi="Times New Roman" w:cs="Times New Roman"/>
          <w:i/>
          <w:vertAlign w:val="subscript"/>
        </w:rPr>
        <w:instrText>yb</w:instrText>
      </w:r>
      <w:r>
        <w:rPr>
          <w:rFonts w:ascii="Times New Roman" w:hAnsi="Times New Roman" w:cs="Times New Roman"/>
          <w:i/>
        </w:rPr>
        <w:instrText>)) = 1.5 × \f(839.431,(50-7) × 6) =4.88N/mm² ≤ τ\s\do3(</w:instrText>
      </w:r>
      <w:r>
        <w:rPr>
          <w:rFonts w:ascii="Times New Roman" w:hAnsi="Times New Roman" w:cs="Times New Roman"/>
          <w:i/>
          <w:vertAlign w:val="subscript"/>
        </w:rPr>
        <w:instrText>yb</w:instrText>
      </w:r>
      <w:r>
        <w:rPr>
          <w:rFonts w:ascii="Times New Roman" w:hAnsi="Times New Roman" w:cs="Times New Roman"/>
          <w:i/>
        </w:rPr>
        <w:instrText>)=55N/mm²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压板的抗剪强度</w:t>
      </w:r>
      <w:r>
        <w:rPr>
          <w:b/>
          <w:color w:val="0066CC"/>
        </w:rPr>
        <w:t>满足要求！</w:t>
      </w:r>
    </w:p>
    <w:p w:rsidR="009F54BA" w:rsidRDefault="009F54BA" w:rsidP="009F54BA">
      <w:pPr>
        <w:pStyle w:val="4"/>
        <w:topLinePunct/>
        <w:spacing w:line="325" w:lineRule="auto"/>
      </w:pPr>
      <w:r>
        <w:t>螺栓抗拉强度验算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w:instrText>
      </w:r>
      <w:r>
        <w:rPr>
          <w:rFonts w:ascii="Times New Roman" w:hAnsi="Times New Roman" w:cs="Times New Roman"/>
          <w:i/>
          <w:vertAlign w:val="subscript"/>
        </w:rPr>
        <w:instrText>t</w:instrText>
      </w:r>
      <w:r>
        <w:rPr>
          <w:rFonts w:ascii="Times New Roman" w:hAnsi="Times New Roman" w:cs="Times New Roman"/>
          <w:i/>
          <w:vertAlign w:val="superscript"/>
        </w:rPr>
        <w:instrText>b</w:instrText>
      </w:r>
      <w:r>
        <w:fldChar w:fldCharType="end"/>
      </w:r>
      <w:r>
        <w:rPr>
          <w:rFonts w:ascii="Times New Roman" w:eastAsia="宋体" w:hAnsi="Times New Roman" w:cs="Times New Roman"/>
        </w:rPr>
        <w:t xml:space="preserve">—— </w:t>
      </w:r>
      <w:r>
        <w:rPr>
          <w:rFonts w:ascii="Times New Roman" w:eastAsia="宋体" w:hAnsi="Times New Roman" w:cs="Times New Roman"/>
        </w:rPr>
        <w:t>螺栓连接的抗拉强度设计值，对</w:t>
      </w:r>
      <w:r>
        <w:rPr>
          <w:rFonts w:ascii="Times New Roman" w:eastAsia="宋体" w:hAnsi="Times New Roman" w:cs="Times New Roman"/>
        </w:rPr>
        <w:t>M6-</w:t>
      </w:r>
      <w:r>
        <w:rPr>
          <w:rFonts w:ascii="Times New Roman" w:eastAsia="宋体" w:hAnsi="Times New Roman" w:cs="Times New Roman"/>
        </w:rPr>
        <w:t>普通碳钢</w:t>
      </w:r>
      <w:r>
        <w:rPr>
          <w:rFonts w:ascii="Times New Roman" w:eastAsia="宋体" w:hAnsi="Times New Roman" w:cs="Times New Roman"/>
        </w:rPr>
        <w:t>(C</w:t>
      </w:r>
      <w:r>
        <w:rPr>
          <w:rFonts w:ascii="Times New Roman" w:eastAsia="宋体" w:hAnsi="Times New Roman" w:cs="Times New Roman"/>
        </w:rPr>
        <w:t>级</w:t>
      </w:r>
      <w:r>
        <w:rPr>
          <w:rFonts w:ascii="Times New Roman" w:eastAsia="宋体" w:hAnsi="Times New Roman" w:cs="Times New Roman"/>
        </w:rPr>
        <w:t>)</w:t>
      </w:r>
      <w:r>
        <w:rPr>
          <w:rFonts w:ascii="Times New Roman" w:eastAsia="宋体" w:hAnsi="Times New Roman" w:cs="Times New Roman"/>
        </w:rPr>
        <w:t>取</w:t>
      </w:r>
      <w:r>
        <w:rPr>
          <w:rFonts w:ascii="Times New Roman" w:eastAsia="宋体" w:hAnsi="Times New Roman" w:cs="Times New Roman"/>
        </w:rPr>
        <w:t>170N/mm²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e</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螺栓有效直径：</w:t>
      </w:r>
      <w:r>
        <w:rPr>
          <w:rFonts w:ascii="Times New Roman" w:eastAsia="宋体" w:hAnsi="Times New Roman" w:cs="Times New Roman"/>
        </w:rPr>
        <w:t>5.061833mm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w:instrText>
      </w:r>
      <w:r>
        <w:rPr>
          <w:rFonts w:ascii="Times New Roman" w:hAnsi="Times New Roman" w:cs="Times New Roman"/>
          <w:i/>
          <w:vertAlign w:val="subscript"/>
        </w:rPr>
        <w:instrText>t</w:instrText>
      </w:r>
      <w:r>
        <w:rPr>
          <w:rFonts w:ascii="Times New Roman" w:hAnsi="Times New Roman" w:cs="Times New Roman"/>
          <w:i/>
          <w:vertAlign w:val="superscript"/>
        </w:rPr>
        <w:instrText>b</w:instrText>
      </w:r>
      <w:r>
        <w:fldChar w:fldCharType="end"/>
      </w:r>
      <w:r>
        <w:rPr>
          <w:rFonts w:ascii="Times New Roman" w:eastAsia="宋体" w:hAnsi="Times New Roman" w:cs="Times New Roman"/>
        </w:rPr>
        <w:t xml:space="preserve">—— </w:t>
      </w:r>
      <w:r>
        <w:rPr>
          <w:rFonts w:ascii="Times New Roman" w:eastAsia="宋体" w:hAnsi="Times New Roman" w:cs="Times New Roman"/>
        </w:rPr>
        <w:t>螺栓抗拉承载能力设计值（</w:t>
      </w:r>
      <w:r>
        <w:rPr>
          <w:rFonts w:ascii="Times New Roman" w:eastAsia="宋体" w:hAnsi="Times New Roman" w:cs="Times New Roman"/>
        </w:rPr>
        <w:t>N</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w:instrText>
      </w:r>
      <w:r>
        <w:rPr>
          <w:rFonts w:ascii="Times New Roman" w:hAnsi="Times New Roman" w:cs="Times New Roman"/>
          <w:i/>
          <w:vertAlign w:val="subscript"/>
        </w:rPr>
        <w:instrText>t</w:instrText>
      </w:r>
      <w:r>
        <w:rPr>
          <w:rFonts w:ascii="Times New Roman" w:hAnsi="Times New Roman" w:cs="Times New Roman"/>
          <w:i/>
          <w:vertAlign w:val="superscript"/>
        </w:rPr>
        <w:instrText>b</w:instrText>
      </w:r>
      <w:r>
        <w:rPr>
          <w:rFonts w:ascii="Times New Roman" w:hAnsi="Times New Roman" w:cs="Times New Roman"/>
          <w:i/>
        </w:rPr>
        <w:instrText>= \f(π · d\s\do3(</w:instrText>
      </w:r>
      <w:r>
        <w:rPr>
          <w:rFonts w:ascii="Times New Roman" w:hAnsi="Times New Roman" w:cs="Times New Roman"/>
          <w:i/>
          <w:vertAlign w:val="subscript"/>
        </w:rPr>
        <w:instrText>e</w:instrText>
      </w:r>
      <w:r>
        <w:rPr>
          <w:rFonts w:ascii="Times New Roman" w:hAnsi="Times New Roman" w:cs="Times New Roman"/>
          <w:i/>
        </w:rPr>
        <w:instrText>)² · f</w:instrText>
      </w:r>
      <w:r>
        <w:rPr>
          <w:rFonts w:ascii="Times New Roman" w:hAnsi="Times New Roman" w:cs="Times New Roman"/>
          <w:i/>
          <w:vertAlign w:val="subscript"/>
        </w:rPr>
        <w:instrText>t</w:instrText>
      </w:r>
      <w:r>
        <w:rPr>
          <w:rFonts w:ascii="Times New Roman" w:hAnsi="Times New Roman" w:cs="Times New Roman"/>
          <w:i/>
          <w:vertAlign w:val="superscript"/>
        </w:rPr>
        <w:instrText>b</w:instrText>
      </w:r>
      <w:r>
        <w:rPr>
          <w:rFonts w:ascii="Times New Roman" w:hAnsi="Times New Roman" w:cs="Times New Roman"/>
          <w:i/>
        </w:rPr>
        <w:instrText>,4) = \f(3.14 × 5.061833² × 170,4) = 3419.276N</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2P\s\do3(</w:instrText>
      </w:r>
      <w:r>
        <w:rPr>
          <w:rFonts w:ascii="Times New Roman" w:hAnsi="Times New Roman" w:cs="Times New Roman"/>
          <w:i/>
          <w:vertAlign w:val="subscript"/>
        </w:rPr>
        <w:instrText>yb</w:instrText>
      </w:r>
      <w:r>
        <w:rPr>
          <w:rFonts w:ascii="Times New Roman" w:hAnsi="Times New Roman" w:cs="Times New Roman"/>
          <w:i/>
        </w:rPr>
        <w:instrText>) = 1678.862N ≤ N</w:instrText>
      </w:r>
      <w:r>
        <w:rPr>
          <w:rFonts w:ascii="Times New Roman" w:hAnsi="Times New Roman" w:cs="Times New Roman"/>
          <w:i/>
          <w:vertAlign w:val="subscript"/>
        </w:rPr>
        <w:instrText>t</w:instrText>
      </w:r>
      <w:r>
        <w:rPr>
          <w:rFonts w:ascii="Times New Roman" w:hAnsi="Times New Roman" w:cs="Times New Roman"/>
          <w:i/>
          <w:vertAlign w:val="superscript"/>
        </w:rPr>
        <w:instrText>b</w:instrText>
      </w:r>
      <w:r>
        <w:rPr>
          <w:rFonts w:ascii="Times New Roman" w:hAnsi="Times New Roman" w:cs="Times New Roman"/>
          <w:i/>
        </w:rPr>
        <w:instrText>=3419.276N</w:instrText>
      </w:r>
      <w:r>
        <w:fldChar w:fldCharType="end"/>
      </w:r>
      <w:r>
        <w:rPr>
          <w:rFonts w:ascii="Times New Roman" w:eastAsia="宋体" w:hAnsi="Times New Roman" w:cs="Times New Roman"/>
        </w:rPr>
        <w:t>，所以螺栓的抗拉强度</w:t>
      </w:r>
      <w:r>
        <w:rPr>
          <w:b/>
          <w:color w:val="0066CC"/>
        </w:rPr>
        <w:t>满足要求！</w:t>
      </w:r>
    </w:p>
    <w:p w:rsidR="009F54BA" w:rsidRDefault="009F54BA" w:rsidP="009F54BA">
      <w:pPr>
        <w:spacing w:line="360" w:lineRule="auto"/>
      </w:pPr>
    </w:p>
    <w:p w:rsidR="009F54BA" w:rsidRDefault="009F54BA" w:rsidP="009F54BA">
      <w:pPr>
        <w:spacing w:line="360" w:lineRule="auto"/>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pPr>
        <w:spacing w:line="360" w:lineRule="auto"/>
        <w:rPr>
          <w:rFonts w:hint="eastAsia"/>
        </w:rPr>
      </w:pPr>
    </w:p>
    <w:p w:rsidR="009F54BA" w:rsidRDefault="009F54BA" w:rsidP="009F54BA">
      <w:pPr>
        <w:pStyle w:val="1"/>
      </w:pPr>
      <w:bookmarkStart w:id="143" w:name="_Toc74231913"/>
      <w:r>
        <w:lastRenderedPageBreak/>
        <w:t>第</w:t>
      </w:r>
      <w:r>
        <w:rPr>
          <w:rFonts w:hint="eastAsia"/>
        </w:rPr>
        <w:t>四</w:t>
      </w:r>
      <w:r>
        <w:t>章、</w:t>
      </w:r>
      <w:r>
        <w:rPr>
          <w:rFonts w:hint="eastAsia"/>
        </w:rPr>
        <w:t>屋面采光顶</w:t>
      </w:r>
      <w:r>
        <w:t>结构计算</w:t>
      </w:r>
      <w:bookmarkEnd w:id="143"/>
    </w:p>
    <w:p w:rsidR="009F54BA" w:rsidRDefault="009F54BA" w:rsidP="009F54BA">
      <w:pPr>
        <w:pStyle w:val="2"/>
      </w:pPr>
      <w:bookmarkStart w:id="144" w:name="_Toc74231914"/>
      <w:r>
        <w:t>一、采光顶承受荷载计算</w:t>
      </w:r>
      <w:bookmarkEnd w:id="144"/>
    </w:p>
    <w:p w:rsidR="009F54BA" w:rsidRDefault="009F54BA" w:rsidP="009F54BA">
      <w:pPr>
        <w:pStyle w:val="3"/>
        <w:topLinePunct/>
        <w:spacing w:line="325" w:lineRule="auto"/>
      </w:pPr>
      <w:bookmarkStart w:id="145" w:name="_Toc74231915"/>
      <w:r>
        <w:t>风荷载计算</w:t>
      </w:r>
      <w:bookmarkEnd w:id="145"/>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按现行国家标准《建筑结构荷载规范》（</w:t>
      </w:r>
      <w:r>
        <w:rPr>
          <w:rFonts w:ascii="Times New Roman" w:eastAsia="宋体" w:hAnsi="Times New Roman" w:cs="Times New Roman"/>
        </w:rPr>
        <w:t>GB50009-2012</w:t>
      </w:r>
      <w:r>
        <w:rPr>
          <w:rFonts w:ascii="Times New Roman" w:eastAsia="宋体" w:hAnsi="Times New Roman" w:cs="Times New Roman"/>
        </w:rPr>
        <w:t>）附表</w:t>
      </w:r>
      <w:r>
        <w:rPr>
          <w:rFonts w:ascii="Times New Roman" w:eastAsia="宋体" w:hAnsi="Times New Roman" w:cs="Times New Roman"/>
        </w:rPr>
        <w:t xml:space="preserve"> E.5</w:t>
      </w:r>
      <w:r>
        <w:rPr>
          <w:rFonts w:ascii="Times New Roman" w:eastAsia="宋体" w:hAnsi="Times New Roman" w:cs="Times New Roman"/>
        </w:rPr>
        <w:t>（全国各城市的雪压和风压值表）可知：海口地区，按</w:t>
      </w:r>
      <w:r>
        <w:rPr>
          <w:rFonts w:ascii="Times New Roman" w:eastAsia="宋体" w:hAnsi="Times New Roman" w:cs="Times New Roman"/>
        </w:rPr>
        <w:t>50</w:t>
      </w:r>
      <w:r>
        <w:rPr>
          <w:rFonts w:ascii="Times New Roman" w:eastAsia="宋体" w:hAnsi="Times New Roman" w:cs="Times New Roman"/>
        </w:rPr>
        <w:t>年重现期，取基本风压值为：</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0</w:instrText>
      </w:r>
      <w:r>
        <w:rPr>
          <w:rFonts w:ascii="Times New Roman" w:hAnsi="Times New Roman" w:cs="Times New Roman"/>
          <w:i/>
        </w:rPr>
        <w:instrText>) = 0.75 kN/m²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该采光顶工程的计算标高为：</w:t>
      </w:r>
      <w:r>
        <w:rPr>
          <w:rFonts w:ascii="Times New Roman" w:eastAsia="宋体" w:hAnsi="Times New Roman" w:cs="Times New Roman"/>
        </w:rPr>
        <w:t>18.9 m</w:t>
      </w:r>
      <w:r>
        <w:rPr>
          <w:rFonts w:ascii="Times New Roman" w:eastAsia="宋体" w:hAnsi="Times New Roman" w:cs="Times New Roman"/>
        </w:rPr>
        <w:t>，地面粗糙度类别为：</w:t>
      </w:r>
      <w:r>
        <w:rPr>
          <w:rFonts w:ascii="Times New Roman" w:eastAsia="宋体" w:hAnsi="Times New Roman" w:cs="Times New Roman"/>
        </w:rPr>
        <w:t>B</w:t>
      </w:r>
      <w:r>
        <w:rPr>
          <w:rFonts w:ascii="Times New Roman" w:eastAsia="宋体" w:hAnsi="Times New Roman" w:cs="Times New Roman"/>
        </w:rPr>
        <w:t>类地形。按现行国家标准《建筑结构荷载规范》（</w:t>
      </w:r>
      <w:r>
        <w:rPr>
          <w:rFonts w:ascii="Times New Roman" w:eastAsia="宋体" w:hAnsi="Times New Roman" w:cs="Times New Roman"/>
        </w:rPr>
        <w:t>GB50009-2012</w:t>
      </w:r>
      <w:r>
        <w:rPr>
          <w:rFonts w:ascii="Times New Roman" w:eastAsia="宋体" w:hAnsi="Times New Roman" w:cs="Times New Roman"/>
        </w:rPr>
        <w:t>）可得阵风系数：</w:t>
      </w:r>
      <w:r>
        <w:fldChar w:fldCharType="begin"/>
      </w:r>
      <w:r>
        <w:rPr>
          <w:rFonts w:ascii="Times New Roman" w:hAnsi="Times New Roman" w:cs="Times New Roman"/>
          <w:i/>
        </w:rPr>
        <w:instrText>EQ β\s\do3(</w:instrText>
      </w:r>
      <w:r>
        <w:rPr>
          <w:rFonts w:ascii="Times New Roman" w:hAnsi="Times New Roman" w:cs="Times New Roman"/>
          <w:i/>
          <w:vertAlign w:val="subscript"/>
        </w:rPr>
        <w:instrText>gz</w:instrText>
      </w:r>
      <w:r>
        <w:rPr>
          <w:rFonts w:ascii="Times New Roman" w:hAnsi="Times New Roman" w:cs="Times New Roman"/>
          <w:i/>
        </w:rPr>
        <w:instrText>)</w:instrText>
      </w:r>
      <w:r>
        <w:fldChar w:fldCharType="end"/>
      </w:r>
      <w:r>
        <w:rPr>
          <w:rFonts w:ascii="Times New Roman" w:eastAsia="宋体" w:hAnsi="Times New Roman" w:cs="Times New Roman"/>
        </w:rPr>
        <w:t>= 1.6363</w:t>
      </w:r>
      <w:r>
        <w:rPr>
          <w:rFonts w:ascii="Times New Roman" w:eastAsia="宋体" w:hAnsi="Times New Roman" w:cs="Times New Roman"/>
        </w:rPr>
        <w:t>，风压高度变化系数：</w:t>
      </w:r>
      <w:r>
        <w:fldChar w:fldCharType="begin"/>
      </w:r>
      <w:r>
        <w:rPr>
          <w:rFonts w:ascii="Times New Roman" w:hAnsi="Times New Roman" w:cs="Times New Roman"/>
          <w:i/>
        </w:rPr>
        <w:instrText>EQ μ\s\do3(</w:instrText>
      </w:r>
      <w:r>
        <w:rPr>
          <w:rFonts w:ascii="Times New Roman" w:hAnsi="Times New Roman" w:cs="Times New Roman"/>
          <w:i/>
          <w:vertAlign w:val="subscript"/>
        </w:rPr>
        <w:instrText>z</w:instrText>
      </w:r>
      <w:r>
        <w:rPr>
          <w:rFonts w:ascii="Times New Roman" w:hAnsi="Times New Roman" w:cs="Times New Roman"/>
          <w:i/>
        </w:rPr>
        <w:instrText>)</w:instrText>
      </w:r>
      <w:r>
        <w:fldChar w:fldCharType="end"/>
      </w:r>
      <w:r>
        <w:rPr>
          <w:rFonts w:ascii="Times New Roman" w:eastAsia="宋体" w:hAnsi="Times New Roman" w:cs="Times New Roman"/>
        </w:rPr>
        <w:t>= 1.2104</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风荷载标准值</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采光顶处的建筑结构相对比较复杂，且与人们生命安全密切相关，如果有风洞试验按照风洞试验结果来确定准确荷载。本计算依据现行国家标准《建筑结构荷载规范》（</w:t>
      </w:r>
      <w:r>
        <w:rPr>
          <w:rFonts w:ascii="Times New Roman" w:eastAsia="宋体" w:hAnsi="Times New Roman" w:cs="Times New Roman"/>
        </w:rPr>
        <w:t>GB50009-2012</w:t>
      </w:r>
      <w:r>
        <w:rPr>
          <w:rFonts w:ascii="Times New Roman" w:eastAsia="宋体" w:hAnsi="Times New Roman" w:cs="Times New Roman"/>
        </w:rPr>
        <w:t>）规定，考虑常规采光顶风载本身不大，在计算中没有按从属面积进行插值折减。根据计算点体型位置，计算中采用的风荷载体型系数分别考虑其最大和最小两种情况选取，对本例分别取</w:t>
      </w:r>
      <w:r>
        <w:rPr>
          <w:rFonts w:ascii="Times New Roman" w:eastAsia="宋体" w:hAnsi="Times New Roman" w:cs="Times New Roman"/>
        </w:rPr>
        <w:t>0</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在计算风荷载时，同时参考</w:t>
      </w:r>
      <w:r>
        <w:rPr>
          <w:rFonts w:ascii="Times New Roman" w:eastAsia="宋体" w:hAnsi="Times New Roman" w:cs="Times New Roman"/>
        </w:rPr>
        <w:t>JGJ255-2012</w:t>
      </w:r>
      <w:r>
        <w:rPr>
          <w:rFonts w:ascii="Times New Roman" w:eastAsia="宋体" w:hAnsi="Times New Roman" w:cs="Times New Roman"/>
        </w:rPr>
        <w:t>《采光顶与金属屋面技术规程》</w:t>
      </w:r>
      <w:r>
        <w:rPr>
          <w:rFonts w:ascii="Times New Roman" w:eastAsia="宋体" w:hAnsi="Times New Roman" w:cs="Times New Roman"/>
        </w:rPr>
        <w:t>5.3.1</w:t>
      </w:r>
      <w:r>
        <w:rPr>
          <w:rFonts w:ascii="Times New Roman" w:eastAsia="宋体" w:hAnsi="Times New Roman" w:cs="Times New Roman"/>
        </w:rPr>
        <w:t>中规定，风荷载负压标准值不应小于</w:t>
      </w:r>
      <w:r>
        <w:rPr>
          <w:rFonts w:ascii="Times New Roman" w:eastAsia="宋体" w:hAnsi="Times New Roman" w:cs="Times New Roman"/>
        </w:rPr>
        <w:t>0.001N/mm²</w:t>
      </w:r>
      <w:r>
        <w:rPr>
          <w:rFonts w:ascii="Times New Roman" w:eastAsia="宋体" w:hAnsi="Times New Roman" w:cs="Times New Roman"/>
        </w:rPr>
        <w:t>，正压标准值不应小于</w:t>
      </w:r>
      <w:r>
        <w:rPr>
          <w:rFonts w:ascii="Times New Roman" w:eastAsia="宋体" w:hAnsi="Times New Roman" w:cs="Times New Roman"/>
        </w:rPr>
        <w:t>0.0005N/mm²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比较大的风荷载体型系数情况下的风荷载标准值；</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比较小的风荷载体型系数情况下的风荷载标准值；</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 =β\s\do3(</w:instrText>
      </w:r>
      <w:r>
        <w:rPr>
          <w:rFonts w:ascii="Times New Roman" w:hAnsi="Times New Roman" w:cs="Times New Roman"/>
          <w:i/>
          <w:vertAlign w:val="subscript"/>
        </w:rPr>
        <w:instrText>gz</w:instrText>
      </w:r>
      <w:r>
        <w:rPr>
          <w:rFonts w:ascii="Times New Roman" w:hAnsi="Times New Roman" w:cs="Times New Roman"/>
          <w:i/>
        </w:rPr>
        <w:instrText>)μ\s\do3(</w:instrText>
      </w:r>
      <w:r>
        <w:rPr>
          <w:rFonts w:ascii="Times New Roman" w:hAnsi="Times New Roman" w:cs="Times New Roman"/>
          <w:i/>
          <w:vertAlign w:val="subscript"/>
        </w:rPr>
        <w:instrText>z</w:instrText>
      </w:r>
      <w:r>
        <w:rPr>
          <w:rFonts w:ascii="Times New Roman" w:hAnsi="Times New Roman" w:cs="Times New Roman"/>
          <w:i/>
        </w:rPr>
        <w:instrText>)(μ\s\do3(</w:instrText>
      </w:r>
      <w:r>
        <w:rPr>
          <w:rFonts w:ascii="Times New Roman" w:hAnsi="Times New Roman" w:cs="Times New Roman"/>
          <w:i/>
          <w:vertAlign w:val="subscript"/>
        </w:rPr>
        <w:instrText>s1+</w:instrText>
      </w:r>
      <w:r>
        <w:rPr>
          <w:rFonts w:ascii="Times New Roman" w:hAnsi="Times New Roman" w:cs="Times New Roman"/>
          <w:i/>
        </w:rPr>
        <w:instrText>))W\s\do3(</w:instrText>
      </w:r>
      <w:r>
        <w:rPr>
          <w:rFonts w:ascii="Times New Roman" w:hAnsi="Times New Roman" w:cs="Times New Roman"/>
          <w:i/>
          <w:vertAlign w:val="subscript"/>
        </w:rPr>
        <w:instrText>0</w:instrText>
      </w:r>
      <w:r>
        <w:rPr>
          <w:rFonts w:ascii="Times New Roman" w:hAnsi="Times New Roman" w:cs="Times New Roman"/>
          <w:i/>
        </w:rPr>
        <w:instrText>)=1.6363×1.2104×0×0.00075=0N/mm²</w:instrText>
      </w:r>
      <w:r>
        <w:rPr>
          <w:rFonts w:ascii="Times New Roman" w:hAnsi="Times New Roman" w:cs="Times New Roman"/>
          <w:i/>
        </w:rPr>
        <w:instrText>，此处取值：</w:instrText>
      </w:r>
      <w:r>
        <w:rPr>
          <w:rFonts w:ascii="Times New Roman" w:hAnsi="Times New Roman" w:cs="Times New Roman"/>
          <w:i/>
        </w:rPr>
        <w:instrText>0.0005N/mm²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 =β\s\do3(</w:instrText>
      </w:r>
      <w:r>
        <w:rPr>
          <w:rFonts w:ascii="Times New Roman" w:hAnsi="Times New Roman" w:cs="Times New Roman"/>
          <w:i/>
          <w:vertAlign w:val="subscript"/>
        </w:rPr>
        <w:instrText>gz</w:instrText>
      </w:r>
      <w:r>
        <w:rPr>
          <w:rFonts w:ascii="Times New Roman" w:hAnsi="Times New Roman" w:cs="Times New Roman"/>
          <w:i/>
        </w:rPr>
        <w:instrText>)μ\s\do3(</w:instrText>
      </w:r>
      <w:r>
        <w:rPr>
          <w:rFonts w:ascii="Times New Roman" w:hAnsi="Times New Roman" w:cs="Times New Roman"/>
          <w:i/>
          <w:vertAlign w:val="subscript"/>
        </w:rPr>
        <w:instrText>z</w:instrText>
      </w:r>
      <w:r>
        <w:rPr>
          <w:rFonts w:ascii="Times New Roman" w:hAnsi="Times New Roman" w:cs="Times New Roman"/>
          <w:i/>
        </w:rPr>
        <w:instrText>)(μ\s\do3(</w:instrText>
      </w:r>
      <w:r>
        <w:rPr>
          <w:rFonts w:ascii="Times New Roman" w:hAnsi="Times New Roman" w:cs="Times New Roman"/>
          <w:i/>
          <w:vertAlign w:val="subscript"/>
        </w:rPr>
        <w:instrText>s1-</w:instrText>
      </w:r>
      <w:r>
        <w:rPr>
          <w:rFonts w:ascii="Times New Roman" w:hAnsi="Times New Roman" w:cs="Times New Roman"/>
          <w:i/>
        </w:rPr>
        <w:instrText>))W\s\do3(</w:instrText>
      </w:r>
      <w:r>
        <w:rPr>
          <w:rFonts w:ascii="Times New Roman" w:hAnsi="Times New Roman" w:cs="Times New Roman"/>
          <w:i/>
          <w:vertAlign w:val="subscript"/>
        </w:rPr>
        <w:instrText>0</w:instrText>
      </w:r>
      <w:r>
        <w:rPr>
          <w:rFonts w:ascii="Times New Roman" w:hAnsi="Times New Roman" w:cs="Times New Roman"/>
          <w:i/>
        </w:rPr>
        <w:instrText>)=1.6363×1.2104×(-2)×0.00075=-0.002971N/mm²</w:instrText>
      </w:r>
      <w:r>
        <w:rPr>
          <w:rFonts w:ascii="Times New Roman" w:hAnsi="Times New Roman" w:cs="Times New Roman"/>
          <w:i/>
        </w:rPr>
        <w:instrText>，此处取值：</w:instrText>
      </w:r>
      <w:r>
        <w:rPr>
          <w:rFonts w:ascii="Times New Roman" w:hAnsi="Times New Roman" w:cs="Times New Roman"/>
          <w:i/>
        </w:rPr>
        <w:instrText>-0.002971N/mm²</w:instrText>
      </w:r>
      <w:r>
        <w:fldChar w:fldCharType="end"/>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风荷载设计值</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比较大的风荷载体型系数情况下的风荷载设计值；</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比较小的风荷载体型系数情况下的风荷载设计值；</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w:instrText>
      </w:r>
      <w:r>
        <w:rPr>
          <w:rFonts w:ascii="Times New Roman" w:hAnsi="Times New Roman" w:cs="Times New Roman"/>
          <w:i/>
        </w:rPr>
        <w:instrText>) = 1.5 × W\s\do3(</w:instrText>
      </w:r>
      <w:r>
        <w:rPr>
          <w:rFonts w:ascii="Times New Roman" w:hAnsi="Times New Roman" w:cs="Times New Roman"/>
          <w:i/>
          <w:vertAlign w:val="subscript"/>
        </w:rPr>
        <w:instrText>k+</w:instrText>
      </w:r>
      <w:r>
        <w:rPr>
          <w:rFonts w:ascii="Times New Roman" w:hAnsi="Times New Roman" w:cs="Times New Roman"/>
          <w:i/>
        </w:rPr>
        <w:instrText>) = 1.5 × 0.0005 = 0.00075N/mm²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w:instrText>
      </w:r>
      <w:r>
        <w:rPr>
          <w:rFonts w:ascii="Times New Roman" w:hAnsi="Times New Roman" w:cs="Times New Roman"/>
          <w:i/>
        </w:rPr>
        <w:instrText>) = 1.5 × W\s\do3(</w:instrText>
      </w:r>
      <w:r>
        <w:rPr>
          <w:rFonts w:ascii="Times New Roman" w:hAnsi="Times New Roman" w:cs="Times New Roman"/>
          <w:i/>
          <w:vertAlign w:val="subscript"/>
        </w:rPr>
        <w:instrText>k-</w:instrText>
      </w:r>
      <w:r>
        <w:rPr>
          <w:rFonts w:ascii="Times New Roman" w:hAnsi="Times New Roman" w:cs="Times New Roman"/>
          <w:i/>
        </w:rPr>
        <w:instrText>) = 1.5 × (-0.002971) = -0.004456N/mm²</w:instrText>
      </w:r>
      <w:r>
        <w:fldChar w:fldCharType="end"/>
      </w:r>
    </w:p>
    <w:p w:rsidR="009F54BA" w:rsidRDefault="009F54BA" w:rsidP="009F54BA">
      <w:pPr>
        <w:pStyle w:val="3"/>
        <w:topLinePunct/>
        <w:spacing w:line="325" w:lineRule="auto"/>
      </w:pPr>
      <w:bookmarkStart w:id="146" w:name="_Toc74231916"/>
      <w:r>
        <w:t>雪荷载计算</w:t>
      </w:r>
      <w:bookmarkEnd w:id="146"/>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雪荷载标准值</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S\s\do3(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作用在采光顶上的雪荷载标准值（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S\s\do3(</w:instrText>
      </w:r>
      <w:r>
        <w:rPr>
          <w:rFonts w:ascii="Times New Roman" w:hAnsi="Times New Roman" w:cs="Times New Roman"/>
          <w:i/>
          <w:vertAlign w:val="subscript"/>
        </w:rPr>
        <w:instrText>0</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基本雪压，根据现行国家标准《建筑结构荷载规范》（</w:t>
      </w:r>
      <w:r>
        <w:rPr>
          <w:rFonts w:ascii="Times New Roman" w:eastAsia="宋体" w:hAnsi="Times New Roman" w:cs="Times New Roman"/>
        </w:rPr>
        <w:t>GB50009-2012</w:t>
      </w:r>
      <w:r>
        <w:rPr>
          <w:rFonts w:ascii="Times New Roman" w:eastAsia="宋体" w:hAnsi="Times New Roman" w:cs="Times New Roman"/>
        </w:rPr>
        <w:t>）取值：</w:t>
      </w:r>
      <w:r>
        <w:rPr>
          <w:rFonts w:ascii="Times New Roman" w:eastAsia="宋体" w:hAnsi="Times New Roman" w:cs="Times New Roman"/>
        </w:rPr>
        <w:t>0kN/m²</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μ\s\do3(</w:instrText>
      </w:r>
      <w:r>
        <w:rPr>
          <w:rFonts w:ascii="Times New Roman" w:hAnsi="Times New Roman" w:cs="Times New Roman"/>
          <w:i/>
          <w:vertAlign w:val="subscript"/>
        </w:rPr>
        <w:instrText>r</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屋面积雪分布系数，按</w:t>
      </w:r>
      <w:r>
        <w:rPr>
          <w:rFonts w:ascii="Times New Roman" w:eastAsia="宋体" w:hAnsi="Times New Roman" w:cs="Times New Roman"/>
        </w:rPr>
        <w:t>GB50009-2012</w:t>
      </w:r>
      <w:r>
        <w:rPr>
          <w:rFonts w:ascii="Times New Roman" w:eastAsia="宋体" w:hAnsi="Times New Roman" w:cs="Times New Roman"/>
        </w:rPr>
        <w:t>表</w:t>
      </w:r>
      <w:r>
        <w:rPr>
          <w:rFonts w:ascii="Times New Roman" w:eastAsia="宋体" w:hAnsi="Times New Roman" w:cs="Times New Roman"/>
        </w:rPr>
        <w:t>7.2.1</w:t>
      </w:r>
      <w:r>
        <w:rPr>
          <w:rFonts w:ascii="Times New Roman" w:eastAsia="宋体" w:hAnsi="Times New Roman" w:cs="Times New Roman"/>
        </w:rPr>
        <w:t>，为</w:t>
      </w:r>
      <w:r>
        <w:rPr>
          <w:rFonts w:ascii="Times New Roman" w:eastAsia="宋体" w:hAnsi="Times New Roman" w:cs="Times New Roman"/>
        </w:rPr>
        <w:t>1</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根据《建筑结构荷载规范》</w:t>
      </w:r>
      <w:r>
        <w:rPr>
          <w:rFonts w:ascii="Times New Roman" w:eastAsia="宋体" w:hAnsi="Times New Roman" w:cs="Times New Roman"/>
        </w:rPr>
        <w:t>GB50009-2012</w:t>
      </w:r>
      <w:r>
        <w:rPr>
          <w:rFonts w:ascii="Times New Roman" w:eastAsia="宋体" w:hAnsi="Times New Roman" w:cs="Times New Roman"/>
        </w:rPr>
        <w:t>公式</w:t>
      </w:r>
      <w:r>
        <w:rPr>
          <w:rFonts w:ascii="Times New Roman" w:eastAsia="宋体" w:hAnsi="Times New Roman" w:cs="Times New Roman"/>
        </w:rPr>
        <w:t>7.1.1</w:t>
      </w:r>
      <w:r>
        <w:rPr>
          <w:rFonts w:ascii="Times New Roman" w:eastAsia="宋体" w:hAnsi="Times New Roman" w:cs="Times New Roman"/>
        </w:rPr>
        <w:t>屋面雪荷载标准值为：</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S\s\do3(</w:instrText>
      </w:r>
      <w:r>
        <w:rPr>
          <w:rFonts w:ascii="Times New Roman" w:hAnsi="Times New Roman" w:cs="Times New Roman"/>
          <w:i/>
          <w:vertAlign w:val="subscript"/>
        </w:rPr>
        <w:instrText>k</w:instrText>
      </w:r>
      <w:r>
        <w:rPr>
          <w:rFonts w:ascii="Times New Roman" w:hAnsi="Times New Roman" w:cs="Times New Roman"/>
          <w:i/>
        </w:rPr>
        <w:instrText>) = μ\s\do3(</w:instrText>
      </w:r>
      <w:r>
        <w:rPr>
          <w:rFonts w:ascii="Times New Roman" w:hAnsi="Times New Roman" w:cs="Times New Roman"/>
          <w:i/>
          <w:vertAlign w:val="subscript"/>
        </w:rPr>
        <w:instrText>r</w:instrText>
      </w:r>
      <w:r>
        <w:rPr>
          <w:rFonts w:ascii="Times New Roman" w:hAnsi="Times New Roman" w:cs="Times New Roman"/>
          <w:i/>
        </w:rPr>
        <w:instrText>) × S\s\do3(</w:instrText>
      </w:r>
      <w:r>
        <w:rPr>
          <w:rFonts w:ascii="Times New Roman" w:hAnsi="Times New Roman" w:cs="Times New Roman"/>
          <w:i/>
          <w:vertAlign w:val="subscript"/>
        </w:rPr>
        <w:instrText>0</w:instrText>
      </w:r>
      <w:r>
        <w:rPr>
          <w:rFonts w:ascii="Times New Roman" w:hAnsi="Times New Roman" w:cs="Times New Roman"/>
          <w:i/>
        </w:rPr>
        <w:instrText>) = 1×0 = 0N/mm²</w:instrText>
      </w:r>
      <w:r>
        <w:fldChar w:fldCharType="end"/>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雪荷载设计值</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S</w:instrText>
      </w:r>
      <w:r>
        <w:fldChar w:fldCharType="end"/>
      </w:r>
      <w:r>
        <w:rPr>
          <w:rFonts w:ascii="Times New Roman" w:eastAsia="宋体" w:hAnsi="Times New Roman" w:cs="Times New Roman"/>
        </w:rPr>
        <w:t xml:space="preserve">—— </w:t>
      </w:r>
      <w:r>
        <w:rPr>
          <w:rFonts w:ascii="Times New Roman" w:eastAsia="宋体" w:hAnsi="Times New Roman" w:cs="Times New Roman"/>
        </w:rPr>
        <w:t>雪荷载设计值（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S = 1.5 × S\s\do3(</w:instrText>
      </w:r>
      <w:r>
        <w:rPr>
          <w:rFonts w:ascii="Times New Roman" w:hAnsi="Times New Roman" w:cs="Times New Roman"/>
          <w:i/>
          <w:vertAlign w:val="subscript"/>
        </w:rPr>
        <w:instrText>k</w:instrText>
      </w:r>
      <w:r>
        <w:rPr>
          <w:rFonts w:ascii="Times New Roman" w:hAnsi="Times New Roman" w:cs="Times New Roman"/>
          <w:i/>
        </w:rPr>
        <w:instrText>) = 1.5 × 0 = 0N/mm²</w:instrText>
      </w:r>
      <w:r>
        <w:fldChar w:fldCharType="end"/>
      </w:r>
    </w:p>
    <w:p w:rsidR="009F54BA" w:rsidRDefault="009F54BA" w:rsidP="009F54BA">
      <w:pPr>
        <w:pStyle w:val="3"/>
        <w:topLinePunct/>
        <w:spacing w:line="325" w:lineRule="auto"/>
      </w:pPr>
      <w:bookmarkStart w:id="147" w:name="_Toc74231917"/>
      <w:r>
        <w:t>恒荷载计算</w:t>
      </w:r>
      <w:bookmarkEnd w:id="147"/>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w:instrText>
      </w:r>
      <w:r>
        <w:fldChar w:fldCharType="end"/>
      </w:r>
      <w:r>
        <w:rPr>
          <w:rFonts w:ascii="Times New Roman" w:eastAsia="宋体" w:hAnsi="Times New Roman" w:cs="Times New Roman"/>
        </w:rPr>
        <w:t xml:space="preserve">—— </w:t>
      </w:r>
      <w:r>
        <w:rPr>
          <w:rFonts w:ascii="Times New Roman" w:eastAsia="宋体" w:hAnsi="Times New Roman" w:cs="Times New Roman"/>
        </w:rPr>
        <w:t>采光顶构件自重荷载设计值（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采光顶结构平均自重取</w:t>
      </w:r>
      <w:r>
        <w:rPr>
          <w:rFonts w:ascii="Times New Roman" w:eastAsia="宋体" w:hAnsi="Times New Roman" w:cs="Times New Roman"/>
        </w:rPr>
        <w:t>0.00065N/mm²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当永久荷载不起控制作用时：</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 = 1.3 × G\s\do3(</w:instrText>
      </w:r>
      <w:r>
        <w:rPr>
          <w:rFonts w:ascii="Times New Roman" w:hAnsi="Times New Roman" w:cs="Times New Roman"/>
          <w:i/>
          <w:vertAlign w:val="subscript"/>
        </w:rPr>
        <w:instrText>k</w:instrText>
      </w:r>
      <w:r>
        <w:rPr>
          <w:rFonts w:ascii="Times New Roman" w:hAnsi="Times New Roman" w:cs="Times New Roman"/>
          <w:i/>
        </w:rPr>
        <w:instrText>) = 1.3×0.00065 = 0.000845N/mm²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当永久荷载起控制作用时</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 = 1.35 × G\s\do3(</w:instrText>
      </w:r>
      <w:r>
        <w:rPr>
          <w:rFonts w:ascii="Times New Roman" w:hAnsi="Times New Roman" w:cs="Times New Roman"/>
          <w:i/>
          <w:vertAlign w:val="subscript"/>
        </w:rPr>
        <w:instrText>k</w:instrText>
      </w:r>
      <w:r>
        <w:rPr>
          <w:rFonts w:ascii="Times New Roman" w:hAnsi="Times New Roman" w:cs="Times New Roman"/>
          <w:i/>
        </w:rPr>
        <w:instrText>) = 1.35×0.00065 = 0.000878N/mm²</w:instrText>
      </w:r>
      <w:r>
        <w:fldChar w:fldCharType="end"/>
      </w:r>
    </w:p>
    <w:p w:rsidR="009F54BA" w:rsidRDefault="009F54BA" w:rsidP="009F54BA">
      <w:pPr>
        <w:pStyle w:val="3"/>
        <w:topLinePunct/>
        <w:spacing w:line="325" w:lineRule="auto"/>
      </w:pPr>
      <w:bookmarkStart w:id="148" w:name="_Toc74231918"/>
      <w:r>
        <w:t>活荷载设计值</w:t>
      </w:r>
      <w:bookmarkEnd w:id="148"/>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w:instrText>
      </w:r>
      <w:r>
        <w:fldChar w:fldCharType="end"/>
      </w:r>
      <w:r>
        <w:rPr>
          <w:rFonts w:ascii="Times New Roman" w:eastAsia="宋体" w:hAnsi="Times New Roman" w:cs="Times New Roman"/>
        </w:rPr>
        <w:t xml:space="preserve">—— </w:t>
      </w:r>
      <w:r>
        <w:rPr>
          <w:rFonts w:ascii="Times New Roman" w:eastAsia="宋体" w:hAnsi="Times New Roman" w:cs="Times New Roman"/>
        </w:rPr>
        <w:t>采光顶坡面活荷载设计值（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采光顶坡面活荷载标准值取：</w:t>
      </w:r>
      <w:r>
        <w:rPr>
          <w:rFonts w:ascii="Times New Roman" w:eastAsia="宋体" w:hAnsi="Times New Roman" w:cs="Times New Roman"/>
        </w:rPr>
        <w:t>0.0005N/mm²</w:t>
      </w:r>
      <w:r>
        <w:rPr>
          <w:rFonts w:ascii="Times New Roman" w:eastAsia="宋体" w:hAnsi="Times New Roman" w:cs="Times New Roman"/>
        </w:rPr>
        <w:t>（不上人屋面）；</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 = 1.5 × Q\s\do3(</w:instrText>
      </w:r>
      <w:r>
        <w:rPr>
          <w:rFonts w:ascii="Times New Roman" w:hAnsi="Times New Roman" w:cs="Times New Roman"/>
          <w:i/>
          <w:vertAlign w:val="subscript"/>
        </w:rPr>
        <w:instrText>k</w:instrText>
      </w:r>
      <w:r>
        <w:rPr>
          <w:rFonts w:ascii="Times New Roman" w:hAnsi="Times New Roman" w:cs="Times New Roman"/>
          <w:i/>
        </w:rPr>
        <w:instrText>) = 1.5×0.0005 = 0.00075N/mm²</w:instrText>
      </w:r>
      <w:r>
        <w:fldChar w:fldCharType="end"/>
      </w:r>
    </w:p>
    <w:p w:rsidR="009F54BA" w:rsidRDefault="009F54BA" w:rsidP="009F54BA">
      <w:pPr>
        <w:pStyle w:val="3"/>
        <w:topLinePunct/>
        <w:spacing w:line="325" w:lineRule="auto"/>
      </w:pPr>
      <w:bookmarkStart w:id="149" w:name="_Toc74231919"/>
      <w:r>
        <w:t>荷载组合</w:t>
      </w:r>
      <w:bookmarkEnd w:id="149"/>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风荷载标准为正风压情况下的荷载组合</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取自重、风荷载和活荷载组合：</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第一可变荷载为：活荷载</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第二可变荷载为：风荷载</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所以，组合值系数依次为：</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永久荷载组合值系数取：</w:t>
      </w:r>
      <w:r>
        <w:fldChar w:fldCharType="begin"/>
      </w:r>
      <w:r>
        <w:rPr>
          <w:rFonts w:ascii="Times New Roman" w:hAnsi="Times New Roman" w:cs="Times New Roman"/>
          <w:i/>
        </w:rPr>
        <w:instrText>EQ ψ\s\do3(</w:instrText>
      </w:r>
      <w:r>
        <w:rPr>
          <w:rFonts w:ascii="Times New Roman" w:hAnsi="Times New Roman" w:cs="Times New Roman"/>
          <w:i/>
          <w:vertAlign w:val="subscript"/>
        </w:rPr>
        <w:instrText>g</w:instrText>
      </w:r>
      <w:r>
        <w:rPr>
          <w:rFonts w:ascii="Times New Roman" w:hAnsi="Times New Roman" w:cs="Times New Roman"/>
          <w:i/>
        </w:rPr>
        <w:instrText>) = 1.0</w:instrText>
      </w:r>
      <w:r>
        <w:fldChar w:fldCharType="end"/>
      </w:r>
    </w:p>
    <w:p w:rsidR="009F54BA" w:rsidRDefault="009F54BA" w:rsidP="009F54BA">
      <w:pPr>
        <w:spacing w:line="360" w:lineRule="auto"/>
      </w:pPr>
      <w:r>
        <w:rPr>
          <w:rFonts w:ascii="Times New Roman" w:eastAsia="宋体" w:hAnsi="Times New Roman" w:cs="Times New Roman"/>
        </w:rPr>
        <w:lastRenderedPageBreak/>
        <w:t xml:space="preserve">　</w:t>
      </w:r>
      <w:r>
        <w:rPr>
          <w:rFonts w:ascii="Times New Roman" w:eastAsia="宋体" w:hAnsi="Times New Roman" w:cs="Times New Roman"/>
        </w:rPr>
        <w:t xml:space="preserve">   </w:t>
      </w:r>
      <w:r>
        <w:rPr>
          <w:rFonts w:ascii="Times New Roman" w:eastAsia="宋体" w:hAnsi="Times New Roman" w:cs="Times New Roman"/>
        </w:rPr>
        <w:t>风荷载的组合值系数取：</w:t>
      </w:r>
      <w:r>
        <w:fldChar w:fldCharType="begin"/>
      </w:r>
      <w:r>
        <w:rPr>
          <w:rFonts w:ascii="Times New Roman" w:hAnsi="Times New Roman" w:cs="Times New Roman"/>
          <w:i/>
        </w:rPr>
        <w:instrText>EQ ψ\s\do3(</w:instrText>
      </w:r>
      <w:r>
        <w:rPr>
          <w:rFonts w:ascii="Times New Roman" w:hAnsi="Times New Roman" w:cs="Times New Roman"/>
          <w:i/>
          <w:vertAlign w:val="subscript"/>
        </w:rPr>
        <w:instrText>w</w:instrText>
      </w:r>
      <w:r>
        <w:rPr>
          <w:rFonts w:ascii="Times New Roman" w:hAnsi="Times New Roman" w:cs="Times New Roman"/>
          <w:i/>
        </w:rPr>
        <w:instrText>) = 0.6</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雪荷载的组合值系数取：</w:t>
      </w:r>
      <w:r>
        <w:fldChar w:fldCharType="begin"/>
      </w:r>
      <w:r>
        <w:rPr>
          <w:rFonts w:ascii="Times New Roman" w:hAnsi="Times New Roman" w:cs="Times New Roman"/>
          <w:i/>
        </w:rPr>
        <w:instrText>EQ ψ\s\do3(</w:instrText>
      </w:r>
      <w:r>
        <w:rPr>
          <w:rFonts w:ascii="Times New Roman" w:hAnsi="Times New Roman" w:cs="Times New Roman"/>
          <w:i/>
          <w:vertAlign w:val="subscript"/>
        </w:rPr>
        <w:instrText>s</w:instrText>
      </w:r>
      <w:r>
        <w:rPr>
          <w:rFonts w:ascii="Times New Roman" w:hAnsi="Times New Roman" w:cs="Times New Roman"/>
          <w:i/>
        </w:rPr>
        <w:instrText>) = 0</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活荷载的组合值系数取：</w:t>
      </w:r>
      <w:r>
        <w:fldChar w:fldCharType="begin"/>
      </w:r>
      <w:r>
        <w:rPr>
          <w:rFonts w:ascii="Times New Roman" w:hAnsi="Times New Roman" w:cs="Times New Roman"/>
          <w:i/>
        </w:rPr>
        <w:instrText>EQ ψ\s\do3(</w:instrText>
      </w:r>
      <w:r>
        <w:rPr>
          <w:rFonts w:ascii="Times New Roman" w:hAnsi="Times New Roman" w:cs="Times New Roman"/>
          <w:i/>
          <w:vertAlign w:val="subscript"/>
        </w:rPr>
        <w:instrText>h</w:instrText>
      </w:r>
      <w:r>
        <w:rPr>
          <w:rFonts w:ascii="Times New Roman" w:hAnsi="Times New Roman" w:cs="Times New Roman"/>
          <w:i/>
        </w:rPr>
        <w:instrText>) = 0.7</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A1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该情况下作用在采光顶表面的荷载设计值组合（</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先取自重和风荷载组合（永久荷载起控制作用）：</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 + w = 0.000878+0.6×0.00075 = 0.001328N/mm²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转化为垂直于水平面的荷载：</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\f(0.001328,cos5°) = 0.001333N/mm²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再与活荷载组合，得：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A1</w:instrText>
      </w:r>
      <w:r>
        <w:rPr>
          <w:rFonts w:ascii="Times New Roman" w:hAnsi="Times New Roman" w:cs="Times New Roman"/>
          <w:i/>
        </w:rPr>
        <w:instrText>) = (0.001333+0.7×0.00075)×cos5° = 0.001851N/mm²</w:instrText>
      </w:r>
      <w:r>
        <w:fldChar w:fldCharType="end"/>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风荷载标准为负风压情况下的荷载组合</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取自重、风荷载和活荷载（因为风压为负，所以实际计算中其不参与组合）组合：</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第一可变荷载为：风荷载</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第二可变荷载为：活荷载（因为风压为负，所以实际计算中其不参与组合）</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所以，组合值系数依次为：</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永久荷载组合值系数取：</w:t>
      </w:r>
      <w:r>
        <w:fldChar w:fldCharType="begin"/>
      </w:r>
      <w:r>
        <w:rPr>
          <w:rFonts w:ascii="Times New Roman" w:hAnsi="Times New Roman" w:cs="Times New Roman"/>
          <w:i/>
        </w:rPr>
        <w:instrText>EQ ψ\s\do3(</w:instrText>
      </w:r>
      <w:r>
        <w:rPr>
          <w:rFonts w:ascii="Times New Roman" w:hAnsi="Times New Roman" w:cs="Times New Roman"/>
          <w:i/>
          <w:vertAlign w:val="subscript"/>
        </w:rPr>
        <w:instrText>g</w:instrText>
      </w:r>
      <w:r>
        <w:rPr>
          <w:rFonts w:ascii="Times New Roman" w:hAnsi="Times New Roman" w:cs="Times New Roman"/>
          <w:i/>
        </w:rPr>
        <w:instrText>) = 1.0</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风荷载的组合值系数取：</w:t>
      </w:r>
      <w:r>
        <w:fldChar w:fldCharType="begin"/>
      </w:r>
      <w:r>
        <w:rPr>
          <w:rFonts w:ascii="Times New Roman" w:hAnsi="Times New Roman" w:cs="Times New Roman"/>
          <w:i/>
        </w:rPr>
        <w:instrText>EQ ψ\s\do3(</w:instrText>
      </w:r>
      <w:r>
        <w:rPr>
          <w:rFonts w:ascii="Times New Roman" w:hAnsi="Times New Roman" w:cs="Times New Roman"/>
          <w:i/>
          <w:vertAlign w:val="subscript"/>
        </w:rPr>
        <w:instrText>w</w:instrText>
      </w:r>
      <w:r>
        <w:rPr>
          <w:rFonts w:ascii="Times New Roman" w:hAnsi="Times New Roman" w:cs="Times New Roman"/>
          <w:i/>
        </w:rPr>
        <w:instrText>) = 1</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雪荷载的组合值系数取：</w:t>
      </w:r>
      <w:r>
        <w:fldChar w:fldCharType="begin"/>
      </w:r>
      <w:r>
        <w:rPr>
          <w:rFonts w:ascii="Times New Roman" w:hAnsi="Times New Roman" w:cs="Times New Roman"/>
          <w:i/>
        </w:rPr>
        <w:instrText>EQ ψ\s\do3(</w:instrText>
      </w:r>
      <w:r>
        <w:rPr>
          <w:rFonts w:ascii="Times New Roman" w:hAnsi="Times New Roman" w:cs="Times New Roman"/>
          <w:i/>
          <w:vertAlign w:val="subscript"/>
        </w:rPr>
        <w:instrText>s</w:instrText>
      </w:r>
      <w:r>
        <w:rPr>
          <w:rFonts w:ascii="Times New Roman" w:hAnsi="Times New Roman" w:cs="Times New Roman"/>
          <w:i/>
        </w:rPr>
        <w:instrText>) = 0</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活荷载的组合值系数取：</w:t>
      </w:r>
      <w:r>
        <w:fldChar w:fldCharType="begin"/>
      </w:r>
      <w:r>
        <w:rPr>
          <w:rFonts w:ascii="Times New Roman" w:hAnsi="Times New Roman" w:cs="Times New Roman"/>
          <w:i/>
        </w:rPr>
        <w:instrText>EQ ψ\s\do3(</w:instrText>
      </w:r>
      <w:r>
        <w:rPr>
          <w:rFonts w:ascii="Times New Roman" w:hAnsi="Times New Roman" w:cs="Times New Roman"/>
          <w:i/>
          <w:vertAlign w:val="subscript"/>
        </w:rPr>
        <w:instrText>h</w:instrText>
      </w:r>
      <w:r>
        <w:rPr>
          <w:rFonts w:ascii="Times New Roman" w:hAnsi="Times New Roman" w:cs="Times New Roman"/>
          <w:i/>
        </w:rPr>
        <w:instrText>) = 0</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A2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该种情况下作用在采光顶表面的荷载设计值组合（</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先取自重和风荷载组合：</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 + w = 0.00065+1×(-0.004456) = -0.003806N/mm²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转化为垂直于水平面的荷载：</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\f(-0.003806,cos5°) = -0.003821N/mm²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再与活荷载组合，得：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A2</w:instrText>
      </w:r>
      <w:r>
        <w:rPr>
          <w:rFonts w:ascii="Times New Roman" w:hAnsi="Times New Roman" w:cs="Times New Roman"/>
          <w:i/>
        </w:rPr>
        <w:instrText>) = (-0.003821+0×0.00075)×cos5°= 0.003806N/mm²</w:instrText>
      </w:r>
      <w:r>
        <w:fldChar w:fldCharType="end"/>
      </w:r>
    </w:p>
    <w:p w:rsidR="009F54BA" w:rsidRDefault="009F54BA" w:rsidP="009F54BA">
      <w:pPr>
        <w:spacing w:line="360" w:lineRule="auto"/>
      </w:pPr>
      <w:r>
        <w:rPr>
          <w:rFonts w:ascii="Times New Roman" w:eastAsia="宋体" w:hAnsi="Times New Roman" w:cs="Times New Roman"/>
        </w:rPr>
        <w:lastRenderedPageBreak/>
        <w:t>3</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最不利组合的确定</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对比</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A1</w:instrText>
      </w:r>
      <w:r>
        <w:rPr>
          <w:rFonts w:ascii="Times New Roman" w:hAnsi="Times New Roman" w:cs="Times New Roman"/>
          <w:i/>
        </w:rPr>
        <w:instrText>)</w:instrText>
      </w:r>
      <w:r>
        <w:fldChar w:fldCharType="end"/>
      </w:r>
      <w:r>
        <w:rPr>
          <w:rFonts w:ascii="Times New Roman" w:eastAsia="宋体" w:hAnsi="Times New Roman" w:cs="Times New Roman"/>
        </w:rPr>
        <w:t>和</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A2</w:instrText>
      </w:r>
      <w:r>
        <w:rPr>
          <w:rFonts w:ascii="Times New Roman" w:hAnsi="Times New Roman" w:cs="Times New Roman"/>
          <w:i/>
        </w:rPr>
        <w:instrText>)</w:instrText>
      </w:r>
      <w:r>
        <w:fldChar w:fldCharType="end"/>
      </w:r>
      <w:r>
        <w:rPr>
          <w:rFonts w:ascii="Times New Roman" w:eastAsia="宋体" w:hAnsi="Times New Roman" w:cs="Times New Roman"/>
        </w:rPr>
        <w:t>，可以看到</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情况下是结构的最不利情况，结构计算应该以此进行。</w:t>
      </w:r>
    </w:p>
    <w:p w:rsidR="009F54BA" w:rsidRDefault="009F54BA" w:rsidP="009F54BA">
      <w:pPr>
        <w:spacing w:line="360" w:lineRule="auto"/>
      </w:pPr>
    </w:p>
    <w:p w:rsidR="009F54BA" w:rsidRDefault="009F54BA" w:rsidP="009F54BA">
      <w:pPr>
        <w:pStyle w:val="2"/>
      </w:pPr>
      <w:bookmarkStart w:id="150" w:name="_Toc74231920"/>
      <w:r>
        <w:t>二、中空夹层玻璃面板计算</w:t>
      </w:r>
      <w:bookmarkEnd w:id="150"/>
    </w:p>
    <w:p w:rsidR="009F54BA" w:rsidRDefault="009F54BA" w:rsidP="009F54BA">
      <w:pPr>
        <w:pStyle w:val="3"/>
        <w:topLinePunct/>
        <w:spacing w:line="325" w:lineRule="auto"/>
      </w:pPr>
      <w:bookmarkStart w:id="151" w:name="_Toc74231921"/>
      <w:r>
        <w:t>基本参数</w:t>
      </w:r>
      <w:bookmarkEnd w:id="151"/>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）玻璃面板宽度：</w:t>
      </w:r>
      <w:r>
        <w:rPr>
          <w:rFonts w:ascii="Times New Roman" w:eastAsia="宋体" w:hAnsi="Times New Roman" w:cs="Times New Roman"/>
        </w:rPr>
        <w:t>B = 2235 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）玻璃面板高度：</w:t>
      </w:r>
      <w:r>
        <w:rPr>
          <w:rFonts w:ascii="Times New Roman" w:eastAsia="宋体" w:hAnsi="Times New Roman" w:cs="Times New Roman"/>
        </w:rPr>
        <w:t>H = 1840 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）玻璃配置：中空夹层玻璃</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rPr>
        <w:t>）外片玻璃种类：钢化玻璃</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5</w:t>
      </w:r>
      <w:r>
        <w:rPr>
          <w:rFonts w:ascii="Times New Roman" w:eastAsia="宋体" w:hAnsi="Times New Roman" w:cs="Times New Roman"/>
        </w:rPr>
        <w:t>）中片玻璃种类：钢化玻璃</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6</w:t>
      </w:r>
      <w:r>
        <w:rPr>
          <w:rFonts w:ascii="Times New Roman" w:eastAsia="宋体" w:hAnsi="Times New Roman" w:cs="Times New Roman"/>
        </w:rPr>
        <w:t>）内片玻璃种类：钢化玻璃</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7</w:t>
      </w:r>
      <w:r>
        <w:rPr>
          <w:rFonts w:ascii="Times New Roman" w:eastAsia="宋体" w:hAnsi="Times New Roman" w:cs="Times New Roman"/>
        </w:rPr>
        <w:t>）外片玻璃厚度：</w:t>
      </w:r>
      <w:r>
        <w:fldChar w:fldCharType="begin"/>
      </w:r>
      <w:r>
        <w:rPr>
          <w:rFonts w:ascii="Times New Roman" w:hAnsi="Times New Roman" w:cs="Times New Roman"/>
          <w:i/>
        </w:rPr>
        <w:instrText>EQ t\s\do3(</w:instrText>
      </w:r>
      <w:r>
        <w:rPr>
          <w:rFonts w:ascii="Times New Roman" w:hAnsi="Times New Roman" w:cs="Times New Roman"/>
          <w:i/>
          <w:vertAlign w:val="subscript"/>
        </w:rPr>
        <w:instrText>1</w:instrText>
      </w:r>
      <w:r>
        <w:rPr>
          <w:rFonts w:ascii="Times New Roman" w:hAnsi="Times New Roman" w:cs="Times New Roman"/>
          <w:i/>
        </w:rPr>
        <w:instrText>) = 8 mm</w:instrText>
      </w:r>
      <w:r>
        <w:fldChar w:fldCharType="end"/>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8</w:t>
      </w:r>
      <w:r>
        <w:rPr>
          <w:rFonts w:ascii="Times New Roman" w:eastAsia="宋体" w:hAnsi="Times New Roman" w:cs="Times New Roman"/>
        </w:rPr>
        <w:t>）中片玻璃厚度：</w:t>
      </w:r>
      <w:r>
        <w:fldChar w:fldCharType="begin"/>
      </w:r>
      <w:r>
        <w:rPr>
          <w:rFonts w:ascii="Times New Roman" w:hAnsi="Times New Roman" w:cs="Times New Roman"/>
          <w:i/>
        </w:rPr>
        <w:instrText>EQ t\s\do3(</w:instrText>
      </w:r>
      <w:r>
        <w:rPr>
          <w:rFonts w:ascii="Times New Roman" w:hAnsi="Times New Roman" w:cs="Times New Roman"/>
          <w:i/>
          <w:vertAlign w:val="subscript"/>
        </w:rPr>
        <w:instrText>2</w:instrText>
      </w:r>
      <w:r>
        <w:rPr>
          <w:rFonts w:ascii="Times New Roman" w:hAnsi="Times New Roman" w:cs="Times New Roman"/>
          <w:i/>
        </w:rPr>
        <w:instrText>) = 6 mm</w:instrText>
      </w:r>
      <w:r>
        <w:fldChar w:fldCharType="end"/>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9</w:t>
      </w:r>
      <w:r>
        <w:rPr>
          <w:rFonts w:ascii="Times New Roman" w:eastAsia="宋体" w:hAnsi="Times New Roman" w:cs="Times New Roman"/>
        </w:rPr>
        <w:t>）内片玻璃厚度：</w:t>
      </w:r>
      <w:r>
        <w:fldChar w:fldCharType="begin"/>
      </w:r>
      <w:r>
        <w:rPr>
          <w:rFonts w:ascii="Times New Roman" w:hAnsi="Times New Roman" w:cs="Times New Roman"/>
          <w:i/>
        </w:rPr>
        <w:instrText>EQ t\s\do3(</w:instrText>
      </w:r>
      <w:r>
        <w:rPr>
          <w:rFonts w:ascii="Times New Roman" w:hAnsi="Times New Roman" w:cs="Times New Roman"/>
          <w:i/>
          <w:vertAlign w:val="subscript"/>
        </w:rPr>
        <w:instrText>3</w:instrText>
      </w:r>
      <w:r>
        <w:rPr>
          <w:rFonts w:ascii="Times New Roman" w:hAnsi="Times New Roman" w:cs="Times New Roman"/>
          <w:i/>
        </w:rPr>
        <w:instrText>) = 6 mm</w:instrText>
      </w:r>
      <w:r>
        <w:fldChar w:fldCharType="end"/>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10</w:t>
      </w:r>
      <w:r>
        <w:rPr>
          <w:rFonts w:ascii="Times New Roman" w:eastAsia="宋体" w:hAnsi="Times New Roman" w:cs="Times New Roman"/>
        </w:rPr>
        <w:t>）面板的计算模型为：四边简支；</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模型简图如下：</w:t>
      </w:r>
    </w:p>
    <w:p w:rsidR="009F54BA" w:rsidRDefault="009F54BA" w:rsidP="009F54BA">
      <w:r>
        <w:rPr>
          <w:noProof/>
        </w:rPr>
        <w:drawing>
          <wp:inline distT="0" distB="0" distL="0" distR="0">
            <wp:extent cx="3849015" cy="2966213"/>
            <wp:effectExtent l="0" t="0" r="0" b="0"/>
            <wp:docPr id="39"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7"/>
                    <a:srcRect/>
                    <a:stretch>
                      <a:fillRect/>
                    </a:stretch>
                  </pic:blipFill>
                  <pic:spPr bwMode="black">
                    <a:xfrm>
                      <a:off x="0" y="0"/>
                      <a:ext cx="3849015" cy="2966213"/>
                    </a:xfrm>
                    <a:prstGeom prst="rect">
                      <a:avLst/>
                    </a:prstGeom>
                    <a:noFill/>
                    <a:ln w="9525">
                      <a:noFill/>
                      <a:miter lim="800000"/>
                      <a:headEnd/>
                      <a:tailEnd/>
                    </a:ln>
                  </pic:spPr>
                </pic:pic>
              </a:graphicData>
            </a:graphic>
          </wp:inline>
        </w:drawing>
      </w:r>
    </w:p>
    <w:p w:rsidR="009F54BA" w:rsidRDefault="009F54BA" w:rsidP="009F54BA">
      <w:pPr>
        <w:pStyle w:val="3"/>
        <w:topLinePunct/>
        <w:spacing w:line="325" w:lineRule="auto"/>
      </w:pPr>
      <w:bookmarkStart w:id="152" w:name="_Toc74231922"/>
      <w:r>
        <w:lastRenderedPageBreak/>
        <w:t>玻璃板块的荷载计算及分配</w:t>
      </w:r>
      <w:bookmarkEnd w:id="152"/>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t\s\do3(</w:instrText>
      </w:r>
      <w:r>
        <w:rPr>
          <w:rFonts w:ascii="Times New Roman" w:hAnsi="Times New Roman" w:cs="Times New Roman"/>
          <w:i/>
          <w:vertAlign w:val="subscript"/>
        </w:rPr>
        <w:instrText>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外片玻璃厚度（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t\s\do3(</w:instrText>
      </w:r>
      <w:r>
        <w:rPr>
          <w:rFonts w:ascii="Times New Roman" w:hAnsi="Times New Roman" w:cs="Times New Roman"/>
          <w:i/>
          <w:vertAlign w:val="subscript"/>
        </w:rPr>
        <w:instrText>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内片玻璃厚度（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t\s\do3(</w:instrText>
      </w:r>
      <w:r>
        <w:rPr>
          <w:rFonts w:ascii="Times New Roman" w:hAnsi="Times New Roman" w:cs="Times New Roman"/>
          <w:i/>
          <w:vertAlign w:val="subscript"/>
        </w:rPr>
        <w:instrText>3</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中片玻璃厚度（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γ\s\do3(</w:instrText>
      </w:r>
      <w:r>
        <w:rPr>
          <w:rFonts w:ascii="Times New Roman" w:hAnsi="Times New Roman" w:cs="Times New Roman"/>
          <w:i/>
          <w:vertAlign w:val="subscript"/>
        </w:rPr>
        <w:instrText>g</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玻璃的体积密度（</w:t>
      </w:r>
      <w:r>
        <w:rPr>
          <w:rFonts w:ascii="Times New Roman" w:eastAsia="宋体" w:hAnsi="Times New Roman" w:cs="Times New Roman"/>
        </w:rPr>
        <w:t>N/mm</w:t>
      </w:r>
      <w:r>
        <w:rPr>
          <w:rFonts w:ascii="Times New Roman" w:eastAsia="宋体" w:hAnsi="Times New Roman" w:cs="Times New Roman"/>
          <w:vertAlign w:val="superscript"/>
        </w:rPr>
        <w:t>3</w:t>
      </w:r>
      <w:r>
        <w:rPr>
          <w:rFonts w:ascii="Times New Roman" w:eastAsia="宋体" w:hAnsi="Times New Roman" w:cs="Times New Roman"/>
        </w:rPr>
        <w:t>）；</w:t>
      </w:r>
    </w:p>
    <w:p w:rsidR="009F54BA" w:rsidRDefault="009F54BA" w:rsidP="009F54BA">
      <w:pPr>
        <w:pStyle w:val="4"/>
        <w:topLinePunct/>
        <w:spacing w:line="325" w:lineRule="auto"/>
      </w:pPr>
      <w:r>
        <w:t>玻璃的自重计算</w:t>
      </w:r>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内、外、中片玻璃的自重标准值计算：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Ak1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外片玻璃自重标准值（仅指玻璃）（</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Ak2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内片玻璃自重标准值（仅指玻璃）（</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Ak3</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中片玻璃自重标准值（仅指玻璃）（</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Ak1</w:instrText>
      </w:r>
      <w:r>
        <w:rPr>
          <w:rFonts w:ascii="Times New Roman" w:hAnsi="Times New Roman" w:cs="Times New Roman"/>
          <w:i/>
        </w:rPr>
        <w:instrText>) = γ\s\do3(</w:instrText>
      </w:r>
      <w:r>
        <w:rPr>
          <w:rFonts w:ascii="Times New Roman" w:hAnsi="Times New Roman" w:cs="Times New Roman"/>
          <w:i/>
          <w:vertAlign w:val="subscript"/>
        </w:rPr>
        <w:instrText>g</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 = 0.0000256×8 = 0.000205N/mm²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Ak2</w:instrText>
      </w:r>
      <w:r>
        <w:rPr>
          <w:rFonts w:ascii="Times New Roman" w:hAnsi="Times New Roman" w:cs="Times New Roman"/>
          <w:i/>
        </w:rPr>
        <w:instrText>) = γ\s\do3(</w:instrText>
      </w:r>
      <w:r>
        <w:rPr>
          <w:rFonts w:ascii="Times New Roman" w:hAnsi="Times New Roman" w:cs="Times New Roman"/>
          <w:i/>
          <w:vertAlign w:val="subscript"/>
        </w:rPr>
        <w:instrText>g</w:instrText>
      </w:r>
      <w:r>
        <w:rPr>
          <w:rFonts w:ascii="Times New Roman" w:hAnsi="Times New Roman" w:cs="Times New Roman"/>
          <w:i/>
        </w:rPr>
        <w:instrText>)×t\s\do3(</w:instrText>
      </w:r>
      <w:r>
        <w:rPr>
          <w:rFonts w:ascii="Times New Roman" w:hAnsi="Times New Roman" w:cs="Times New Roman"/>
          <w:i/>
          <w:vertAlign w:val="subscript"/>
        </w:rPr>
        <w:instrText>2</w:instrText>
      </w:r>
      <w:r>
        <w:rPr>
          <w:rFonts w:ascii="Times New Roman" w:hAnsi="Times New Roman" w:cs="Times New Roman"/>
          <w:i/>
        </w:rPr>
        <w:instrText>) = 0.0000256×6 = 0.000154N/mm²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Ak3</w:instrText>
      </w:r>
      <w:r>
        <w:rPr>
          <w:rFonts w:ascii="Times New Roman" w:hAnsi="Times New Roman" w:cs="Times New Roman"/>
          <w:i/>
        </w:rPr>
        <w:instrText>) = γ\s\do3(</w:instrText>
      </w:r>
      <w:r>
        <w:rPr>
          <w:rFonts w:ascii="Times New Roman" w:hAnsi="Times New Roman" w:cs="Times New Roman"/>
          <w:i/>
          <w:vertAlign w:val="subscript"/>
        </w:rPr>
        <w:instrText>g</w:instrText>
      </w:r>
      <w:r>
        <w:rPr>
          <w:rFonts w:ascii="Times New Roman" w:hAnsi="Times New Roman" w:cs="Times New Roman"/>
          <w:i/>
        </w:rPr>
        <w:instrText>)×t\s\do3(</w:instrText>
      </w:r>
      <w:r>
        <w:rPr>
          <w:rFonts w:ascii="Times New Roman" w:hAnsi="Times New Roman" w:cs="Times New Roman"/>
          <w:i/>
          <w:vertAlign w:val="subscript"/>
        </w:rPr>
        <w:instrText>3</w:instrText>
      </w:r>
      <w:r>
        <w:rPr>
          <w:rFonts w:ascii="Times New Roman" w:hAnsi="Times New Roman" w:cs="Times New Roman"/>
          <w:i/>
        </w:rPr>
        <w:instrText>) = 0.0000256×6 = 0.000154N/mm²</w:instrText>
      </w:r>
      <w:r>
        <w:fldChar w:fldCharType="end"/>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内、外、中片玻璃的自重设计值计算：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外片玻璃自重设计值（仅指玻璃）（</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内片玻璃自重设计值（仅指玻璃）（</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A3</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中片玻璃自重设计值（仅指玻璃）（</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A1</w:instrText>
      </w:r>
      <w:r>
        <w:rPr>
          <w:rFonts w:ascii="Times New Roman" w:hAnsi="Times New Roman" w:cs="Times New Roman"/>
          <w:i/>
        </w:rPr>
        <w:instrText>) = 1×G\s\do3(</w:instrText>
      </w:r>
      <w:r>
        <w:rPr>
          <w:rFonts w:ascii="Times New Roman" w:hAnsi="Times New Roman" w:cs="Times New Roman"/>
          <w:i/>
          <w:vertAlign w:val="subscript"/>
        </w:rPr>
        <w:instrText>Ak1</w:instrText>
      </w:r>
      <w:r>
        <w:rPr>
          <w:rFonts w:ascii="Times New Roman" w:hAnsi="Times New Roman" w:cs="Times New Roman"/>
          <w:i/>
        </w:rPr>
        <w:instrText>) = 1×0.000205 = 0.000205N/mm²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A2</w:instrText>
      </w:r>
      <w:r>
        <w:rPr>
          <w:rFonts w:ascii="Times New Roman" w:hAnsi="Times New Roman" w:cs="Times New Roman"/>
          <w:i/>
        </w:rPr>
        <w:instrText>) = 1×G\s\do3(</w:instrText>
      </w:r>
      <w:r>
        <w:rPr>
          <w:rFonts w:ascii="Times New Roman" w:hAnsi="Times New Roman" w:cs="Times New Roman"/>
          <w:i/>
          <w:vertAlign w:val="subscript"/>
        </w:rPr>
        <w:instrText>Ak2</w:instrText>
      </w:r>
      <w:r>
        <w:rPr>
          <w:rFonts w:ascii="Times New Roman" w:hAnsi="Times New Roman" w:cs="Times New Roman"/>
          <w:i/>
        </w:rPr>
        <w:instrText>) = 1×0.000154 = 0.000154N/mm²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A3</w:instrText>
      </w:r>
      <w:r>
        <w:rPr>
          <w:rFonts w:ascii="Times New Roman" w:hAnsi="Times New Roman" w:cs="Times New Roman"/>
          <w:i/>
        </w:rPr>
        <w:instrText>) = 1×G\s\do3(</w:instrText>
      </w:r>
      <w:r>
        <w:rPr>
          <w:rFonts w:ascii="Times New Roman" w:hAnsi="Times New Roman" w:cs="Times New Roman"/>
          <w:i/>
          <w:vertAlign w:val="subscript"/>
        </w:rPr>
        <w:instrText>Ak3</w:instrText>
      </w:r>
      <w:r>
        <w:rPr>
          <w:rFonts w:ascii="Times New Roman" w:hAnsi="Times New Roman" w:cs="Times New Roman"/>
          <w:i/>
        </w:rPr>
        <w:instrText>) = 1×0.000154 = 0.000154N/mm²</w:instrText>
      </w:r>
      <w:r>
        <w:fldChar w:fldCharType="end"/>
      </w:r>
    </w:p>
    <w:p w:rsidR="009F54BA" w:rsidRDefault="009F54BA" w:rsidP="009F54BA">
      <w:pPr>
        <w:pStyle w:val="4"/>
        <w:topLinePunct/>
        <w:spacing w:line="325" w:lineRule="auto"/>
      </w:pPr>
      <w:r>
        <w:t>风荷载分配</w:t>
      </w:r>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分配到内、外、中片玻璃上的风荷载标准值：</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作用在板块上的风荷载标准值（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分配到外片玻璃上的风荷载标准值（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分配到内片玻璃上的风荷载标准值（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k3</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分配到中片玻璃上的风荷载标准值（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k1</w:instrText>
      </w:r>
      <w:r>
        <w:rPr>
          <w:rFonts w:ascii="Times New Roman" w:hAnsi="Times New Roman" w:cs="Times New Roman"/>
          <w:i/>
        </w:rPr>
        <w:instrText>) = 1.1×W\s\do3(</w:instrText>
      </w:r>
      <w:r>
        <w:rPr>
          <w:rFonts w:ascii="Times New Roman" w:hAnsi="Times New Roman" w:cs="Times New Roman"/>
          <w:i/>
          <w:vertAlign w:val="subscript"/>
        </w:rPr>
        <w:instrText>k</w:instrText>
      </w:r>
      <w:r>
        <w:rPr>
          <w:rFonts w:ascii="Times New Roman" w:hAnsi="Times New Roman" w:cs="Times New Roman"/>
          <w:i/>
        </w:rPr>
        <w:instrText>)×\f(t\s\do3(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-0.001773N/mm²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k2</w:instrText>
      </w:r>
      <w:r>
        <w:rPr>
          <w:rFonts w:ascii="Times New Roman" w:hAnsi="Times New Roman" w:cs="Times New Roman"/>
          <w:i/>
        </w:rPr>
        <w:instrText>) = W\s\do3(</w:instrText>
      </w:r>
      <w:r>
        <w:rPr>
          <w:rFonts w:ascii="Times New Roman" w:hAnsi="Times New Roman" w:cs="Times New Roman"/>
          <w:i/>
          <w:vertAlign w:val="subscript"/>
        </w:rPr>
        <w:instrText>k</w:instrText>
      </w:r>
      <w:r>
        <w:rPr>
          <w:rFonts w:ascii="Times New Roman" w:hAnsi="Times New Roman" w:cs="Times New Roman"/>
          <w:i/>
        </w:rPr>
        <w:instrText>)×\f(t\s\do3(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-0.00068N/mm²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k3</w:instrText>
      </w:r>
      <w:r>
        <w:rPr>
          <w:rFonts w:ascii="Times New Roman" w:hAnsi="Times New Roman" w:cs="Times New Roman"/>
          <w:i/>
        </w:rPr>
        <w:instrText>) = W\s\do3(</w:instrText>
      </w:r>
      <w:r>
        <w:rPr>
          <w:rFonts w:ascii="Times New Roman" w:hAnsi="Times New Roman" w:cs="Times New Roman"/>
          <w:i/>
          <w:vertAlign w:val="subscript"/>
        </w:rPr>
        <w:instrText>k</w:instrText>
      </w:r>
      <w:r>
        <w:rPr>
          <w:rFonts w:ascii="Times New Roman" w:hAnsi="Times New Roman" w:cs="Times New Roman"/>
          <w:i/>
        </w:rPr>
        <w:instrText>)×\f(t\s\do3(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-0.00068N/mm²</w:instrText>
      </w:r>
      <w:r>
        <w:fldChar w:fldCharType="end"/>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分配到内、外、中片玻璃上的风荷载设计值（分配系数同上）：</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作用在板块上的风荷载设计值（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1</w:instrText>
      </w:r>
      <w:r>
        <w:rPr>
          <w:rFonts w:ascii="Times New Roman" w:hAnsi="Times New Roman" w:cs="Times New Roman"/>
          <w:i/>
        </w:rPr>
        <w:instrText>) = 1.1×W×\f(t\s\do3(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-0.002658N/mm²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2</w:instrText>
      </w:r>
      <w:r>
        <w:rPr>
          <w:rFonts w:ascii="Times New Roman" w:hAnsi="Times New Roman" w:cs="Times New Roman"/>
          <w:i/>
        </w:rPr>
        <w:instrText>) = W×\f(t\s\do3(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-0.00102N/mm²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3</w:instrText>
      </w:r>
      <w:r>
        <w:rPr>
          <w:rFonts w:ascii="Times New Roman" w:hAnsi="Times New Roman" w:cs="Times New Roman"/>
          <w:i/>
        </w:rPr>
        <w:instrText>) = W×\f(t\s\do3(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-0.00102N/mm²</w:instrText>
      </w:r>
      <w:r>
        <w:fldChar w:fldCharType="end"/>
      </w:r>
    </w:p>
    <w:p w:rsidR="009F54BA" w:rsidRDefault="009F54BA" w:rsidP="009F54BA">
      <w:pPr>
        <w:pStyle w:val="4"/>
        <w:topLinePunct/>
        <w:spacing w:line="325" w:lineRule="auto"/>
      </w:pPr>
      <w:r>
        <w:t>雪荷载分配</w:t>
      </w:r>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分配到内、外、中片玻璃上的雪荷载标准值（分配系数同上）：</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S\s\do3(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作用在板块上的雪荷载标准值（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S\s\do3(</w:instrText>
      </w:r>
      <w:r>
        <w:rPr>
          <w:rFonts w:ascii="Times New Roman" w:hAnsi="Times New Roman" w:cs="Times New Roman"/>
          <w:i/>
          <w:vertAlign w:val="subscript"/>
        </w:rPr>
        <w:instrText>k1</w:instrText>
      </w:r>
      <w:r>
        <w:rPr>
          <w:rFonts w:ascii="Times New Roman" w:hAnsi="Times New Roman" w:cs="Times New Roman"/>
          <w:i/>
        </w:rPr>
        <w:instrText>) = 1.1×S\s\do3(</w:instrText>
      </w:r>
      <w:r>
        <w:rPr>
          <w:rFonts w:ascii="Times New Roman" w:hAnsi="Times New Roman" w:cs="Times New Roman"/>
          <w:i/>
          <w:vertAlign w:val="subscript"/>
        </w:rPr>
        <w:instrText>k</w:instrText>
      </w:r>
      <w:r>
        <w:rPr>
          <w:rFonts w:ascii="Times New Roman" w:hAnsi="Times New Roman" w:cs="Times New Roman"/>
          <w:i/>
        </w:rPr>
        <w:instrText>)×\f(t\s\do3(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S\s\do3(</w:instrText>
      </w:r>
      <w:r>
        <w:rPr>
          <w:rFonts w:ascii="Times New Roman" w:hAnsi="Times New Roman" w:cs="Times New Roman"/>
          <w:i/>
          <w:vertAlign w:val="subscript"/>
        </w:rPr>
        <w:instrText>k2</w:instrText>
      </w:r>
      <w:r>
        <w:rPr>
          <w:rFonts w:ascii="Times New Roman" w:hAnsi="Times New Roman" w:cs="Times New Roman"/>
          <w:i/>
        </w:rPr>
        <w:instrText>) = S\s\do3(</w:instrText>
      </w:r>
      <w:r>
        <w:rPr>
          <w:rFonts w:ascii="Times New Roman" w:hAnsi="Times New Roman" w:cs="Times New Roman"/>
          <w:i/>
          <w:vertAlign w:val="subscript"/>
        </w:rPr>
        <w:instrText>k</w:instrText>
      </w:r>
      <w:r>
        <w:rPr>
          <w:rFonts w:ascii="Times New Roman" w:hAnsi="Times New Roman" w:cs="Times New Roman"/>
          <w:i/>
        </w:rPr>
        <w:instrText>)×\f(t\s\do3(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S\s\do3(</w:instrText>
      </w:r>
      <w:r>
        <w:rPr>
          <w:rFonts w:ascii="Times New Roman" w:hAnsi="Times New Roman" w:cs="Times New Roman"/>
          <w:i/>
          <w:vertAlign w:val="subscript"/>
        </w:rPr>
        <w:instrText>k3</w:instrText>
      </w:r>
      <w:r>
        <w:rPr>
          <w:rFonts w:ascii="Times New Roman" w:hAnsi="Times New Roman" w:cs="Times New Roman"/>
          <w:i/>
        </w:rPr>
        <w:instrText>) = S\s\do3(</w:instrText>
      </w:r>
      <w:r>
        <w:rPr>
          <w:rFonts w:ascii="Times New Roman" w:hAnsi="Times New Roman" w:cs="Times New Roman"/>
          <w:i/>
          <w:vertAlign w:val="subscript"/>
        </w:rPr>
        <w:instrText>k</w:instrText>
      </w:r>
      <w:r>
        <w:rPr>
          <w:rFonts w:ascii="Times New Roman" w:hAnsi="Times New Roman" w:cs="Times New Roman"/>
          <w:i/>
        </w:rPr>
        <w:instrText>)×\f(t\s\do3(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0N/mm²</w:instrText>
      </w:r>
      <w:r>
        <w:fldChar w:fldCharType="end"/>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分配到内、外、中片玻璃上的雪荷载设计值（分配系数同上）：</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S</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作用在板块上的雪荷载设计值（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S\s\do3(</w:instrText>
      </w:r>
      <w:r>
        <w:rPr>
          <w:rFonts w:ascii="Times New Roman" w:hAnsi="Times New Roman" w:cs="Times New Roman"/>
          <w:i/>
          <w:vertAlign w:val="subscript"/>
        </w:rPr>
        <w:instrText>1</w:instrText>
      </w:r>
      <w:r>
        <w:rPr>
          <w:rFonts w:ascii="Times New Roman" w:hAnsi="Times New Roman" w:cs="Times New Roman"/>
          <w:i/>
        </w:rPr>
        <w:instrText>) = 1.1×S×\f(t\s\do3(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S\s\do3(</w:instrText>
      </w:r>
      <w:r>
        <w:rPr>
          <w:rFonts w:ascii="Times New Roman" w:hAnsi="Times New Roman" w:cs="Times New Roman"/>
          <w:i/>
          <w:vertAlign w:val="subscript"/>
        </w:rPr>
        <w:instrText>2</w:instrText>
      </w:r>
      <w:r>
        <w:rPr>
          <w:rFonts w:ascii="Times New Roman" w:hAnsi="Times New Roman" w:cs="Times New Roman"/>
          <w:i/>
        </w:rPr>
        <w:instrText>) = S×\f(t\s\do3(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S\s\do3(</w:instrText>
      </w:r>
      <w:r>
        <w:rPr>
          <w:rFonts w:ascii="Times New Roman" w:hAnsi="Times New Roman" w:cs="Times New Roman"/>
          <w:i/>
          <w:vertAlign w:val="subscript"/>
        </w:rPr>
        <w:instrText>3</w:instrText>
      </w:r>
      <w:r>
        <w:rPr>
          <w:rFonts w:ascii="Times New Roman" w:hAnsi="Times New Roman" w:cs="Times New Roman"/>
          <w:i/>
        </w:rPr>
        <w:instrText>) = S×\f(t\s\do3(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0N/mm²</w:instrText>
      </w:r>
      <w:r>
        <w:fldChar w:fldCharType="end"/>
      </w:r>
    </w:p>
    <w:p w:rsidR="009F54BA" w:rsidRDefault="009F54BA" w:rsidP="009F54BA">
      <w:pPr>
        <w:pStyle w:val="4"/>
        <w:topLinePunct/>
        <w:spacing w:line="325" w:lineRule="auto"/>
      </w:pPr>
      <w:r>
        <w:t>活荷载分配</w:t>
      </w:r>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分配到内、外、中片玻璃上的活荷载标准值（分配系数同上）：</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作用在板块上的活荷载标准值（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k1</w:instrText>
      </w:r>
      <w:r>
        <w:rPr>
          <w:rFonts w:ascii="Times New Roman" w:hAnsi="Times New Roman" w:cs="Times New Roman"/>
          <w:i/>
        </w:rPr>
        <w:instrText>) = 1.1×Q\s\do3(</w:instrText>
      </w:r>
      <w:r>
        <w:rPr>
          <w:rFonts w:ascii="Times New Roman" w:hAnsi="Times New Roman" w:cs="Times New Roman"/>
          <w:i/>
          <w:vertAlign w:val="subscript"/>
        </w:rPr>
        <w:instrText>k</w:instrText>
      </w:r>
      <w:r>
        <w:rPr>
          <w:rFonts w:ascii="Times New Roman" w:hAnsi="Times New Roman" w:cs="Times New Roman"/>
          <w:i/>
        </w:rPr>
        <w:instrText>)×\f(t\s\do3(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0.000298N/mm²</w:instrText>
      </w:r>
      <w:r>
        <w:fldChar w:fldCharType="end"/>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k2</w:instrText>
      </w:r>
      <w:r>
        <w:rPr>
          <w:rFonts w:ascii="Times New Roman" w:hAnsi="Times New Roman" w:cs="Times New Roman"/>
          <w:i/>
        </w:rPr>
        <w:instrText>) = Q\s\do3(</w:instrText>
      </w:r>
      <w:r>
        <w:rPr>
          <w:rFonts w:ascii="Times New Roman" w:hAnsi="Times New Roman" w:cs="Times New Roman"/>
          <w:i/>
          <w:vertAlign w:val="subscript"/>
        </w:rPr>
        <w:instrText>k</w:instrText>
      </w:r>
      <w:r>
        <w:rPr>
          <w:rFonts w:ascii="Times New Roman" w:hAnsi="Times New Roman" w:cs="Times New Roman"/>
          <w:i/>
        </w:rPr>
        <w:instrText>)×\f(t\s\do3(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0.000114N/mm²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k3</w:instrText>
      </w:r>
      <w:r>
        <w:rPr>
          <w:rFonts w:ascii="Times New Roman" w:hAnsi="Times New Roman" w:cs="Times New Roman"/>
          <w:i/>
        </w:rPr>
        <w:instrText>) = Q\s\do3(</w:instrText>
      </w:r>
      <w:r>
        <w:rPr>
          <w:rFonts w:ascii="Times New Roman" w:hAnsi="Times New Roman" w:cs="Times New Roman"/>
          <w:i/>
          <w:vertAlign w:val="subscript"/>
        </w:rPr>
        <w:instrText>k</w:instrText>
      </w:r>
      <w:r>
        <w:rPr>
          <w:rFonts w:ascii="Times New Roman" w:hAnsi="Times New Roman" w:cs="Times New Roman"/>
          <w:i/>
        </w:rPr>
        <w:instrText>)×\f(t\s\do3(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0.000114N/mm²</w:instrText>
      </w:r>
      <w:r>
        <w:fldChar w:fldCharType="end"/>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分配到内、外、中片玻璃上的活荷载设计值（分配系数同上）：</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作用在板块上的活荷载设计值（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1</w:instrText>
      </w:r>
      <w:r>
        <w:rPr>
          <w:rFonts w:ascii="Times New Roman" w:hAnsi="Times New Roman" w:cs="Times New Roman"/>
          <w:i/>
        </w:rPr>
        <w:instrText>) = 1.1×Q×\f(t\s\do3(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0.000447N/mm²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2</w:instrText>
      </w:r>
      <w:r>
        <w:rPr>
          <w:rFonts w:ascii="Times New Roman" w:hAnsi="Times New Roman" w:cs="Times New Roman"/>
          <w:i/>
        </w:rPr>
        <w:instrText>) = Q×\f(t\s\do3(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0.000172N/mm²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3</w:instrText>
      </w:r>
      <w:r>
        <w:rPr>
          <w:rFonts w:ascii="Times New Roman" w:hAnsi="Times New Roman" w:cs="Times New Roman"/>
          <w:i/>
        </w:rPr>
        <w:instrText>) = Q×\f(t\s\do3(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0.000172N/mm²</w:instrText>
      </w:r>
      <w:r>
        <w:fldChar w:fldCharType="end"/>
      </w:r>
    </w:p>
    <w:p w:rsidR="009F54BA" w:rsidRDefault="009F54BA" w:rsidP="009F54BA">
      <w:pPr>
        <w:pStyle w:val="4"/>
        <w:topLinePunct/>
        <w:spacing w:line="325" w:lineRule="auto"/>
      </w:pPr>
      <w:r>
        <w:t>玻璃板块荷载组合</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玻璃板块的受力组合采用自重、风荷载和活荷载组合。</w:t>
      </w:r>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外片玻璃</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a. </w:t>
      </w:r>
      <w:r>
        <w:rPr>
          <w:rFonts w:ascii="Times New Roman" w:eastAsia="宋体" w:hAnsi="Times New Roman" w:cs="Times New Roman"/>
        </w:rPr>
        <w:t>荷载标准值组合：</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分配到外片上的荷载标准值组合（</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分配到外片上的风荷载标准值（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Ak1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外片玻璃自重标准值（仅指玻璃）（</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先取自重和风荷载组合：</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k1</w:instrText>
      </w:r>
      <w:r>
        <w:rPr>
          <w:rFonts w:ascii="Times New Roman" w:hAnsi="Times New Roman" w:cs="Times New Roman"/>
          <w:i/>
        </w:rPr>
        <w:instrText>) + G\s\do3(</w:instrText>
      </w:r>
      <w:r>
        <w:rPr>
          <w:rFonts w:ascii="Times New Roman" w:hAnsi="Times New Roman" w:cs="Times New Roman"/>
          <w:i/>
          <w:vertAlign w:val="subscript"/>
        </w:rPr>
        <w:instrText>Ak1</w:instrText>
      </w:r>
      <w:r>
        <w:rPr>
          <w:rFonts w:ascii="Times New Roman" w:hAnsi="Times New Roman" w:cs="Times New Roman"/>
          <w:i/>
        </w:rPr>
        <w:instrText>) = 1×(-0.001773) + 0.000205 = -0.001568N/mm²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再与活荷载组合，得：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k1</w:instrText>
      </w:r>
      <w:r>
        <w:rPr>
          <w:rFonts w:ascii="Times New Roman" w:hAnsi="Times New Roman" w:cs="Times New Roman"/>
          <w:i/>
        </w:rPr>
        <w:instrText>) = -0.001568 + 0×0.000298×Cosα = 0.001568N/mm²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b. </w:t>
      </w:r>
      <w:r>
        <w:rPr>
          <w:rFonts w:ascii="Times New Roman" w:eastAsia="宋体" w:hAnsi="Times New Roman" w:cs="Times New Roman"/>
        </w:rPr>
        <w:t>荷载设计值组合：</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分配到外片上的荷载设计值组合（</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分配到外片上的风荷载设计值（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外片玻璃自重标准值（仅指玻璃）（</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先取自重和风荷载组合：</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1</w:instrText>
      </w:r>
      <w:r>
        <w:rPr>
          <w:rFonts w:ascii="Times New Roman" w:hAnsi="Times New Roman" w:cs="Times New Roman"/>
          <w:i/>
        </w:rPr>
        <w:instrText>) + G\s\do3(</w:instrText>
      </w:r>
      <w:r>
        <w:rPr>
          <w:rFonts w:ascii="Times New Roman" w:hAnsi="Times New Roman" w:cs="Times New Roman"/>
          <w:i/>
          <w:vertAlign w:val="subscript"/>
        </w:rPr>
        <w:instrText>A1</w:instrText>
      </w:r>
      <w:r>
        <w:rPr>
          <w:rFonts w:ascii="Times New Roman" w:hAnsi="Times New Roman" w:cs="Times New Roman"/>
          <w:i/>
        </w:rPr>
        <w:instrText>) = 1×(-0.002658) + 0.000205 = -0.002453N/mm²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再与活荷载组合，得：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1</w:instrText>
      </w:r>
      <w:r>
        <w:rPr>
          <w:rFonts w:ascii="Times New Roman" w:hAnsi="Times New Roman" w:cs="Times New Roman"/>
          <w:i/>
        </w:rPr>
        <w:instrText>) = -0.002453 + 0×0.000447×Cosα = 0.002453N/mm²</w:instrText>
      </w:r>
      <w:r>
        <w:fldChar w:fldCharType="end"/>
      </w:r>
    </w:p>
    <w:p w:rsidR="009F54BA" w:rsidRDefault="009F54BA" w:rsidP="009F54BA">
      <w:pPr>
        <w:spacing w:line="360" w:lineRule="auto"/>
      </w:pPr>
      <w:r>
        <w:rPr>
          <w:rFonts w:ascii="Times New Roman" w:eastAsia="宋体" w:hAnsi="Times New Roman" w:cs="Times New Roman"/>
        </w:rPr>
        <w:lastRenderedPageBreak/>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内片玻璃</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a. </w:t>
      </w:r>
      <w:r>
        <w:rPr>
          <w:rFonts w:ascii="Times New Roman" w:eastAsia="宋体" w:hAnsi="Times New Roman" w:cs="Times New Roman"/>
        </w:rPr>
        <w:t>荷载标准值组合：</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分配到内片上的荷载标准值组合（</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分配到内片上的风荷载标准值（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Ak2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内片玻璃自重标准值（仅指玻璃）（</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先取自重和风荷载组合：</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k2</w:instrText>
      </w:r>
      <w:r>
        <w:rPr>
          <w:rFonts w:ascii="Times New Roman" w:hAnsi="Times New Roman" w:cs="Times New Roman"/>
          <w:i/>
        </w:rPr>
        <w:instrText>) + G\s\do3(</w:instrText>
      </w:r>
      <w:r>
        <w:rPr>
          <w:rFonts w:ascii="Times New Roman" w:hAnsi="Times New Roman" w:cs="Times New Roman"/>
          <w:i/>
          <w:vertAlign w:val="subscript"/>
        </w:rPr>
        <w:instrText>Ak2</w:instrText>
      </w:r>
      <w:r>
        <w:rPr>
          <w:rFonts w:ascii="Times New Roman" w:hAnsi="Times New Roman" w:cs="Times New Roman"/>
          <w:i/>
        </w:rPr>
        <w:instrText>) = 1×(-0.00068) + 0.000154 = -0.000526N/mm²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再与活荷载组合，得：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k2</w:instrText>
      </w:r>
      <w:r>
        <w:rPr>
          <w:rFonts w:ascii="Times New Roman" w:hAnsi="Times New Roman" w:cs="Times New Roman"/>
          <w:i/>
        </w:rPr>
        <w:instrText>) = -0.000526 + 0×0.000114×Cosα = 0.000526N/mm²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b. </w:t>
      </w:r>
      <w:r>
        <w:rPr>
          <w:rFonts w:ascii="Times New Roman" w:eastAsia="宋体" w:hAnsi="Times New Roman" w:cs="Times New Roman"/>
        </w:rPr>
        <w:t>荷载设计值组合：</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分配到内片上的荷载设计值组合（</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分配到内片上的风荷载设计值（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内片玻璃自重标准值（仅指玻璃）（</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先取自重和风荷载组合：</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2</w:instrText>
      </w:r>
      <w:r>
        <w:rPr>
          <w:rFonts w:ascii="Times New Roman" w:hAnsi="Times New Roman" w:cs="Times New Roman"/>
          <w:i/>
        </w:rPr>
        <w:instrText>) + G\s\do3(</w:instrText>
      </w:r>
      <w:r>
        <w:rPr>
          <w:rFonts w:ascii="Times New Roman" w:hAnsi="Times New Roman" w:cs="Times New Roman"/>
          <w:i/>
          <w:vertAlign w:val="subscript"/>
        </w:rPr>
        <w:instrText>A2</w:instrText>
      </w:r>
      <w:r>
        <w:rPr>
          <w:rFonts w:ascii="Times New Roman" w:hAnsi="Times New Roman" w:cs="Times New Roman"/>
          <w:i/>
        </w:rPr>
        <w:instrText>) = 1×(-0.00102) + 0.000154 = -0.000866N/mm²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再与活荷载组合，得：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2</w:instrText>
      </w:r>
      <w:r>
        <w:rPr>
          <w:rFonts w:ascii="Times New Roman" w:hAnsi="Times New Roman" w:cs="Times New Roman"/>
          <w:i/>
        </w:rPr>
        <w:instrText>) = -0.000866 + 0×0.000172×Cosα = 0.000866N/mm²</w:instrText>
      </w:r>
      <w:r>
        <w:fldChar w:fldCharType="end"/>
      </w:r>
    </w:p>
    <w:p w:rsidR="009F54BA" w:rsidRDefault="009F54BA" w:rsidP="009F54BA">
      <w:pPr>
        <w:spacing w:line="360" w:lineRule="auto"/>
      </w:pP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中片玻璃</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a. </w:t>
      </w:r>
      <w:r>
        <w:rPr>
          <w:rFonts w:ascii="Times New Roman" w:eastAsia="宋体" w:hAnsi="Times New Roman" w:cs="Times New Roman"/>
        </w:rPr>
        <w:t>荷载标准值组合：</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k3</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分配到中片上的荷载标准值组合（</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k3</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分配到中片上的风荷载标准值（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Ak3</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中片玻璃自重标准值（仅指玻璃）（</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先取自重和风荷载组合：</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k3</w:instrText>
      </w:r>
      <w:r>
        <w:rPr>
          <w:rFonts w:ascii="Times New Roman" w:hAnsi="Times New Roman" w:cs="Times New Roman"/>
          <w:i/>
        </w:rPr>
        <w:instrText>) + G\s\do3(</w:instrText>
      </w:r>
      <w:r>
        <w:rPr>
          <w:rFonts w:ascii="Times New Roman" w:hAnsi="Times New Roman" w:cs="Times New Roman"/>
          <w:i/>
          <w:vertAlign w:val="subscript"/>
        </w:rPr>
        <w:instrText>Ak3</w:instrText>
      </w:r>
      <w:r>
        <w:rPr>
          <w:rFonts w:ascii="Times New Roman" w:hAnsi="Times New Roman" w:cs="Times New Roman"/>
          <w:i/>
        </w:rPr>
        <w:instrText>) = 1×(-0.00068) + 0.000154 = -0.000526N/mm²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再与活荷载组合，得：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k3</w:instrText>
      </w:r>
      <w:r>
        <w:rPr>
          <w:rFonts w:ascii="Times New Roman" w:hAnsi="Times New Roman" w:cs="Times New Roman"/>
          <w:i/>
        </w:rPr>
        <w:instrText>) = -0.000526 + 0×0.000114×Cosα = 0.000526N/mm²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b. </w:t>
      </w:r>
      <w:r>
        <w:rPr>
          <w:rFonts w:ascii="Times New Roman" w:eastAsia="宋体" w:hAnsi="Times New Roman" w:cs="Times New Roman"/>
        </w:rPr>
        <w:t>荷载设计值组合：</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3</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分配到中片上的荷载设计值组合（</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3</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分配到中片上的风荷载设计值（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A3</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中片玻璃自重标准值（仅指玻璃）（</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先取自重和风荷载组合：</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3</w:instrText>
      </w:r>
      <w:r>
        <w:rPr>
          <w:rFonts w:ascii="Times New Roman" w:hAnsi="Times New Roman" w:cs="Times New Roman"/>
          <w:i/>
        </w:rPr>
        <w:instrText>) + G\s\do3(</w:instrText>
      </w:r>
      <w:r>
        <w:rPr>
          <w:rFonts w:ascii="Times New Roman" w:hAnsi="Times New Roman" w:cs="Times New Roman"/>
          <w:i/>
          <w:vertAlign w:val="subscript"/>
        </w:rPr>
        <w:instrText>A3</w:instrText>
      </w:r>
      <w:r>
        <w:rPr>
          <w:rFonts w:ascii="Times New Roman" w:hAnsi="Times New Roman" w:cs="Times New Roman"/>
          <w:i/>
        </w:rPr>
        <w:instrText>) = 1×(-0.00102) + 0.000154 = -0.000866N/mm²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再与活荷载组合，得：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3</w:instrText>
      </w:r>
      <w:r>
        <w:rPr>
          <w:rFonts w:ascii="Times New Roman" w:hAnsi="Times New Roman" w:cs="Times New Roman"/>
          <w:i/>
        </w:rPr>
        <w:instrText>) = -0.000866 + 0×0.000172×Cosα = 0.000866N/mm²</w:instrText>
      </w:r>
      <w:r>
        <w:fldChar w:fldCharType="end"/>
      </w:r>
    </w:p>
    <w:p w:rsidR="009F54BA" w:rsidRDefault="009F54BA" w:rsidP="009F54BA">
      <w:pPr>
        <w:pStyle w:val="3"/>
        <w:topLinePunct/>
        <w:spacing w:line="325" w:lineRule="auto"/>
      </w:pPr>
      <w:bookmarkStart w:id="153" w:name="_Toc74231923"/>
      <w:r>
        <w:t>玻璃面板的强度及挠度校核</w:t>
      </w:r>
      <w:bookmarkEnd w:id="153"/>
    </w:p>
    <w:p w:rsidR="009F54BA" w:rsidRDefault="009F54BA" w:rsidP="009F54BA">
      <w:pPr>
        <w:pStyle w:val="4"/>
        <w:topLinePunct/>
        <w:spacing w:line="325" w:lineRule="auto"/>
      </w:pPr>
      <w:r>
        <w:t>中空夹层玻璃的强度校核</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）第</w:t>
      </w:r>
      <w:r>
        <w:rPr>
          <w:rFonts w:ascii="Times New Roman" w:eastAsia="宋体" w:hAnsi="Times New Roman" w:cs="Times New Roman"/>
        </w:rPr>
        <w:t xml:space="preserve"> 6.1.2</w:t>
      </w:r>
      <w:r>
        <w:rPr>
          <w:rFonts w:ascii="Times New Roman" w:eastAsia="宋体" w:hAnsi="Times New Roman" w:cs="Times New Roman"/>
        </w:rPr>
        <w:t>条，中空夹层玻璃在垂直于玻璃幕墙平面的风荷载和地震作用下，玻璃截面最大应力应满足下列条件：</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σ = \f(6mqa²,t²) η ≤ f\s\do3(</w:instrText>
      </w:r>
      <w:r>
        <w:rPr>
          <w:rFonts w:ascii="Times New Roman" w:hAnsi="Times New Roman" w:cs="Times New Roman"/>
          <w:i/>
          <w:vertAlign w:val="subscript"/>
        </w:rPr>
        <w:instrText>g</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σ</w:instrText>
      </w:r>
      <w:r>
        <w:fldChar w:fldCharType="end"/>
      </w:r>
      <w:r>
        <w:rPr>
          <w:rFonts w:ascii="Times New Roman" w:eastAsia="宋体" w:hAnsi="Times New Roman" w:cs="Times New Roman"/>
        </w:rPr>
        <w:t xml:space="preserve">—— </w:t>
      </w:r>
      <w:r>
        <w:rPr>
          <w:rFonts w:ascii="Times New Roman" w:eastAsia="宋体" w:hAnsi="Times New Roman" w:cs="Times New Roman"/>
        </w:rPr>
        <w:t>玻璃截面最大应力设计值</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η</w:instrText>
      </w:r>
      <w:r>
        <w:fldChar w:fldCharType="end"/>
      </w:r>
      <w:r>
        <w:rPr>
          <w:rFonts w:ascii="Times New Roman" w:eastAsia="宋体" w:hAnsi="Times New Roman" w:cs="Times New Roman"/>
        </w:rPr>
        <w:t xml:space="preserve">—— </w:t>
      </w:r>
      <w:r>
        <w:rPr>
          <w:rFonts w:ascii="Times New Roman" w:eastAsia="宋体" w:hAnsi="Times New Roman" w:cs="Times New Roman"/>
        </w:rPr>
        <w:t>折减系数，由参数</w:t>
      </w:r>
      <w:r>
        <w:rPr>
          <w:rFonts w:ascii="Times New Roman" w:eastAsia="宋体" w:hAnsi="Times New Roman" w:cs="Times New Roman"/>
        </w:rPr>
        <w:t>θ</w:t>
      </w:r>
      <w:r>
        <w:rPr>
          <w:rFonts w:ascii="Times New Roman" w:eastAsia="宋体" w:hAnsi="Times New Roman" w:cs="Times New Roman"/>
        </w:rPr>
        <w:t>确定，其中</w:t>
      </w:r>
      <w:r>
        <w:fldChar w:fldCharType="begin"/>
      </w:r>
      <w:r>
        <w:rPr>
          <w:rFonts w:ascii="Times New Roman" w:hAnsi="Times New Roman" w:cs="Times New Roman"/>
          <w:i/>
        </w:rPr>
        <w:instrText>EQ θ = \f(q\s\do3(</w:instrText>
      </w:r>
      <w:r>
        <w:rPr>
          <w:rFonts w:ascii="Times New Roman" w:hAnsi="Times New Roman" w:cs="Times New Roman"/>
          <w:i/>
          <w:vertAlign w:val="subscript"/>
        </w:rPr>
        <w:instrText>k</w:instrText>
      </w:r>
      <w:r>
        <w:rPr>
          <w:rFonts w:ascii="Times New Roman" w:hAnsi="Times New Roman" w:cs="Times New Roman"/>
          <w:i/>
        </w:rPr>
        <w:instrText>) a</w:instrText>
      </w:r>
      <w:r>
        <w:rPr>
          <w:rFonts w:ascii="Times New Roman" w:hAnsi="Times New Roman" w:cs="Times New Roman"/>
          <w:i/>
          <w:vertAlign w:val="superscript"/>
        </w:rPr>
        <w:instrText>4</w:instrText>
      </w:r>
      <w:r>
        <w:rPr>
          <w:rFonts w:ascii="Times New Roman" w:hAnsi="Times New Roman" w:cs="Times New Roman"/>
          <w:i/>
        </w:rPr>
        <w:instrText>,E t</w:instrText>
      </w:r>
      <w:r>
        <w:rPr>
          <w:rFonts w:ascii="Times New Roman" w:hAnsi="Times New Roman" w:cs="Times New Roman"/>
          <w:i/>
          <w:vertAlign w:val="superscript"/>
        </w:rPr>
        <w:instrText>4</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荷载组合标准值（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E</w:instrText>
      </w:r>
      <w:r>
        <w:fldChar w:fldCharType="end"/>
      </w:r>
      <w:r>
        <w:rPr>
          <w:rFonts w:ascii="Times New Roman" w:eastAsia="宋体" w:hAnsi="Times New Roman" w:cs="Times New Roman"/>
        </w:rPr>
        <w:t xml:space="preserve">—— </w:t>
      </w:r>
      <w:r>
        <w:rPr>
          <w:rFonts w:ascii="Times New Roman" w:eastAsia="宋体" w:hAnsi="Times New Roman" w:cs="Times New Roman"/>
        </w:rPr>
        <w:t>玻璃的弹性模量（</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w:instrText>
      </w:r>
      <w:r>
        <w:fldChar w:fldCharType="end"/>
      </w:r>
      <w:r>
        <w:rPr>
          <w:rFonts w:ascii="Times New Roman" w:eastAsia="宋体" w:hAnsi="Times New Roman" w:cs="Times New Roman"/>
        </w:rPr>
        <w:t xml:space="preserve">—— </w:t>
      </w:r>
      <w:r>
        <w:rPr>
          <w:rFonts w:ascii="Times New Roman" w:eastAsia="宋体" w:hAnsi="Times New Roman" w:cs="Times New Roman"/>
        </w:rPr>
        <w:t>弯矩系数；</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w:instrText>
      </w:r>
      <w:r>
        <w:fldChar w:fldCharType="end"/>
      </w:r>
      <w:r>
        <w:rPr>
          <w:rFonts w:ascii="Times New Roman" w:eastAsia="宋体" w:hAnsi="Times New Roman" w:cs="Times New Roman"/>
        </w:rPr>
        <w:t xml:space="preserve">—— </w:t>
      </w:r>
      <w:r>
        <w:rPr>
          <w:rFonts w:ascii="Times New Roman" w:eastAsia="宋体" w:hAnsi="Times New Roman" w:cs="Times New Roman"/>
        </w:rPr>
        <w:t>荷载组合设计值</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a</w:instrText>
      </w:r>
      <w:r>
        <w:fldChar w:fldCharType="end"/>
      </w:r>
      <w:r>
        <w:rPr>
          <w:rFonts w:ascii="Times New Roman" w:eastAsia="宋体" w:hAnsi="Times New Roman" w:cs="Times New Roman"/>
        </w:rPr>
        <w:t xml:space="preserve">—— </w:t>
      </w:r>
      <w:r>
        <w:rPr>
          <w:rFonts w:ascii="Times New Roman" w:eastAsia="宋体" w:hAnsi="Times New Roman" w:cs="Times New Roman"/>
        </w:rPr>
        <w:t>玻璃板块短边边长（</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t</w:instrText>
      </w:r>
      <w:r>
        <w:fldChar w:fldCharType="end"/>
      </w:r>
      <w:r>
        <w:rPr>
          <w:rFonts w:ascii="Times New Roman" w:eastAsia="宋体" w:hAnsi="Times New Roman" w:cs="Times New Roman"/>
        </w:rPr>
        <w:t xml:space="preserve">—— </w:t>
      </w:r>
      <w:r>
        <w:rPr>
          <w:rFonts w:ascii="Times New Roman" w:eastAsia="宋体" w:hAnsi="Times New Roman" w:cs="Times New Roman"/>
        </w:rPr>
        <w:t>玻璃厚度（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折减系数：</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外片玻璃的强度折减系数：</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θ\s\do3(</w:instrText>
      </w:r>
      <w:r>
        <w:rPr>
          <w:rFonts w:ascii="Times New Roman" w:hAnsi="Times New Roman" w:cs="Times New Roman"/>
          <w:i/>
          <w:vertAlign w:val="subscript"/>
        </w:rPr>
        <w:instrText>1</w:instrText>
      </w:r>
      <w:r>
        <w:rPr>
          <w:rFonts w:ascii="Times New Roman" w:hAnsi="Times New Roman" w:cs="Times New Roman"/>
          <w:i/>
        </w:rPr>
        <w:instrText>) = \f(q\s\do3(</w:instrText>
      </w:r>
      <w:r>
        <w:rPr>
          <w:rFonts w:ascii="Times New Roman" w:hAnsi="Times New Roman" w:cs="Times New Roman"/>
          <w:i/>
          <w:vertAlign w:val="subscript"/>
        </w:rPr>
        <w:instrText>k1</w:instrText>
      </w:r>
      <w:r>
        <w:rPr>
          <w:rFonts w:ascii="Times New Roman" w:hAnsi="Times New Roman" w:cs="Times New Roman"/>
          <w:i/>
        </w:rPr>
        <w:instrText>) a</w:instrText>
      </w:r>
      <w:r>
        <w:rPr>
          <w:rFonts w:ascii="Times New Roman" w:hAnsi="Times New Roman" w:cs="Times New Roman"/>
          <w:i/>
          <w:vertAlign w:val="superscript"/>
        </w:rPr>
        <w:instrText>4</w:instrText>
      </w:r>
      <w:r>
        <w:rPr>
          <w:rFonts w:ascii="Times New Roman" w:hAnsi="Times New Roman" w:cs="Times New Roman"/>
          <w:i/>
        </w:rPr>
        <w:instrText>,E 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4</w:instrText>
      </w:r>
      <w:r>
        <w:rPr>
          <w:rFonts w:ascii="Times New Roman" w:hAnsi="Times New Roman" w:cs="Times New Roman"/>
          <w:i/>
        </w:rPr>
        <w:instrText>) = \f(0.001568 × 1840</w:instrText>
      </w:r>
      <w:r>
        <w:rPr>
          <w:rFonts w:ascii="Times New Roman" w:hAnsi="Times New Roman" w:cs="Times New Roman"/>
          <w:i/>
          <w:vertAlign w:val="superscript"/>
        </w:rPr>
        <w:instrText>4</w:instrText>
      </w:r>
      <w:r>
        <w:rPr>
          <w:rFonts w:ascii="Times New Roman" w:hAnsi="Times New Roman" w:cs="Times New Roman"/>
          <w:i/>
        </w:rPr>
        <w:instrText>,72000 × 8</w:instrText>
      </w:r>
      <w:r>
        <w:rPr>
          <w:rFonts w:ascii="Times New Roman" w:hAnsi="Times New Roman" w:cs="Times New Roman"/>
          <w:i/>
          <w:vertAlign w:val="superscript"/>
        </w:rPr>
        <w:instrText>4</w:instrText>
      </w:r>
      <w:r>
        <w:rPr>
          <w:rFonts w:ascii="Times New Roman" w:hAnsi="Times New Roman" w:cs="Times New Roman"/>
          <w:i/>
        </w:rPr>
        <w:instrText>) = 60.9432</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中片玻璃的强度折减系数：</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θ\s\do3(</w:instrText>
      </w:r>
      <w:r>
        <w:rPr>
          <w:rFonts w:ascii="Times New Roman" w:hAnsi="Times New Roman" w:cs="Times New Roman"/>
          <w:i/>
          <w:vertAlign w:val="subscript"/>
        </w:rPr>
        <w:instrText>2</w:instrText>
      </w:r>
      <w:r>
        <w:rPr>
          <w:rFonts w:ascii="Times New Roman" w:hAnsi="Times New Roman" w:cs="Times New Roman"/>
          <w:i/>
        </w:rPr>
        <w:instrText>) = \f(q\s\do3(</w:instrText>
      </w:r>
      <w:r>
        <w:rPr>
          <w:rFonts w:ascii="Times New Roman" w:hAnsi="Times New Roman" w:cs="Times New Roman"/>
          <w:i/>
          <w:vertAlign w:val="subscript"/>
        </w:rPr>
        <w:instrText>k2</w:instrText>
      </w:r>
      <w:r>
        <w:rPr>
          <w:rFonts w:ascii="Times New Roman" w:hAnsi="Times New Roman" w:cs="Times New Roman"/>
          <w:i/>
        </w:rPr>
        <w:instrText>) a</w:instrText>
      </w:r>
      <w:r>
        <w:rPr>
          <w:rFonts w:ascii="Times New Roman" w:hAnsi="Times New Roman" w:cs="Times New Roman"/>
          <w:i/>
          <w:vertAlign w:val="superscript"/>
        </w:rPr>
        <w:instrText>4</w:instrText>
      </w:r>
      <w:r>
        <w:rPr>
          <w:rFonts w:ascii="Times New Roman" w:hAnsi="Times New Roman" w:cs="Times New Roman"/>
          <w:i/>
        </w:rPr>
        <w:instrText>,E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4</w:instrText>
      </w:r>
      <w:r>
        <w:rPr>
          <w:rFonts w:ascii="Times New Roman" w:hAnsi="Times New Roman" w:cs="Times New Roman"/>
          <w:i/>
        </w:rPr>
        <w:instrText>) = \f(0.000526 × 1840</w:instrText>
      </w:r>
      <w:r>
        <w:rPr>
          <w:rFonts w:ascii="Times New Roman" w:hAnsi="Times New Roman" w:cs="Times New Roman"/>
          <w:i/>
          <w:vertAlign w:val="superscript"/>
        </w:rPr>
        <w:instrText>4</w:instrText>
      </w:r>
      <w:r>
        <w:rPr>
          <w:rFonts w:ascii="Times New Roman" w:hAnsi="Times New Roman" w:cs="Times New Roman"/>
          <w:i/>
        </w:rPr>
        <w:instrText>,72000 × 6</w:instrText>
      </w:r>
      <w:r>
        <w:rPr>
          <w:rFonts w:ascii="Times New Roman" w:hAnsi="Times New Roman" w:cs="Times New Roman"/>
          <w:i/>
          <w:vertAlign w:val="superscript"/>
        </w:rPr>
        <w:instrText>4</w:instrText>
      </w:r>
      <w:r>
        <w:rPr>
          <w:rFonts w:ascii="Times New Roman" w:hAnsi="Times New Roman" w:cs="Times New Roman"/>
          <w:i/>
        </w:rPr>
        <w:instrText>) = 64.6129</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内片玻璃的强度折减系数：</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θ\s\do3(</w:instrText>
      </w:r>
      <w:r>
        <w:rPr>
          <w:rFonts w:ascii="Times New Roman" w:hAnsi="Times New Roman" w:cs="Times New Roman"/>
          <w:i/>
          <w:vertAlign w:val="subscript"/>
        </w:rPr>
        <w:instrText>3</w:instrText>
      </w:r>
      <w:r>
        <w:rPr>
          <w:rFonts w:ascii="Times New Roman" w:hAnsi="Times New Roman" w:cs="Times New Roman"/>
          <w:i/>
        </w:rPr>
        <w:instrText>) = \f(q\s\do3(</w:instrText>
      </w:r>
      <w:r>
        <w:rPr>
          <w:rFonts w:ascii="Times New Roman" w:hAnsi="Times New Roman" w:cs="Times New Roman"/>
          <w:i/>
          <w:vertAlign w:val="subscript"/>
        </w:rPr>
        <w:instrText>k3</w:instrText>
      </w:r>
      <w:r>
        <w:rPr>
          <w:rFonts w:ascii="Times New Roman" w:hAnsi="Times New Roman" w:cs="Times New Roman"/>
          <w:i/>
        </w:rPr>
        <w:instrText>) a</w:instrText>
      </w:r>
      <w:r>
        <w:rPr>
          <w:rFonts w:ascii="Times New Roman" w:hAnsi="Times New Roman" w:cs="Times New Roman"/>
          <w:i/>
          <w:vertAlign w:val="superscript"/>
        </w:rPr>
        <w:instrText>4</w:instrText>
      </w:r>
      <w:r>
        <w:rPr>
          <w:rFonts w:ascii="Times New Roman" w:hAnsi="Times New Roman" w:cs="Times New Roman"/>
          <w:i/>
        </w:rPr>
        <w:instrText>,E 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4</w:instrText>
      </w:r>
      <w:r>
        <w:rPr>
          <w:rFonts w:ascii="Times New Roman" w:hAnsi="Times New Roman" w:cs="Times New Roman"/>
          <w:i/>
        </w:rPr>
        <w:instrText>) = \f(0.000526 × 1840</w:instrText>
      </w:r>
      <w:r>
        <w:rPr>
          <w:rFonts w:ascii="Times New Roman" w:hAnsi="Times New Roman" w:cs="Times New Roman"/>
          <w:i/>
          <w:vertAlign w:val="superscript"/>
        </w:rPr>
        <w:instrText>4</w:instrText>
      </w:r>
      <w:r>
        <w:rPr>
          <w:rFonts w:ascii="Times New Roman" w:hAnsi="Times New Roman" w:cs="Times New Roman"/>
          <w:i/>
        </w:rPr>
        <w:instrText>,72000 × 6</w:instrText>
      </w:r>
      <w:r>
        <w:rPr>
          <w:rFonts w:ascii="Times New Roman" w:hAnsi="Times New Roman" w:cs="Times New Roman"/>
          <w:i/>
          <w:vertAlign w:val="superscript"/>
        </w:rPr>
        <w:instrText>4</w:instrText>
      </w:r>
      <w:r>
        <w:rPr>
          <w:rFonts w:ascii="Times New Roman" w:hAnsi="Times New Roman" w:cs="Times New Roman"/>
          <w:i/>
        </w:rPr>
        <w:instrText>) = 64.6129</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）查表</w:t>
      </w:r>
      <w:r>
        <w:rPr>
          <w:rFonts w:ascii="Times New Roman" w:eastAsia="宋体" w:hAnsi="Times New Roman" w:cs="Times New Roman"/>
        </w:rPr>
        <w:t>6.1.2-2</w:t>
      </w:r>
    </w:p>
    <w:p w:rsidR="009F54BA" w:rsidRDefault="009F54BA" w:rsidP="009F54BA">
      <w:pPr>
        <w:jc w:val="center"/>
      </w:pPr>
      <w:r>
        <w:t>表</w:t>
      </w:r>
      <w:r>
        <w:t xml:space="preserve">6.1.2-2   </w:t>
      </w:r>
      <w:r>
        <w:t>折减系数</w:t>
      </w:r>
      <w:r>
        <w:t>η</w:t>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322"/>
        <w:gridCol w:w="1186"/>
        <w:gridCol w:w="1186"/>
        <w:gridCol w:w="1186"/>
        <w:gridCol w:w="1186"/>
        <w:gridCol w:w="1186"/>
        <w:gridCol w:w="1186"/>
        <w:gridCol w:w="1462"/>
      </w:tblGrid>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θ</w:t>
            </w:r>
          </w:p>
        </w:tc>
        <w:tc>
          <w:tcPr>
            <w:tcW w:w="0" w:type="auto"/>
            <w:vAlign w:val="center"/>
          </w:tcPr>
          <w:p w:rsidR="009F54BA" w:rsidRDefault="009F54BA" w:rsidP="00C94E0C">
            <w:pPr>
              <w:jc w:val="center"/>
            </w:pPr>
            <w:r>
              <w:rPr>
                <w:rFonts w:ascii="Times New Roman" w:eastAsia="宋体" w:hAnsi="Times New Roman" w:cs="Times New Roman"/>
                <w:sz w:val="18"/>
              </w:rPr>
              <w:t>≤5.0</w:t>
            </w:r>
          </w:p>
        </w:tc>
        <w:tc>
          <w:tcPr>
            <w:tcW w:w="0" w:type="auto"/>
            <w:vAlign w:val="center"/>
          </w:tcPr>
          <w:p w:rsidR="009F54BA" w:rsidRDefault="009F54BA" w:rsidP="00C94E0C">
            <w:pPr>
              <w:jc w:val="center"/>
            </w:pPr>
            <w:r>
              <w:rPr>
                <w:rFonts w:ascii="Times New Roman" w:eastAsia="宋体" w:hAnsi="Times New Roman" w:cs="Times New Roman"/>
                <w:sz w:val="18"/>
              </w:rPr>
              <w:t>10.0</w:t>
            </w:r>
          </w:p>
        </w:tc>
        <w:tc>
          <w:tcPr>
            <w:tcW w:w="0" w:type="auto"/>
            <w:vAlign w:val="center"/>
          </w:tcPr>
          <w:p w:rsidR="009F54BA" w:rsidRDefault="009F54BA" w:rsidP="00C94E0C">
            <w:pPr>
              <w:jc w:val="center"/>
            </w:pPr>
            <w:r>
              <w:rPr>
                <w:rFonts w:ascii="Times New Roman" w:eastAsia="宋体" w:hAnsi="Times New Roman" w:cs="Times New Roman"/>
                <w:sz w:val="18"/>
              </w:rPr>
              <w:t>20.0</w:t>
            </w:r>
          </w:p>
        </w:tc>
        <w:tc>
          <w:tcPr>
            <w:tcW w:w="0" w:type="auto"/>
            <w:vAlign w:val="center"/>
          </w:tcPr>
          <w:p w:rsidR="009F54BA" w:rsidRDefault="009F54BA" w:rsidP="00C94E0C">
            <w:pPr>
              <w:jc w:val="center"/>
            </w:pPr>
            <w:r>
              <w:rPr>
                <w:rFonts w:ascii="Times New Roman" w:eastAsia="宋体" w:hAnsi="Times New Roman" w:cs="Times New Roman"/>
                <w:sz w:val="18"/>
              </w:rPr>
              <w:t>40.0</w:t>
            </w:r>
          </w:p>
        </w:tc>
        <w:tc>
          <w:tcPr>
            <w:tcW w:w="0" w:type="auto"/>
            <w:vAlign w:val="center"/>
          </w:tcPr>
          <w:p w:rsidR="009F54BA" w:rsidRDefault="009F54BA" w:rsidP="00C94E0C">
            <w:pPr>
              <w:jc w:val="center"/>
            </w:pPr>
            <w:r>
              <w:rPr>
                <w:rFonts w:ascii="Times New Roman" w:eastAsia="宋体" w:hAnsi="Times New Roman" w:cs="Times New Roman"/>
                <w:sz w:val="18"/>
              </w:rPr>
              <w:t>60.0</w:t>
            </w:r>
          </w:p>
        </w:tc>
        <w:tc>
          <w:tcPr>
            <w:tcW w:w="0" w:type="auto"/>
            <w:vAlign w:val="center"/>
          </w:tcPr>
          <w:p w:rsidR="009F54BA" w:rsidRDefault="009F54BA" w:rsidP="00C94E0C">
            <w:pPr>
              <w:jc w:val="center"/>
            </w:pPr>
            <w:r>
              <w:rPr>
                <w:rFonts w:ascii="Times New Roman" w:eastAsia="宋体" w:hAnsi="Times New Roman" w:cs="Times New Roman"/>
                <w:sz w:val="18"/>
              </w:rPr>
              <w:t>80.0</w:t>
            </w:r>
          </w:p>
        </w:tc>
        <w:tc>
          <w:tcPr>
            <w:tcW w:w="0" w:type="auto"/>
            <w:vAlign w:val="center"/>
          </w:tcPr>
          <w:p w:rsidR="009F54BA" w:rsidRDefault="009F54BA" w:rsidP="00C94E0C">
            <w:pPr>
              <w:jc w:val="center"/>
            </w:pPr>
            <w:r>
              <w:rPr>
                <w:rFonts w:ascii="Times New Roman" w:eastAsia="宋体" w:hAnsi="Times New Roman" w:cs="Times New Roman"/>
                <w:sz w:val="18"/>
              </w:rPr>
              <w:t>100.0</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η</w:t>
            </w:r>
          </w:p>
        </w:tc>
        <w:tc>
          <w:tcPr>
            <w:tcW w:w="0" w:type="auto"/>
            <w:vAlign w:val="center"/>
          </w:tcPr>
          <w:p w:rsidR="009F54BA" w:rsidRDefault="009F54BA" w:rsidP="00C94E0C">
            <w:pPr>
              <w:jc w:val="center"/>
            </w:pPr>
            <w:r>
              <w:rPr>
                <w:rFonts w:ascii="Times New Roman" w:eastAsia="宋体" w:hAnsi="Times New Roman" w:cs="Times New Roman"/>
                <w:sz w:val="18"/>
              </w:rPr>
              <w:t>1.00</w:t>
            </w:r>
          </w:p>
        </w:tc>
        <w:tc>
          <w:tcPr>
            <w:tcW w:w="0" w:type="auto"/>
            <w:vAlign w:val="center"/>
          </w:tcPr>
          <w:p w:rsidR="009F54BA" w:rsidRDefault="009F54BA" w:rsidP="00C94E0C">
            <w:pPr>
              <w:jc w:val="center"/>
            </w:pPr>
            <w:r>
              <w:rPr>
                <w:rFonts w:ascii="Times New Roman" w:eastAsia="宋体" w:hAnsi="Times New Roman" w:cs="Times New Roman"/>
                <w:sz w:val="18"/>
              </w:rPr>
              <w:t>0.96</w:t>
            </w:r>
          </w:p>
        </w:tc>
        <w:tc>
          <w:tcPr>
            <w:tcW w:w="0" w:type="auto"/>
            <w:vAlign w:val="center"/>
          </w:tcPr>
          <w:p w:rsidR="009F54BA" w:rsidRDefault="009F54BA" w:rsidP="00C94E0C">
            <w:pPr>
              <w:jc w:val="center"/>
            </w:pPr>
            <w:r>
              <w:rPr>
                <w:rFonts w:ascii="Times New Roman" w:eastAsia="宋体" w:hAnsi="Times New Roman" w:cs="Times New Roman"/>
                <w:sz w:val="18"/>
              </w:rPr>
              <w:t>0.92</w:t>
            </w:r>
          </w:p>
        </w:tc>
        <w:tc>
          <w:tcPr>
            <w:tcW w:w="0" w:type="auto"/>
            <w:vAlign w:val="center"/>
          </w:tcPr>
          <w:p w:rsidR="009F54BA" w:rsidRDefault="009F54BA" w:rsidP="00C94E0C">
            <w:pPr>
              <w:jc w:val="center"/>
            </w:pPr>
            <w:r>
              <w:rPr>
                <w:rFonts w:ascii="Times New Roman" w:eastAsia="宋体" w:hAnsi="Times New Roman" w:cs="Times New Roman"/>
                <w:sz w:val="18"/>
              </w:rPr>
              <w:t>0.84</w:t>
            </w:r>
          </w:p>
        </w:tc>
        <w:tc>
          <w:tcPr>
            <w:tcW w:w="0" w:type="auto"/>
            <w:vAlign w:val="center"/>
          </w:tcPr>
          <w:p w:rsidR="009F54BA" w:rsidRDefault="009F54BA" w:rsidP="00C94E0C">
            <w:pPr>
              <w:jc w:val="center"/>
            </w:pPr>
            <w:r>
              <w:rPr>
                <w:rFonts w:ascii="Times New Roman" w:eastAsia="宋体" w:hAnsi="Times New Roman" w:cs="Times New Roman"/>
                <w:sz w:val="18"/>
              </w:rPr>
              <w:t>0.78</w:t>
            </w:r>
          </w:p>
        </w:tc>
        <w:tc>
          <w:tcPr>
            <w:tcW w:w="0" w:type="auto"/>
            <w:vAlign w:val="center"/>
          </w:tcPr>
          <w:p w:rsidR="009F54BA" w:rsidRDefault="009F54BA" w:rsidP="00C94E0C">
            <w:pPr>
              <w:jc w:val="center"/>
            </w:pPr>
            <w:r>
              <w:rPr>
                <w:rFonts w:ascii="Times New Roman" w:eastAsia="宋体" w:hAnsi="Times New Roman" w:cs="Times New Roman"/>
                <w:sz w:val="18"/>
              </w:rPr>
              <w:t>0.73</w:t>
            </w:r>
          </w:p>
        </w:tc>
        <w:tc>
          <w:tcPr>
            <w:tcW w:w="0" w:type="auto"/>
            <w:vAlign w:val="center"/>
          </w:tcPr>
          <w:p w:rsidR="009F54BA" w:rsidRDefault="009F54BA" w:rsidP="00C94E0C">
            <w:pPr>
              <w:jc w:val="center"/>
            </w:pPr>
            <w:r>
              <w:rPr>
                <w:rFonts w:ascii="Times New Roman" w:eastAsia="宋体" w:hAnsi="Times New Roman" w:cs="Times New Roman"/>
                <w:sz w:val="18"/>
              </w:rPr>
              <w:t>0.68</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θ</w:t>
            </w:r>
          </w:p>
        </w:tc>
        <w:tc>
          <w:tcPr>
            <w:tcW w:w="0" w:type="auto"/>
            <w:vAlign w:val="center"/>
          </w:tcPr>
          <w:p w:rsidR="009F54BA" w:rsidRDefault="009F54BA" w:rsidP="00C94E0C">
            <w:pPr>
              <w:jc w:val="center"/>
            </w:pPr>
            <w:r>
              <w:rPr>
                <w:rFonts w:ascii="Times New Roman" w:eastAsia="宋体" w:hAnsi="Times New Roman" w:cs="Times New Roman"/>
                <w:sz w:val="18"/>
              </w:rPr>
              <w:t>120.0</w:t>
            </w:r>
          </w:p>
        </w:tc>
        <w:tc>
          <w:tcPr>
            <w:tcW w:w="0" w:type="auto"/>
            <w:vAlign w:val="center"/>
          </w:tcPr>
          <w:p w:rsidR="009F54BA" w:rsidRDefault="009F54BA" w:rsidP="00C94E0C">
            <w:pPr>
              <w:jc w:val="center"/>
            </w:pPr>
            <w:r>
              <w:rPr>
                <w:rFonts w:ascii="Times New Roman" w:eastAsia="宋体" w:hAnsi="Times New Roman" w:cs="Times New Roman"/>
                <w:sz w:val="18"/>
              </w:rPr>
              <w:t>150.0</w:t>
            </w:r>
          </w:p>
        </w:tc>
        <w:tc>
          <w:tcPr>
            <w:tcW w:w="0" w:type="auto"/>
            <w:vAlign w:val="center"/>
          </w:tcPr>
          <w:p w:rsidR="009F54BA" w:rsidRDefault="009F54BA" w:rsidP="00C94E0C">
            <w:pPr>
              <w:jc w:val="center"/>
            </w:pPr>
            <w:r>
              <w:rPr>
                <w:rFonts w:ascii="Times New Roman" w:eastAsia="宋体" w:hAnsi="Times New Roman" w:cs="Times New Roman"/>
                <w:sz w:val="18"/>
              </w:rPr>
              <w:t>200.0</w:t>
            </w:r>
          </w:p>
        </w:tc>
        <w:tc>
          <w:tcPr>
            <w:tcW w:w="0" w:type="auto"/>
            <w:vAlign w:val="center"/>
          </w:tcPr>
          <w:p w:rsidR="009F54BA" w:rsidRDefault="009F54BA" w:rsidP="00C94E0C">
            <w:pPr>
              <w:jc w:val="center"/>
            </w:pPr>
            <w:r>
              <w:rPr>
                <w:rFonts w:ascii="Times New Roman" w:eastAsia="宋体" w:hAnsi="Times New Roman" w:cs="Times New Roman"/>
                <w:sz w:val="18"/>
              </w:rPr>
              <w:t>250.0</w:t>
            </w:r>
          </w:p>
        </w:tc>
        <w:tc>
          <w:tcPr>
            <w:tcW w:w="0" w:type="auto"/>
            <w:vAlign w:val="center"/>
          </w:tcPr>
          <w:p w:rsidR="009F54BA" w:rsidRDefault="009F54BA" w:rsidP="00C94E0C">
            <w:pPr>
              <w:jc w:val="center"/>
            </w:pPr>
            <w:r>
              <w:rPr>
                <w:rFonts w:ascii="Times New Roman" w:eastAsia="宋体" w:hAnsi="Times New Roman" w:cs="Times New Roman"/>
                <w:sz w:val="18"/>
              </w:rPr>
              <w:t>300.0</w:t>
            </w:r>
          </w:p>
        </w:tc>
        <w:tc>
          <w:tcPr>
            <w:tcW w:w="0" w:type="auto"/>
            <w:vAlign w:val="center"/>
          </w:tcPr>
          <w:p w:rsidR="009F54BA" w:rsidRDefault="009F54BA" w:rsidP="00C94E0C">
            <w:pPr>
              <w:jc w:val="center"/>
            </w:pPr>
            <w:r>
              <w:rPr>
                <w:rFonts w:ascii="Times New Roman" w:eastAsia="宋体" w:hAnsi="Times New Roman" w:cs="Times New Roman"/>
                <w:sz w:val="18"/>
              </w:rPr>
              <w:t>350.0</w:t>
            </w:r>
          </w:p>
        </w:tc>
        <w:tc>
          <w:tcPr>
            <w:tcW w:w="0" w:type="auto"/>
            <w:vAlign w:val="center"/>
          </w:tcPr>
          <w:p w:rsidR="009F54BA" w:rsidRDefault="009F54BA" w:rsidP="00C94E0C">
            <w:pPr>
              <w:jc w:val="center"/>
            </w:pPr>
            <w:r>
              <w:rPr>
                <w:rFonts w:ascii="Times New Roman" w:eastAsia="宋体" w:hAnsi="Times New Roman" w:cs="Times New Roman"/>
                <w:sz w:val="18"/>
              </w:rPr>
              <w:t>≥400.0</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η</w:t>
            </w:r>
          </w:p>
        </w:tc>
        <w:tc>
          <w:tcPr>
            <w:tcW w:w="0" w:type="auto"/>
            <w:vAlign w:val="center"/>
          </w:tcPr>
          <w:p w:rsidR="009F54BA" w:rsidRDefault="009F54BA" w:rsidP="00C94E0C">
            <w:pPr>
              <w:jc w:val="center"/>
            </w:pPr>
            <w:r>
              <w:rPr>
                <w:rFonts w:ascii="Times New Roman" w:eastAsia="宋体" w:hAnsi="Times New Roman" w:cs="Times New Roman"/>
                <w:sz w:val="18"/>
              </w:rPr>
              <w:t>0.65</w:t>
            </w:r>
          </w:p>
        </w:tc>
        <w:tc>
          <w:tcPr>
            <w:tcW w:w="0" w:type="auto"/>
            <w:vAlign w:val="center"/>
          </w:tcPr>
          <w:p w:rsidR="009F54BA" w:rsidRDefault="009F54BA" w:rsidP="00C94E0C">
            <w:pPr>
              <w:jc w:val="center"/>
            </w:pPr>
            <w:r>
              <w:rPr>
                <w:rFonts w:ascii="Times New Roman" w:eastAsia="宋体" w:hAnsi="Times New Roman" w:cs="Times New Roman"/>
                <w:sz w:val="18"/>
              </w:rPr>
              <w:t>0.61</w:t>
            </w:r>
          </w:p>
        </w:tc>
        <w:tc>
          <w:tcPr>
            <w:tcW w:w="0" w:type="auto"/>
            <w:vAlign w:val="center"/>
          </w:tcPr>
          <w:p w:rsidR="009F54BA" w:rsidRDefault="009F54BA" w:rsidP="00C94E0C">
            <w:pPr>
              <w:jc w:val="center"/>
            </w:pPr>
            <w:r>
              <w:rPr>
                <w:rFonts w:ascii="Times New Roman" w:eastAsia="宋体" w:hAnsi="Times New Roman" w:cs="Times New Roman"/>
                <w:sz w:val="18"/>
              </w:rPr>
              <w:t>0.57</w:t>
            </w:r>
          </w:p>
        </w:tc>
        <w:tc>
          <w:tcPr>
            <w:tcW w:w="0" w:type="auto"/>
            <w:vAlign w:val="center"/>
          </w:tcPr>
          <w:p w:rsidR="009F54BA" w:rsidRDefault="009F54BA" w:rsidP="00C94E0C">
            <w:pPr>
              <w:jc w:val="center"/>
            </w:pPr>
            <w:r>
              <w:rPr>
                <w:rFonts w:ascii="Times New Roman" w:eastAsia="宋体" w:hAnsi="Times New Roman" w:cs="Times New Roman"/>
                <w:sz w:val="18"/>
              </w:rPr>
              <w:t>0.54</w:t>
            </w:r>
          </w:p>
        </w:tc>
        <w:tc>
          <w:tcPr>
            <w:tcW w:w="0" w:type="auto"/>
            <w:vAlign w:val="center"/>
          </w:tcPr>
          <w:p w:rsidR="009F54BA" w:rsidRDefault="009F54BA" w:rsidP="00C94E0C">
            <w:pPr>
              <w:jc w:val="center"/>
            </w:pPr>
            <w:r>
              <w:rPr>
                <w:rFonts w:ascii="Times New Roman" w:eastAsia="宋体" w:hAnsi="Times New Roman" w:cs="Times New Roman"/>
                <w:sz w:val="18"/>
              </w:rPr>
              <w:t>0.52</w:t>
            </w:r>
          </w:p>
        </w:tc>
        <w:tc>
          <w:tcPr>
            <w:tcW w:w="0" w:type="auto"/>
            <w:vAlign w:val="center"/>
          </w:tcPr>
          <w:p w:rsidR="009F54BA" w:rsidRDefault="009F54BA" w:rsidP="00C94E0C">
            <w:pPr>
              <w:jc w:val="center"/>
            </w:pPr>
            <w:r>
              <w:rPr>
                <w:rFonts w:ascii="Times New Roman" w:eastAsia="宋体" w:hAnsi="Times New Roman" w:cs="Times New Roman"/>
                <w:sz w:val="18"/>
              </w:rPr>
              <w:t>0.51</w:t>
            </w:r>
          </w:p>
        </w:tc>
        <w:tc>
          <w:tcPr>
            <w:tcW w:w="0" w:type="auto"/>
            <w:vAlign w:val="center"/>
          </w:tcPr>
          <w:p w:rsidR="009F54BA" w:rsidRDefault="009F54BA" w:rsidP="00C94E0C">
            <w:pPr>
              <w:jc w:val="center"/>
            </w:pPr>
            <w:r>
              <w:rPr>
                <w:rFonts w:ascii="Times New Roman" w:eastAsia="宋体" w:hAnsi="Times New Roman" w:cs="Times New Roman"/>
                <w:sz w:val="18"/>
              </w:rPr>
              <w:t>0.50</w:t>
            </w:r>
          </w:p>
        </w:tc>
      </w:tr>
    </w:tbl>
    <w:p w:rsidR="009F54BA" w:rsidRDefault="009F54BA" w:rsidP="009F54BA">
      <w:pPr>
        <w:spacing w:line="360" w:lineRule="auto"/>
      </w:pPr>
      <w:r>
        <w:rPr>
          <w:rFonts w:ascii="Times New Roman" w:eastAsia="宋体" w:hAnsi="Times New Roman" w:cs="Times New Roman"/>
        </w:rPr>
        <w:t>可得：</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外片玻璃折减系数：</w:t>
      </w:r>
      <w:r>
        <w:fldChar w:fldCharType="begin"/>
      </w:r>
      <w:r>
        <w:rPr>
          <w:rFonts w:ascii="Times New Roman" w:hAnsi="Times New Roman" w:cs="Times New Roman"/>
          <w:i/>
        </w:rPr>
        <w:instrText>EQ η\s\do3(</w:instrText>
      </w:r>
      <w:r>
        <w:rPr>
          <w:rFonts w:ascii="Times New Roman" w:hAnsi="Times New Roman" w:cs="Times New Roman"/>
          <w:i/>
          <w:vertAlign w:val="subscript"/>
        </w:rPr>
        <w:instrText>1</w:instrText>
      </w:r>
      <w:r>
        <w:rPr>
          <w:rFonts w:ascii="Times New Roman" w:hAnsi="Times New Roman" w:cs="Times New Roman"/>
          <w:i/>
        </w:rPr>
        <w:instrText>) = 0.7776</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中片玻璃折减系数：</w:t>
      </w:r>
      <w:r>
        <w:fldChar w:fldCharType="begin"/>
      </w:r>
      <w:r>
        <w:rPr>
          <w:rFonts w:ascii="Times New Roman" w:hAnsi="Times New Roman" w:cs="Times New Roman"/>
          <w:i/>
        </w:rPr>
        <w:instrText>EQ η\s\do3(</w:instrText>
      </w:r>
      <w:r>
        <w:rPr>
          <w:rFonts w:ascii="Times New Roman" w:hAnsi="Times New Roman" w:cs="Times New Roman"/>
          <w:i/>
          <w:vertAlign w:val="subscript"/>
        </w:rPr>
        <w:instrText>2</w:instrText>
      </w:r>
      <w:r>
        <w:rPr>
          <w:rFonts w:ascii="Times New Roman" w:hAnsi="Times New Roman" w:cs="Times New Roman"/>
          <w:i/>
        </w:rPr>
        <w:instrText>) = 0.7685</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内片玻璃折减系数：</w:t>
      </w:r>
      <w:r>
        <w:fldChar w:fldCharType="begin"/>
      </w:r>
      <w:r>
        <w:rPr>
          <w:rFonts w:ascii="Times New Roman" w:hAnsi="Times New Roman" w:cs="Times New Roman"/>
          <w:i/>
        </w:rPr>
        <w:instrText>EQ η\s\do3(</w:instrText>
      </w:r>
      <w:r>
        <w:rPr>
          <w:rFonts w:ascii="Times New Roman" w:hAnsi="Times New Roman" w:cs="Times New Roman"/>
          <w:i/>
          <w:vertAlign w:val="subscript"/>
        </w:rPr>
        <w:instrText>3</w:instrText>
      </w:r>
      <w:r>
        <w:rPr>
          <w:rFonts w:ascii="Times New Roman" w:hAnsi="Times New Roman" w:cs="Times New Roman"/>
          <w:i/>
        </w:rPr>
        <w:instrText>) = 0.7685</w:instrText>
      </w:r>
      <w:r>
        <w:fldChar w:fldCharType="end"/>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弯矩系数：</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由</w:t>
      </w:r>
      <w:r>
        <w:fldChar w:fldCharType="begin"/>
      </w:r>
      <w:r>
        <w:rPr>
          <w:rFonts w:ascii="Times New Roman" w:hAnsi="Times New Roman" w:cs="Times New Roman"/>
          <w:i/>
        </w:rPr>
        <w:instrText>EQ \f(a,b) = \f(1840,2235) = 0.823266</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）查表</w:t>
      </w:r>
      <w:r>
        <w:rPr>
          <w:rFonts w:ascii="Times New Roman" w:eastAsia="宋体" w:hAnsi="Times New Roman" w:cs="Times New Roman"/>
        </w:rPr>
        <w:t>6.1.2-1</w:t>
      </w:r>
    </w:p>
    <w:p w:rsidR="009F54BA" w:rsidRDefault="009F54BA" w:rsidP="009F54BA">
      <w:pPr>
        <w:jc w:val="center"/>
      </w:pPr>
      <w:r>
        <w:t>表</w:t>
      </w:r>
      <w:r>
        <w:t xml:space="preserve">6.1.2-1   </w:t>
      </w:r>
      <w:r>
        <w:t>四边支承玻璃板的弯矩系数</w:t>
      </w:r>
      <w:r>
        <w:t>m</w:t>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491"/>
        <w:gridCol w:w="1052"/>
        <w:gridCol w:w="1051"/>
        <w:gridCol w:w="1051"/>
        <w:gridCol w:w="1051"/>
        <w:gridCol w:w="1051"/>
        <w:gridCol w:w="1051"/>
        <w:gridCol w:w="1051"/>
        <w:gridCol w:w="1051"/>
      </w:tblGrid>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a/b</w:t>
            </w:r>
          </w:p>
        </w:tc>
        <w:tc>
          <w:tcPr>
            <w:tcW w:w="0" w:type="auto"/>
            <w:vAlign w:val="center"/>
          </w:tcPr>
          <w:p w:rsidR="009F54BA" w:rsidRDefault="009F54BA" w:rsidP="00C94E0C">
            <w:pPr>
              <w:jc w:val="center"/>
            </w:pPr>
            <w:r>
              <w:rPr>
                <w:rFonts w:ascii="Times New Roman" w:eastAsia="宋体" w:hAnsi="Times New Roman" w:cs="Times New Roman"/>
                <w:sz w:val="18"/>
              </w:rPr>
              <w:t>0.00</w:t>
            </w:r>
          </w:p>
        </w:tc>
        <w:tc>
          <w:tcPr>
            <w:tcW w:w="0" w:type="auto"/>
            <w:vAlign w:val="center"/>
          </w:tcPr>
          <w:p w:rsidR="009F54BA" w:rsidRDefault="009F54BA" w:rsidP="00C94E0C">
            <w:pPr>
              <w:jc w:val="center"/>
            </w:pPr>
            <w:r>
              <w:rPr>
                <w:rFonts w:ascii="Times New Roman" w:eastAsia="宋体" w:hAnsi="Times New Roman" w:cs="Times New Roman"/>
                <w:sz w:val="18"/>
              </w:rPr>
              <w:t>0.25</w:t>
            </w:r>
          </w:p>
        </w:tc>
        <w:tc>
          <w:tcPr>
            <w:tcW w:w="0" w:type="auto"/>
            <w:vAlign w:val="center"/>
          </w:tcPr>
          <w:p w:rsidR="009F54BA" w:rsidRDefault="009F54BA" w:rsidP="00C94E0C">
            <w:pPr>
              <w:jc w:val="center"/>
            </w:pPr>
            <w:r>
              <w:rPr>
                <w:rFonts w:ascii="Times New Roman" w:eastAsia="宋体" w:hAnsi="Times New Roman" w:cs="Times New Roman"/>
                <w:sz w:val="18"/>
              </w:rPr>
              <w:t>0.33</w:t>
            </w:r>
          </w:p>
        </w:tc>
        <w:tc>
          <w:tcPr>
            <w:tcW w:w="0" w:type="auto"/>
            <w:vAlign w:val="center"/>
          </w:tcPr>
          <w:p w:rsidR="009F54BA" w:rsidRDefault="009F54BA" w:rsidP="00C94E0C">
            <w:pPr>
              <w:jc w:val="center"/>
            </w:pPr>
            <w:r>
              <w:rPr>
                <w:rFonts w:ascii="Times New Roman" w:eastAsia="宋体" w:hAnsi="Times New Roman" w:cs="Times New Roman"/>
                <w:sz w:val="18"/>
              </w:rPr>
              <w:t>0.40</w:t>
            </w:r>
          </w:p>
        </w:tc>
        <w:tc>
          <w:tcPr>
            <w:tcW w:w="0" w:type="auto"/>
            <w:vAlign w:val="center"/>
          </w:tcPr>
          <w:p w:rsidR="009F54BA" w:rsidRDefault="009F54BA" w:rsidP="00C94E0C">
            <w:pPr>
              <w:jc w:val="center"/>
            </w:pPr>
            <w:r>
              <w:rPr>
                <w:rFonts w:ascii="Times New Roman" w:eastAsia="宋体" w:hAnsi="Times New Roman" w:cs="Times New Roman"/>
                <w:sz w:val="18"/>
              </w:rPr>
              <w:t>0.50</w:t>
            </w:r>
          </w:p>
        </w:tc>
        <w:tc>
          <w:tcPr>
            <w:tcW w:w="0" w:type="auto"/>
            <w:vAlign w:val="center"/>
          </w:tcPr>
          <w:p w:rsidR="009F54BA" w:rsidRDefault="009F54BA" w:rsidP="00C94E0C">
            <w:pPr>
              <w:jc w:val="center"/>
            </w:pPr>
            <w:r>
              <w:rPr>
                <w:rFonts w:ascii="Times New Roman" w:eastAsia="宋体" w:hAnsi="Times New Roman" w:cs="Times New Roman"/>
                <w:sz w:val="18"/>
              </w:rPr>
              <w:t>0.55</w:t>
            </w:r>
          </w:p>
        </w:tc>
        <w:tc>
          <w:tcPr>
            <w:tcW w:w="0" w:type="auto"/>
            <w:vAlign w:val="center"/>
          </w:tcPr>
          <w:p w:rsidR="009F54BA" w:rsidRDefault="009F54BA" w:rsidP="00C94E0C">
            <w:pPr>
              <w:jc w:val="center"/>
            </w:pPr>
            <w:r>
              <w:rPr>
                <w:rFonts w:ascii="Times New Roman" w:eastAsia="宋体" w:hAnsi="Times New Roman" w:cs="Times New Roman"/>
                <w:sz w:val="18"/>
              </w:rPr>
              <w:t>0.60</w:t>
            </w:r>
          </w:p>
        </w:tc>
        <w:tc>
          <w:tcPr>
            <w:tcW w:w="0" w:type="auto"/>
            <w:vAlign w:val="center"/>
          </w:tcPr>
          <w:p w:rsidR="009F54BA" w:rsidRDefault="009F54BA" w:rsidP="00C94E0C">
            <w:pPr>
              <w:jc w:val="center"/>
            </w:pPr>
            <w:r>
              <w:rPr>
                <w:rFonts w:ascii="Times New Roman" w:eastAsia="宋体" w:hAnsi="Times New Roman" w:cs="Times New Roman"/>
                <w:sz w:val="18"/>
              </w:rPr>
              <w:t>0.65</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m</w:t>
            </w:r>
          </w:p>
        </w:tc>
        <w:tc>
          <w:tcPr>
            <w:tcW w:w="0" w:type="auto"/>
            <w:vAlign w:val="center"/>
          </w:tcPr>
          <w:p w:rsidR="009F54BA" w:rsidRDefault="009F54BA" w:rsidP="00C94E0C">
            <w:pPr>
              <w:jc w:val="center"/>
            </w:pPr>
            <w:r>
              <w:rPr>
                <w:rFonts w:ascii="Times New Roman" w:eastAsia="宋体" w:hAnsi="Times New Roman" w:cs="Times New Roman"/>
                <w:sz w:val="18"/>
              </w:rPr>
              <w:t>0.1250</w:t>
            </w:r>
          </w:p>
        </w:tc>
        <w:tc>
          <w:tcPr>
            <w:tcW w:w="0" w:type="auto"/>
            <w:vAlign w:val="center"/>
          </w:tcPr>
          <w:p w:rsidR="009F54BA" w:rsidRDefault="009F54BA" w:rsidP="00C94E0C">
            <w:pPr>
              <w:jc w:val="center"/>
            </w:pPr>
            <w:r>
              <w:rPr>
                <w:rFonts w:ascii="Times New Roman" w:eastAsia="宋体" w:hAnsi="Times New Roman" w:cs="Times New Roman"/>
                <w:sz w:val="18"/>
              </w:rPr>
              <w:t>0.1230</w:t>
            </w:r>
          </w:p>
        </w:tc>
        <w:tc>
          <w:tcPr>
            <w:tcW w:w="0" w:type="auto"/>
            <w:vAlign w:val="center"/>
          </w:tcPr>
          <w:p w:rsidR="009F54BA" w:rsidRDefault="009F54BA" w:rsidP="00C94E0C">
            <w:pPr>
              <w:jc w:val="center"/>
            </w:pPr>
            <w:r>
              <w:rPr>
                <w:rFonts w:ascii="Times New Roman" w:eastAsia="宋体" w:hAnsi="Times New Roman" w:cs="Times New Roman"/>
                <w:sz w:val="18"/>
              </w:rPr>
              <w:t>0.1180</w:t>
            </w:r>
          </w:p>
        </w:tc>
        <w:tc>
          <w:tcPr>
            <w:tcW w:w="0" w:type="auto"/>
            <w:vAlign w:val="center"/>
          </w:tcPr>
          <w:p w:rsidR="009F54BA" w:rsidRDefault="009F54BA" w:rsidP="00C94E0C">
            <w:pPr>
              <w:jc w:val="center"/>
            </w:pPr>
            <w:r>
              <w:rPr>
                <w:rFonts w:ascii="Times New Roman" w:eastAsia="宋体" w:hAnsi="Times New Roman" w:cs="Times New Roman"/>
                <w:sz w:val="18"/>
              </w:rPr>
              <w:t>0.1115</w:t>
            </w:r>
          </w:p>
        </w:tc>
        <w:tc>
          <w:tcPr>
            <w:tcW w:w="0" w:type="auto"/>
            <w:vAlign w:val="center"/>
          </w:tcPr>
          <w:p w:rsidR="009F54BA" w:rsidRDefault="009F54BA" w:rsidP="00C94E0C">
            <w:pPr>
              <w:jc w:val="center"/>
            </w:pPr>
            <w:r>
              <w:rPr>
                <w:rFonts w:ascii="Times New Roman" w:eastAsia="宋体" w:hAnsi="Times New Roman" w:cs="Times New Roman"/>
                <w:sz w:val="18"/>
              </w:rPr>
              <w:t>0.1000</w:t>
            </w:r>
          </w:p>
        </w:tc>
        <w:tc>
          <w:tcPr>
            <w:tcW w:w="0" w:type="auto"/>
            <w:vAlign w:val="center"/>
          </w:tcPr>
          <w:p w:rsidR="009F54BA" w:rsidRDefault="009F54BA" w:rsidP="00C94E0C">
            <w:pPr>
              <w:jc w:val="center"/>
            </w:pPr>
            <w:r>
              <w:rPr>
                <w:rFonts w:ascii="Times New Roman" w:eastAsia="宋体" w:hAnsi="Times New Roman" w:cs="Times New Roman"/>
                <w:sz w:val="18"/>
              </w:rPr>
              <w:t>0.0934</w:t>
            </w:r>
          </w:p>
        </w:tc>
        <w:tc>
          <w:tcPr>
            <w:tcW w:w="0" w:type="auto"/>
            <w:vAlign w:val="center"/>
          </w:tcPr>
          <w:p w:rsidR="009F54BA" w:rsidRDefault="009F54BA" w:rsidP="00C94E0C">
            <w:pPr>
              <w:jc w:val="center"/>
            </w:pPr>
            <w:r>
              <w:rPr>
                <w:rFonts w:ascii="Times New Roman" w:eastAsia="宋体" w:hAnsi="Times New Roman" w:cs="Times New Roman"/>
                <w:sz w:val="18"/>
              </w:rPr>
              <w:t>0.0868</w:t>
            </w:r>
          </w:p>
        </w:tc>
        <w:tc>
          <w:tcPr>
            <w:tcW w:w="0" w:type="auto"/>
            <w:vAlign w:val="center"/>
          </w:tcPr>
          <w:p w:rsidR="009F54BA" w:rsidRDefault="009F54BA" w:rsidP="00C94E0C">
            <w:pPr>
              <w:jc w:val="center"/>
            </w:pPr>
            <w:r>
              <w:rPr>
                <w:rFonts w:ascii="Times New Roman" w:eastAsia="宋体" w:hAnsi="Times New Roman" w:cs="Times New Roman"/>
                <w:sz w:val="18"/>
              </w:rPr>
              <w:t>0.0804</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a/b</w:t>
            </w:r>
          </w:p>
        </w:tc>
        <w:tc>
          <w:tcPr>
            <w:tcW w:w="0" w:type="auto"/>
            <w:vAlign w:val="center"/>
          </w:tcPr>
          <w:p w:rsidR="009F54BA" w:rsidRDefault="009F54BA" w:rsidP="00C94E0C">
            <w:pPr>
              <w:jc w:val="center"/>
            </w:pPr>
            <w:r>
              <w:rPr>
                <w:rFonts w:ascii="Times New Roman" w:eastAsia="宋体" w:hAnsi="Times New Roman" w:cs="Times New Roman"/>
                <w:sz w:val="18"/>
              </w:rPr>
              <w:t>0.70</w:t>
            </w:r>
          </w:p>
        </w:tc>
        <w:tc>
          <w:tcPr>
            <w:tcW w:w="0" w:type="auto"/>
            <w:vAlign w:val="center"/>
          </w:tcPr>
          <w:p w:rsidR="009F54BA" w:rsidRDefault="009F54BA" w:rsidP="00C94E0C">
            <w:pPr>
              <w:jc w:val="center"/>
            </w:pPr>
            <w:r>
              <w:rPr>
                <w:rFonts w:ascii="Times New Roman" w:eastAsia="宋体" w:hAnsi="Times New Roman" w:cs="Times New Roman"/>
                <w:sz w:val="18"/>
              </w:rPr>
              <w:t>0.75</w:t>
            </w:r>
          </w:p>
        </w:tc>
        <w:tc>
          <w:tcPr>
            <w:tcW w:w="0" w:type="auto"/>
            <w:vAlign w:val="center"/>
          </w:tcPr>
          <w:p w:rsidR="009F54BA" w:rsidRDefault="009F54BA" w:rsidP="00C94E0C">
            <w:pPr>
              <w:jc w:val="center"/>
            </w:pPr>
            <w:r>
              <w:rPr>
                <w:rFonts w:ascii="Times New Roman" w:eastAsia="宋体" w:hAnsi="Times New Roman" w:cs="Times New Roman"/>
                <w:sz w:val="18"/>
              </w:rPr>
              <w:t>0.80</w:t>
            </w:r>
          </w:p>
        </w:tc>
        <w:tc>
          <w:tcPr>
            <w:tcW w:w="0" w:type="auto"/>
            <w:vAlign w:val="center"/>
          </w:tcPr>
          <w:p w:rsidR="009F54BA" w:rsidRDefault="009F54BA" w:rsidP="00C94E0C">
            <w:pPr>
              <w:jc w:val="center"/>
            </w:pPr>
            <w:r>
              <w:rPr>
                <w:rFonts w:ascii="Times New Roman" w:eastAsia="宋体" w:hAnsi="Times New Roman" w:cs="Times New Roman"/>
                <w:sz w:val="18"/>
              </w:rPr>
              <w:t>0.85</w:t>
            </w:r>
          </w:p>
        </w:tc>
        <w:tc>
          <w:tcPr>
            <w:tcW w:w="0" w:type="auto"/>
            <w:vAlign w:val="center"/>
          </w:tcPr>
          <w:p w:rsidR="009F54BA" w:rsidRDefault="009F54BA" w:rsidP="00C94E0C">
            <w:pPr>
              <w:jc w:val="center"/>
            </w:pPr>
            <w:r>
              <w:rPr>
                <w:rFonts w:ascii="Times New Roman" w:eastAsia="宋体" w:hAnsi="Times New Roman" w:cs="Times New Roman"/>
                <w:sz w:val="18"/>
              </w:rPr>
              <w:t>0.90</w:t>
            </w:r>
          </w:p>
        </w:tc>
        <w:tc>
          <w:tcPr>
            <w:tcW w:w="0" w:type="auto"/>
            <w:vAlign w:val="center"/>
          </w:tcPr>
          <w:p w:rsidR="009F54BA" w:rsidRDefault="009F54BA" w:rsidP="00C94E0C">
            <w:pPr>
              <w:jc w:val="center"/>
            </w:pPr>
            <w:r>
              <w:rPr>
                <w:rFonts w:ascii="Times New Roman" w:eastAsia="宋体" w:hAnsi="Times New Roman" w:cs="Times New Roman"/>
                <w:sz w:val="18"/>
              </w:rPr>
              <w:t>0.95</w:t>
            </w:r>
          </w:p>
        </w:tc>
        <w:tc>
          <w:tcPr>
            <w:tcW w:w="0" w:type="auto"/>
            <w:vAlign w:val="center"/>
          </w:tcPr>
          <w:p w:rsidR="009F54BA" w:rsidRDefault="009F54BA" w:rsidP="00C94E0C">
            <w:pPr>
              <w:jc w:val="center"/>
            </w:pPr>
            <w:r>
              <w:rPr>
                <w:rFonts w:ascii="Times New Roman" w:eastAsia="宋体" w:hAnsi="Times New Roman" w:cs="Times New Roman"/>
                <w:sz w:val="18"/>
              </w:rPr>
              <w:t>1.00</w:t>
            </w:r>
          </w:p>
        </w:tc>
        <w:tc>
          <w:tcPr>
            <w:tcW w:w="0" w:type="auto"/>
            <w:vAlign w:val="center"/>
          </w:tcPr>
          <w:p w:rsidR="009F54BA" w:rsidRDefault="009F54BA" w:rsidP="00C94E0C">
            <w:pPr>
              <w:jc w:val="center"/>
            </w:pP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m</w:t>
            </w:r>
          </w:p>
        </w:tc>
        <w:tc>
          <w:tcPr>
            <w:tcW w:w="0" w:type="auto"/>
            <w:vAlign w:val="center"/>
          </w:tcPr>
          <w:p w:rsidR="009F54BA" w:rsidRDefault="009F54BA" w:rsidP="00C94E0C">
            <w:pPr>
              <w:jc w:val="center"/>
            </w:pPr>
            <w:r>
              <w:rPr>
                <w:rFonts w:ascii="Times New Roman" w:eastAsia="宋体" w:hAnsi="Times New Roman" w:cs="Times New Roman"/>
                <w:sz w:val="18"/>
              </w:rPr>
              <w:t>0.0742</w:t>
            </w:r>
          </w:p>
        </w:tc>
        <w:tc>
          <w:tcPr>
            <w:tcW w:w="0" w:type="auto"/>
            <w:vAlign w:val="center"/>
          </w:tcPr>
          <w:p w:rsidR="009F54BA" w:rsidRDefault="009F54BA" w:rsidP="00C94E0C">
            <w:pPr>
              <w:jc w:val="center"/>
            </w:pPr>
            <w:r>
              <w:rPr>
                <w:rFonts w:ascii="Times New Roman" w:eastAsia="宋体" w:hAnsi="Times New Roman" w:cs="Times New Roman"/>
                <w:sz w:val="18"/>
              </w:rPr>
              <w:t>0.0683</w:t>
            </w:r>
          </w:p>
        </w:tc>
        <w:tc>
          <w:tcPr>
            <w:tcW w:w="0" w:type="auto"/>
            <w:vAlign w:val="center"/>
          </w:tcPr>
          <w:p w:rsidR="009F54BA" w:rsidRDefault="009F54BA" w:rsidP="00C94E0C">
            <w:pPr>
              <w:jc w:val="center"/>
            </w:pPr>
            <w:r>
              <w:rPr>
                <w:rFonts w:ascii="Times New Roman" w:eastAsia="宋体" w:hAnsi="Times New Roman" w:cs="Times New Roman"/>
                <w:sz w:val="18"/>
              </w:rPr>
              <w:t>0.0628</w:t>
            </w:r>
          </w:p>
        </w:tc>
        <w:tc>
          <w:tcPr>
            <w:tcW w:w="0" w:type="auto"/>
            <w:vAlign w:val="center"/>
          </w:tcPr>
          <w:p w:rsidR="009F54BA" w:rsidRDefault="009F54BA" w:rsidP="00C94E0C">
            <w:pPr>
              <w:jc w:val="center"/>
            </w:pPr>
            <w:r>
              <w:rPr>
                <w:rFonts w:ascii="Times New Roman" w:eastAsia="宋体" w:hAnsi="Times New Roman" w:cs="Times New Roman"/>
                <w:sz w:val="18"/>
              </w:rPr>
              <w:t>0.0576</w:t>
            </w:r>
          </w:p>
        </w:tc>
        <w:tc>
          <w:tcPr>
            <w:tcW w:w="0" w:type="auto"/>
            <w:vAlign w:val="center"/>
          </w:tcPr>
          <w:p w:rsidR="009F54BA" w:rsidRDefault="009F54BA" w:rsidP="00C94E0C">
            <w:pPr>
              <w:jc w:val="center"/>
            </w:pPr>
            <w:r>
              <w:rPr>
                <w:rFonts w:ascii="Times New Roman" w:eastAsia="宋体" w:hAnsi="Times New Roman" w:cs="Times New Roman"/>
                <w:sz w:val="18"/>
              </w:rPr>
              <w:t>0.0528</w:t>
            </w:r>
          </w:p>
        </w:tc>
        <w:tc>
          <w:tcPr>
            <w:tcW w:w="0" w:type="auto"/>
            <w:vAlign w:val="center"/>
          </w:tcPr>
          <w:p w:rsidR="009F54BA" w:rsidRDefault="009F54BA" w:rsidP="00C94E0C">
            <w:pPr>
              <w:jc w:val="center"/>
            </w:pPr>
            <w:r>
              <w:rPr>
                <w:rFonts w:ascii="Times New Roman" w:eastAsia="宋体" w:hAnsi="Times New Roman" w:cs="Times New Roman"/>
                <w:sz w:val="18"/>
              </w:rPr>
              <w:t>0.0483</w:t>
            </w:r>
          </w:p>
        </w:tc>
        <w:tc>
          <w:tcPr>
            <w:tcW w:w="0" w:type="auto"/>
            <w:vAlign w:val="center"/>
          </w:tcPr>
          <w:p w:rsidR="009F54BA" w:rsidRDefault="009F54BA" w:rsidP="00C94E0C">
            <w:pPr>
              <w:jc w:val="center"/>
            </w:pPr>
            <w:r>
              <w:rPr>
                <w:rFonts w:ascii="Times New Roman" w:eastAsia="宋体" w:hAnsi="Times New Roman" w:cs="Times New Roman"/>
                <w:sz w:val="18"/>
              </w:rPr>
              <w:t>0.0442</w:t>
            </w:r>
          </w:p>
        </w:tc>
        <w:tc>
          <w:tcPr>
            <w:tcW w:w="0" w:type="auto"/>
            <w:vAlign w:val="center"/>
          </w:tcPr>
          <w:p w:rsidR="009F54BA" w:rsidRDefault="009F54BA" w:rsidP="00C94E0C">
            <w:pPr>
              <w:jc w:val="center"/>
            </w:pPr>
          </w:p>
        </w:tc>
      </w:tr>
    </w:tbl>
    <w:p w:rsidR="009F54BA" w:rsidRDefault="009F54BA" w:rsidP="009F54BA">
      <w:pPr>
        <w:spacing w:line="360" w:lineRule="auto"/>
      </w:pPr>
      <w:r>
        <w:rPr>
          <w:rFonts w:ascii="Times New Roman" w:eastAsia="宋体" w:hAnsi="Times New Roman" w:cs="Times New Roman"/>
        </w:rPr>
        <w:t>可得：</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弯矩系数：</w:t>
      </w:r>
      <w:r>
        <w:rPr>
          <w:rFonts w:ascii="Times New Roman" w:eastAsia="宋体" w:hAnsi="Times New Roman" w:cs="Times New Roman"/>
        </w:rPr>
        <w:t>m = 0.06038</w:t>
      </w:r>
    </w:p>
    <w:p w:rsidR="009F54BA" w:rsidRDefault="009F54BA" w:rsidP="009F54BA">
      <w:pPr>
        <w:spacing w:line="360" w:lineRule="auto"/>
      </w:pP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强度校核：</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外片玻璃产生的最大应力为：</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σ\s\do3(</w:instrText>
      </w:r>
      <w:r>
        <w:rPr>
          <w:rFonts w:ascii="Times New Roman" w:hAnsi="Times New Roman" w:cs="Times New Roman"/>
          <w:i/>
          <w:vertAlign w:val="subscript"/>
        </w:rPr>
        <w:instrText>1</w:instrText>
      </w:r>
      <w:r>
        <w:rPr>
          <w:rFonts w:ascii="Times New Roman" w:hAnsi="Times New Roman" w:cs="Times New Roman"/>
          <w:i/>
        </w:rPr>
        <w:instrText>) = \f(6mq\s\do3(</w:instrText>
      </w:r>
      <w:r>
        <w:rPr>
          <w:rFonts w:ascii="Times New Roman" w:hAnsi="Times New Roman" w:cs="Times New Roman"/>
          <w:i/>
          <w:vertAlign w:val="subscript"/>
        </w:rPr>
        <w:instrText>1</w:instrText>
      </w:r>
      <w:r>
        <w:rPr>
          <w:rFonts w:ascii="Times New Roman" w:hAnsi="Times New Roman" w:cs="Times New Roman"/>
          <w:i/>
        </w:rPr>
        <w:instrText>)a²,t\s\do3(</w:instrText>
      </w:r>
      <w:r>
        <w:rPr>
          <w:rFonts w:ascii="Times New Roman" w:hAnsi="Times New Roman" w:cs="Times New Roman"/>
          <w:i/>
          <w:vertAlign w:val="subscript"/>
        </w:rPr>
        <w:instrText>1</w:instrText>
      </w:r>
      <w:r>
        <w:rPr>
          <w:rFonts w:ascii="Times New Roman" w:hAnsi="Times New Roman" w:cs="Times New Roman"/>
          <w:i/>
        </w:rPr>
        <w:instrText>)²)η\s\do3(</w:instrText>
      </w:r>
      <w:r>
        <w:rPr>
          <w:rFonts w:ascii="Times New Roman" w:hAnsi="Times New Roman" w:cs="Times New Roman"/>
          <w:i/>
          <w:vertAlign w:val="subscript"/>
        </w:rPr>
        <w:instrText>1</w:instrText>
      </w:r>
      <w:r>
        <w:rPr>
          <w:rFonts w:ascii="Times New Roman" w:hAnsi="Times New Roman" w:cs="Times New Roman"/>
          <w:i/>
        </w:rPr>
        <w:instrText>) = \f(6 × 0.06038 × 0.002453 × 1840²,8²)× 0.7776 =36.556 N/mm² ≤ f\s\do3(</w:instrText>
      </w:r>
      <w:r>
        <w:rPr>
          <w:rFonts w:ascii="Times New Roman" w:hAnsi="Times New Roman" w:cs="Times New Roman"/>
          <w:i/>
          <w:vertAlign w:val="subscript"/>
        </w:rPr>
        <w:instrText>g</w:instrText>
      </w:r>
      <w:r>
        <w:rPr>
          <w:rFonts w:ascii="Times New Roman" w:hAnsi="Times New Roman" w:cs="Times New Roman"/>
          <w:i/>
        </w:rPr>
        <w:instrText>)=42N/mm²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外片玻璃强度</w:t>
      </w:r>
      <w:r>
        <w:rPr>
          <w:b/>
          <w:color w:val="0066CC"/>
        </w:rPr>
        <w:t>满足要求！</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中片玻璃产生的最大应力为：</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σ\s\do3(</w:instrText>
      </w:r>
      <w:r>
        <w:rPr>
          <w:rFonts w:ascii="Times New Roman" w:hAnsi="Times New Roman" w:cs="Times New Roman"/>
          <w:i/>
          <w:vertAlign w:val="subscript"/>
        </w:rPr>
        <w:instrText>2</w:instrText>
      </w:r>
      <w:r>
        <w:rPr>
          <w:rFonts w:ascii="Times New Roman" w:hAnsi="Times New Roman" w:cs="Times New Roman"/>
          <w:i/>
        </w:rPr>
        <w:instrText>) = \f(6mq\s\do3(</w:instrText>
      </w:r>
      <w:r>
        <w:rPr>
          <w:rFonts w:ascii="Times New Roman" w:hAnsi="Times New Roman" w:cs="Times New Roman"/>
          <w:i/>
          <w:vertAlign w:val="subscript"/>
        </w:rPr>
        <w:instrText>2</w:instrText>
      </w:r>
      <w:r>
        <w:rPr>
          <w:rFonts w:ascii="Times New Roman" w:hAnsi="Times New Roman" w:cs="Times New Roman"/>
          <w:i/>
        </w:rPr>
        <w:instrText>)a²,t\s\do3(</w:instrText>
      </w:r>
      <w:r>
        <w:rPr>
          <w:rFonts w:ascii="Times New Roman" w:hAnsi="Times New Roman" w:cs="Times New Roman"/>
          <w:i/>
          <w:vertAlign w:val="subscript"/>
        </w:rPr>
        <w:instrText>2</w:instrText>
      </w:r>
      <w:r>
        <w:rPr>
          <w:rFonts w:ascii="Times New Roman" w:hAnsi="Times New Roman" w:cs="Times New Roman"/>
          <w:i/>
        </w:rPr>
        <w:instrText>)²)η\s\do3(</w:instrText>
      </w:r>
      <w:r>
        <w:rPr>
          <w:rFonts w:ascii="Times New Roman" w:hAnsi="Times New Roman" w:cs="Times New Roman"/>
          <w:i/>
          <w:vertAlign w:val="subscript"/>
        </w:rPr>
        <w:instrText>2</w:instrText>
      </w:r>
      <w:r>
        <w:rPr>
          <w:rFonts w:ascii="Times New Roman" w:hAnsi="Times New Roman" w:cs="Times New Roman"/>
          <w:i/>
        </w:rPr>
        <w:instrText>) = \f(6 × 0.06038 × 0.000866 × 1840²,6²) × 0.7685 =22.675 N/mm² ≤ f\s\do3(</w:instrText>
      </w:r>
      <w:r>
        <w:rPr>
          <w:rFonts w:ascii="Times New Roman" w:hAnsi="Times New Roman" w:cs="Times New Roman"/>
          <w:i/>
          <w:vertAlign w:val="subscript"/>
        </w:rPr>
        <w:instrText>g</w:instrText>
      </w:r>
      <w:r>
        <w:rPr>
          <w:rFonts w:ascii="Times New Roman" w:hAnsi="Times New Roman" w:cs="Times New Roman"/>
          <w:i/>
        </w:rPr>
        <w:instrText>)=42N/mm²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中片玻璃强度</w:t>
      </w:r>
      <w:r>
        <w:rPr>
          <w:b/>
          <w:color w:val="0066CC"/>
        </w:rPr>
        <w:t>满足要求！</w:t>
      </w:r>
    </w:p>
    <w:p w:rsidR="009F54BA" w:rsidRDefault="009F54BA" w:rsidP="009F54BA">
      <w:pPr>
        <w:spacing w:line="360" w:lineRule="auto"/>
      </w:pPr>
      <w:r>
        <w:rPr>
          <w:rFonts w:ascii="Times New Roman" w:eastAsia="宋体" w:hAnsi="Times New Roman" w:cs="Times New Roman"/>
        </w:rPr>
        <w:lastRenderedPageBreak/>
        <w:t xml:space="preserve">　</w:t>
      </w:r>
      <w:r>
        <w:rPr>
          <w:rFonts w:ascii="Times New Roman" w:eastAsia="宋体" w:hAnsi="Times New Roman" w:cs="Times New Roman"/>
        </w:rPr>
        <w:t xml:space="preserve">   </w:t>
      </w:r>
      <w:r>
        <w:rPr>
          <w:rFonts w:ascii="Times New Roman" w:eastAsia="宋体" w:hAnsi="Times New Roman" w:cs="Times New Roman"/>
        </w:rPr>
        <w:t>内片玻璃产生的最大应力为：</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σ\s\do3(</w:instrText>
      </w:r>
      <w:r>
        <w:rPr>
          <w:rFonts w:ascii="Times New Roman" w:hAnsi="Times New Roman" w:cs="Times New Roman"/>
          <w:i/>
          <w:vertAlign w:val="subscript"/>
        </w:rPr>
        <w:instrText>2</w:instrText>
      </w:r>
      <w:r>
        <w:rPr>
          <w:rFonts w:ascii="Times New Roman" w:hAnsi="Times New Roman" w:cs="Times New Roman"/>
          <w:i/>
        </w:rPr>
        <w:instrText>) = \f(6mq\s\do3(</w:instrText>
      </w:r>
      <w:r>
        <w:rPr>
          <w:rFonts w:ascii="Times New Roman" w:hAnsi="Times New Roman" w:cs="Times New Roman"/>
          <w:i/>
          <w:vertAlign w:val="subscript"/>
        </w:rPr>
        <w:instrText>3</w:instrText>
      </w:r>
      <w:r>
        <w:rPr>
          <w:rFonts w:ascii="Times New Roman" w:hAnsi="Times New Roman" w:cs="Times New Roman"/>
          <w:i/>
        </w:rPr>
        <w:instrText>)a²,t\s\do3(</w:instrText>
      </w:r>
      <w:r>
        <w:rPr>
          <w:rFonts w:ascii="Times New Roman" w:hAnsi="Times New Roman" w:cs="Times New Roman"/>
          <w:i/>
          <w:vertAlign w:val="subscript"/>
        </w:rPr>
        <w:instrText>3</w:instrText>
      </w:r>
      <w:r>
        <w:rPr>
          <w:rFonts w:ascii="Times New Roman" w:hAnsi="Times New Roman" w:cs="Times New Roman"/>
          <w:i/>
        </w:rPr>
        <w:instrText>)²)η\s\do3(</w:instrText>
      </w:r>
      <w:r>
        <w:rPr>
          <w:rFonts w:ascii="Times New Roman" w:hAnsi="Times New Roman" w:cs="Times New Roman"/>
          <w:i/>
          <w:vertAlign w:val="subscript"/>
        </w:rPr>
        <w:instrText>3</w:instrText>
      </w:r>
      <w:r>
        <w:rPr>
          <w:rFonts w:ascii="Times New Roman" w:hAnsi="Times New Roman" w:cs="Times New Roman"/>
          <w:i/>
        </w:rPr>
        <w:instrText>) = \f(6 × 0.06038 × 0.000866 × 1840²,6²) × 0.7685 =22.675 N/mm² ≤ f\s\do3(</w:instrText>
      </w:r>
      <w:r>
        <w:rPr>
          <w:rFonts w:ascii="Times New Roman" w:hAnsi="Times New Roman" w:cs="Times New Roman"/>
          <w:i/>
          <w:vertAlign w:val="subscript"/>
        </w:rPr>
        <w:instrText>g</w:instrText>
      </w:r>
      <w:r>
        <w:rPr>
          <w:rFonts w:ascii="Times New Roman" w:hAnsi="Times New Roman" w:cs="Times New Roman"/>
          <w:i/>
        </w:rPr>
        <w:instrText>)=42N/mm²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内片玻璃强度</w:t>
      </w:r>
      <w:r>
        <w:rPr>
          <w:b/>
          <w:color w:val="0066CC"/>
        </w:rPr>
        <w:t>满足要求！</w:t>
      </w:r>
    </w:p>
    <w:p w:rsidR="009F54BA" w:rsidRDefault="009F54BA" w:rsidP="009F54BA">
      <w:pPr>
        <w:pStyle w:val="4"/>
        <w:topLinePunct/>
        <w:spacing w:line="325" w:lineRule="auto"/>
      </w:pPr>
      <w:r>
        <w:t>中空夹层玻璃的挠度校核</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）第</w:t>
      </w:r>
      <w:r>
        <w:rPr>
          <w:rFonts w:ascii="Times New Roman" w:eastAsia="宋体" w:hAnsi="Times New Roman" w:cs="Times New Roman"/>
        </w:rPr>
        <w:t>6.1.3</w:t>
      </w:r>
      <w:r>
        <w:rPr>
          <w:rFonts w:ascii="Times New Roman" w:eastAsia="宋体" w:hAnsi="Times New Roman" w:cs="Times New Roman"/>
        </w:rPr>
        <w:t>条，中空夹层玻璃在风荷载作用下的跨中挠度，应满足下列条件：</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 = \f(μ q\s\do3(</w:instrText>
      </w:r>
      <w:r>
        <w:rPr>
          <w:rFonts w:ascii="Times New Roman" w:hAnsi="Times New Roman" w:cs="Times New Roman"/>
          <w:i/>
          <w:vertAlign w:val="subscript"/>
        </w:rPr>
        <w:instrText>k</w:instrText>
      </w:r>
      <w:r>
        <w:rPr>
          <w:rFonts w:ascii="Times New Roman" w:hAnsi="Times New Roman" w:cs="Times New Roman"/>
          <w:i/>
        </w:rPr>
        <w:instrText>) a</w:instrText>
      </w:r>
      <w:r>
        <w:rPr>
          <w:rFonts w:ascii="Times New Roman" w:hAnsi="Times New Roman" w:cs="Times New Roman"/>
          <w:i/>
          <w:vertAlign w:val="superscript"/>
        </w:rPr>
        <w:instrText>4</w:instrText>
      </w:r>
      <w:r>
        <w:rPr>
          <w:rFonts w:ascii="Times New Roman" w:hAnsi="Times New Roman" w:cs="Times New Roman"/>
          <w:i/>
        </w:rPr>
        <w:instrText>,D)η ≤ d\s\do3(</w:instrText>
      </w:r>
      <w:r>
        <w:rPr>
          <w:rFonts w:ascii="Times New Roman" w:hAnsi="Times New Roman" w:cs="Times New Roman"/>
          <w:i/>
          <w:vertAlign w:val="subscript"/>
        </w:rPr>
        <w:instrText>f\l(,lim)</w:instrText>
      </w:r>
      <w:r>
        <w:rPr>
          <w:rFonts w:ascii="Times New Roman" w:hAnsi="Times New Roman" w:cs="Times New Roman"/>
          <w:i/>
        </w:rPr>
        <w:instrText>)= \f(a,60)</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μ</w:instrText>
      </w:r>
      <w:r>
        <w:fldChar w:fldCharType="end"/>
      </w:r>
      <w:r>
        <w:rPr>
          <w:rFonts w:ascii="Times New Roman" w:eastAsia="宋体" w:hAnsi="Times New Roman" w:cs="Times New Roman"/>
        </w:rPr>
        <w:t xml:space="preserve">—— </w:t>
      </w:r>
      <w:r>
        <w:rPr>
          <w:rFonts w:ascii="Times New Roman" w:eastAsia="宋体" w:hAnsi="Times New Roman" w:cs="Times New Roman"/>
        </w:rPr>
        <w:t>挠度系数；</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荷载标准值组合（</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风荷载标准值（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a</w:instrText>
      </w:r>
      <w:r>
        <w:fldChar w:fldCharType="end"/>
      </w:r>
      <w:r>
        <w:rPr>
          <w:rFonts w:ascii="Times New Roman" w:eastAsia="宋体" w:hAnsi="Times New Roman" w:cs="Times New Roman"/>
        </w:rPr>
        <w:t xml:space="preserve">—— </w:t>
      </w:r>
      <w:r>
        <w:rPr>
          <w:rFonts w:ascii="Times New Roman" w:eastAsia="宋体" w:hAnsi="Times New Roman" w:cs="Times New Roman"/>
        </w:rPr>
        <w:t>玻璃面板短边边长（</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η</w:instrText>
      </w:r>
      <w:r>
        <w:fldChar w:fldCharType="end"/>
      </w:r>
      <w:r>
        <w:rPr>
          <w:rFonts w:ascii="Times New Roman" w:eastAsia="宋体" w:hAnsi="Times New Roman" w:cs="Times New Roman"/>
        </w:rPr>
        <w:t xml:space="preserve">—— </w:t>
      </w:r>
      <w:r>
        <w:rPr>
          <w:rFonts w:ascii="Times New Roman" w:eastAsia="宋体" w:hAnsi="Times New Roman" w:cs="Times New Roman"/>
        </w:rPr>
        <w:t>折减系数；</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w:instrText>
      </w:r>
      <w:r>
        <w:fldChar w:fldCharType="end"/>
      </w:r>
      <w:r>
        <w:rPr>
          <w:rFonts w:ascii="Times New Roman" w:eastAsia="宋体" w:hAnsi="Times New Roman" w:cs="Times New Roman"/>
        </w:rPr>
        <w:t xml:space="preserve">—— </w:t>
      </w:r>
      <w:r>
        <w:rPr>
          <w:rFonts w:ascii="Times New Roman" w:eastAsia="宋体" w:hAnsi="Times New Roman" w:cs="Times New Roman"/>
        </w:rPr>
        <w:t>玻璃刚度。</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计算中，玻璃板块的受力组合采用自重、风荷载和活荷载组合。</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Ak1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外片玻璃自重标准值（仅指玻璃）（</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Ak2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内片玻璃自重标准值（仅指玻璃）（</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Ak3</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中片玻璃自重标准值（仅指玻璃）（</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先取自重和风荷载组合：</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k</w:instrText>
      </w:r>
      <w:r>
        <w:rPr>
          <w:rFonts w:ascii="Times New Roman" w:hAnsi="Times New Roman" w:cs="Times New Roman"/>
          <w:i/>
        </w:rPr>
        <w:instrText>) + G\s\do3(</w:instrText>
      </w:r>
      <w:r>
        <w:rPr>
          <w:rFonts w:ascii="Times New Roman" w:hAnsi="Times New Roman" w:cs="Times New Roman"/>
          <w:i/>
          <w:vertAlign w:val="subscript"/>
        </w:rPr>
        <w:instrText>Ak1</w:instrText>
      </w:r>
      <w:r>
        <w:rPr>
          <w:rFonts w:ascii="Times New Roman" w:hAnsi="Times New Roman" w:cs="Times New Roman"/>
          <w:i/>
        </w:rPr>
        <w:instrText>) + G\s\do3(</w:instrText>
      </w:r>
      <w:r>
        <w:rPr>
          <w:rFonts w:ascii="Times New Roman" w:hAnsi="Times New Roman" w:cs="Times New Roman"/>
          <w:i/>
          <w:vertAlign w:val="subscript"/>
        </w:rPr>
        <w:instrText>Ak2</w:instrText>
      </w:r>
      <w:r>
        <w:rPr>
          <w:rFonts w:ascii="Times New Roman" w:hAnsi="Times New Roman" w:cs="Times New Roman"/>
          <w:i/>
        </w:rPr>
        <w:instrText>) = 1×(-0.002971)+0.000205+0.000154 =-0.002458N/mm²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再与活荷载组合，得：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w:instrText>
      </w:r>
      <w:r>
        <w:rPr>
          <w:rFonts w:ascii="Times New Roman" w:hAnsi="Times New Roman" w:cs="Times New Roman"/>
          <w:i/>
        </w:rPr>
        <w:instrText>) = -0.002458+0×0.0005×Cosα =0.002458N/mm²</w:instrText>
      </w:r>
      <w:r>
        <w:fldChar w:fldCharType="end"/>
      </w:r>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折减系数</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）第</w:t>
      </w:r>
      <w:r>
        <w:rPr>
          <w:rFonts w:ascii="Times New Roman" w:eastAsia="宋体" w:hAnsi="Times New Roman" w:cs="Times New Roman"/>
        </w:rPr>
        <w:t>6.1.4</w:t>
      </w:r>
      <w:r>
        <w:rPr>
          <w:rFonts w:ascii="Times New Roman" w:eastAsia="宋体" w:hAnsi="Times New Roman" w:cs="Times New Roman"/>
        </w:rPr>
        <w:t>条，计算中空夹层玻璃的折减系数时，玻璃的厚度</w:t>
      </w:r>
      <w:r>
        <w:rPr>
          <w:rFonts w:ascii="Times New Roman" w:eastAsia="宋体" w:hAnsi="Times New Roman" w:cs="Times New Roman"/>
        </w:rPr>
        <w:t>t</w:t>
      </w:r>
      <w:r>
        <w:rPr>
          <w:rFonts w:ascii="Times New Roman" w:eastAsia="宋体" w:hAnsi="Times New Roman" w:cs="Times New Roman"/>
        </w:rPr>
        <w:t>取玻璃的等效厚度；</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t = t\s\do3(</w:instrText>
      </w:r>
      <w:r>
        <w:rPr>
          <w:rFonts w:ascii="Times New Roman" w:hAnsi="Times New Roman" w:cs="Times New Roman"/>
          <w:i/>
          <w:vertAlign w:val="subscript"/>
        </w:rPr>
        <w:instrText>e</w:instrText>
      </w:r>
      <w:r>
        <w:rPr>
          <w:rFonts w:ascii="Times New Roman" w:hAnsi="Times New Roman" w:cs="Times New Roman"/>
          <w:i/>
        </w:rPr>
        <w:instrText>) = 0.95 ×\r(</w:instrText>
      </w:r>
      <w:r>
        <w:rPr>
          <w:rFonts w:ascii="Times New Roman" w:hAnsi="Times New Roman" w:cs="Times New Roman"/>
          <w:i/>
          <w:vertAlign w:val="subscript"/>
        </w:rPr>
        <w:instrText>3</w:instrText>
      </w:r>
      <w:r>
        <w:rPr>
          <w:rFonts w:ascii="Times New Roman" w:hAnsi="Times New Roman" w:cs="Times New Roman"/>
          <w:i/>
        </w:rPr>
        <w:instrText>,t\s\do3(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t\s\do3(</w:instrText>
      </w:r>
      <w:r>
        <w:rPr>
          <w:rFonts w:ascii="Times New Roman" w:hAnsi="Times New Roman" w:cs="Times New Roman"/>
          <w:i/>
          <w:vertAlign w:val="subscript"/>
        </w:rPr>
        <w:instrText>2</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t\s\do3(</w:instrText>
      </w:r>
      <w:r>
        <w:rPr>
          <w:rFonts w:ascii="Times New Roman" w:hAnsi="Times New Roman" w:cs="Times New Roman"/>
          <w:i/>
          <w:vertAlign w:val="subscript"/>
        </w:rPr>
        <w:instrText>3</w:instrText>
      </w:r>
      <w:r>
        <w:rPr>
          <w:rFonts w:ascii="Times New Roman" w:hAnsi="Times New Roman" w:cs="Times New Roman"/>
          <w:i/>
        </w:rPr>
        <w:instrText>)</w:instrText>
      </w:r>
      <w:r>
        <w:rPr>
          <w:rFonts w:ascii="Times New Roman" w:hAnsi="Times New Roman" w:cs="Times New Roman"/>
          <w:i/>
          <w:vertAlign w:val="superscript"/>
        </w:rPr>
        <w:instrText>3</w:instrText>
      </w:r>
      <w:r>
        <w:rPr>
          <w:rFonts w:ascii="Times New Roman" w:hAnsi="Times New Roman" w:cs="Times New Roman"/>
          <w:i/>
        </w:rPr>
        <w:instrText>) = 0.95 ×\r(</w:instrText>
      </w:r>
      <w:r>
        <w:rPr>
          <w:rFonts w:ascii="Times New Roman" w:hAnsi="Times New Roman" w:cs="Times New Roman"/>
          <w:i/>
          <w:vertAlign w:val="subscript"/>
        </w:rPr>
        <w:instrText>3</w:instrText>
      </w:r>
      <w:r>
        <w:rPr>
          <w:rFonts w:ascii="Times New Roman" w:hAnsi="Times New Roman" w:cs="Times New Roman"/>
          <w:i/>
        </w:rPr>
        <w:instrText>,8</w:instrText>
      </w:r>
      <w:r>
        <w:rPr>
          <w:rFonts w:ascii="Times New Roman" w:hAnsi="Times New Roman" w:cs="Times New Roman"/>
          <w:i/>
          <w:vertAlign w:val="superscript"/>
        </w:rPr>
        <w:instrText>3</w:instrText>
      </w:r>
      <w:r>
        <w:rPr>
          <w:rFonts w:ascii="Times New Roman" w:hAnsi="Times New Roman" w:cs="Times New Roman"/>
          <w:i/>
        </w:rPr>
        <w:instrText>+ 6</w:instrText>
      </w:r>
      <w:r>
        <w:rPr>
          <w:rFonts w:ascii="Times New Roman" w:hAnsi="Times New Roman" w:cs="Times New Roman"/>
          <w:i/>
          <w:vertAlign w:val="superscript"/>
        </w:rPr>
        <w:instrText>3</w:instrText>
      </w:r>
      <w:r>
        <w:rPr>
          <w:rFonts w:ascii="Times New Roman" w:hAnsi="Times New Roman" w:cs="Times New Roman"/>
          <w:i/>
        </w:rPr>
        <w:instrText>+ 6</w:instrText>
      </w:r>
      <w:r>
        <w:rPr>
          <w:rFonts w:ascii="Times New Roman" w:hAnsi="Times New Roman" w:cs="Times New Roman"/>
          <w:i/>
          <w:vertAlign w:val="superscript"/>
        </w:rPr>
        <w:instrText>3</w:instrText>
      </w:r>
      <w:r>
        <w:rPr>
          <w:rFonts w:ascii="Times New Roman" w:hAnsi="Times New Roman" w:cs="Times New Roman"/>
          <w:i/>
        </w:rPr>
        <w:instrText>) =9.319mm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依据上述公式可以算得参数：</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θ = \f(q\s\do3(</w:instrText>
      </w:r>
      <w:r>
        <w:rPr>
          <w:rFonts w:ascii="Times New Roman" w:hAnsi="Times New Roman" w:cs="Times New Roman"/>
          <w:i/>
          <w:vertAlign w:val="subscript"/>
        </w:rPr>
        <w:instrText>k</w:instrText>
      </w:r>
      <w:r>
        <w:rPr>
          <w:rFonts w:ascii="Times New Roman" w:hAnsi="Times New Roman" w:cs="Times New Roman"/>
          <w:i/>
        </w:rPr>
        <w:instrText>) a</w:instrText>
      </w:r>
      <w:r>
        <w:rPr>
          <w:rFonts w:ascii="Times New Roman" w:hAnsi="Times New Roman" w:cs="Times New Roman"/>
          <w:i/>
          <w:vertAlign w:val="superscript"/>
        </w:rPr>
        <w:instrText>4</w:instrText>
      </w:r>
      <w:r>
        <w:rPr>
          <w:rFonts w:ascii="Times New Roman" w:hAnsi="Times New Roman" w:cs="Times New Roman"/>
          <w:i/>
        </w:rPr>
        <w:instrText>,E t</w:instrText>
      </w:r>
      <w:r>
        <w:rPr>
          <w:rFonts w:ascii="Times New Roman" w:hAnsi="Times New Roman" w:cs="Times New Roman"/>
          <w:i/>
          <w:vertAlign w:val="superscript"/>
        </w:rPr>
        <w:instrText>4</w:instrText>
      </w:r>
      <w:r>
        <w:rPr>
          <w:rFonts w:ascii="Times New Roman" w:hAnsi="Times New Roman" w:cs="Times New Roman"/>
          <w:i/>
        </w:rPr>
        <w:instrText>) = \f(0.002458 × 1840</w:instrText>
      </w:r>
      <w:r>
        <w:rPr>
          <w:rFonts w:ascii="Times New Roman" w:hAnsi="Times New Roman" w:cs="Times New Roman"/>
          <w:i/>
          <w:vertAlign w:val="superscript"/>
        </w:rPr>
        <w:instrText>4</w:instrText>
      </w:r>
      <w:r>
        <w:rPr>
          <w:rFonts w:ascii="Times New Roman" w:hAnsi="Times New Roman" w:cs="Times New Roman"/>
          <w:i/>
        </w:rPr>
        <w:instrText>,72000 × 9.319</w:instrText>
      </w:r>
      <w:r>
        <w:rPr>
          <w:rFonts w:ascii="Times New Roman" w:hAnsi="Times New Roman" w:cs="Times New Roman"/>
          <w:i/>
          <w:vertAlign w:val="superscript"/>
        </w:rPr>
        <w:instrText>4</w:instrText>
      </w:r>
      <w:r>
        <w:rPr>
          <w:rFonts w:ascii="Times New Roman" w:hAnsi="Times New Roman" w:cs="Times New Roman"/>
          <w:i/>
        </w:rPr>
        <w:instrText>) = 0.8043</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）查表</w:t>
      </w:r>
      <w:r>
        <w:rPr>
          <w:rFonts w:ascii="Times New Roman" w:eastAsia="宋体" w:hAnsi="Times New Roman" w:cs="Times New Roman"/>
        </w:rPr>
        <w:t>6.1.2-2</w:t>
      </w:r>
      <w:r>
        <w:rPr>
          <w:rFonts w:ascii="Times New Roman" w:eastAsia="宋体" w:hAnsi="Times New Roman" w:cs="Times New Roman"/>
        </w:rPr>
        <w:t>可得：</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折减系数：</w:t>
      </w:r>
      <w:r>
        <w:rPr>
          <w:rFonts w:ascii="Times New Roman" w:eastAsia="宋体" w:hAnsi="Times New Roman" w:cs="Times New Roman"/>
        </w:rPr>
        <w:t>η = 0.8043</w:t>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挠度系数：</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 xml:space="preserve">由　</w:t>
      </w:r>
      <w:r>
        <w:fldChar w:fldCharType="begin"/>
      </w:r>
      <w:r>
        <w:rPr>
          <w:rFonts w:ascii="Times New Roman" w:hAnsi="Times New Roman" w:cs="Times New Roman"/>
          <w:i/>
        </w:rPr>
        <w:instrText>EQ \f(a,b) = \f(1840,2235) = 0.823266</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按现行国家标准《玻璃幕墙工程技术规范》（</w:t>
      </w:r>
      <w:r>
        <w:rPr>
          <w:rFonts w:ascii="Times New Roman" w:eastAsia="宋体" w:hAnsi="Times New Roman" w:cs="Times New Roman"/>
        </w:rPr>
        <w:t>JGJ102-2003</w:t>
      </w:r>
      <w:r>
        <w:rPr>
          <w:rFonts w:ascii="Times New Roman" w:eastAsia="宋体" w:hAnsi="Times New Roman" w:cs="Times New Roman"/>
        </w:rPr>
        <w:t>）查表</w:t>
      </w:r>
      <w:r>
        <w:rPr>
          <w:rFonts w:ascii="Times New Roman" w:eastAsia="宋体" w:hAnsi="Times New Roman" w:cs="Times New Roman"/>
        </w:rPr>
        <w:t>6.1.3</w:t>
      </w:r>
    </w:p>
    <w:p w:rsidR="009F54BA" w:rsidRDefault="009F54BA" w:rsidP="009F54BA">
      <w:pPr>
        <w:jc w:val="center"/>
      </w:pPr>
      <w:r>
        <w:t>表</w:t>
      </w:r>
      <w:r>
        <w:t xml:space="preserve">6.1.3   </w:t>
      </w:r>
      <w:r>
        <w:t>四边支承玻璃板的挠度系数</w:t>
      </w:r>
      <w:r>
        <w:t>μ</w:t>
      </w:r>
    </w:p>
    <w:tbl>
      <w:tblPr>
        <w:tblW w:w="890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655"/>
        <w:gridCol w:w="1649"/>
        <w:gridCol w:w="1649"/>
        <w:gridCol w:w="1649"/>
        <w:gridCol w:w="1649"/>
        <w:gridCol w:w="1649"/>
      </w:tblGrid>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a/b</w:t>
            </w:r>
          </w:p>
        </w:tc>
        <w:tc>
          <w:tcPr>
            <w:tcW w:w="0" w:type="auto"/>
            <w:vAlign w:val="center"/>
          </w:tcPr>
          <w:p w:rsidR="009F54BA" w:rsidRDefault="009F54BA" w:rsidP="00C94E0C">
            <w:pPr>
              <w:jc w:val="center"/>
            </w:pPr>
            <w:r>
              <w:rPr>
                <w:rFonts w:ascii="Times New Roman" w:eastAsia="宋体" w:hAnsi="Times New Roman" w:cs="Times New Roman"/>
                <w:sz w:val="18"/>
              </w:rPr>
              <w:t>0.00</w:t>
            </w:r>
          </w:p>
        </w:tc>
        <w:tc>
          <w:tcPr>
            <w:tcW w:w="0" w:type="auto"/>
            <w:vAlign w:val="center"/>
          </w:tcPr>
          <w:p w:rsidR="009F54BA" w:rsidRDefault="009F54BA" w:rsidP="00C94E0C">
            <w:pPr>
              <w:jc w:val="center"/>
            </w:pPr>
            <w:r>
              <w:rPr>
                <w:rFonts w:ascii="Times New Roman" w:eastAsia="宋体" w:hAnsi="Times New Roman" w:cs="Times New Roman"/>
                <w:sz w:val="18"/>
              </w:rPr>
              <w:t>0.20</w:t>
            </w:r>
          </w:p>
        </w:tc>
        <w:tc>
          <w:tcPr>
            <w:tcW w:w="0" w:type="auto"/>
            <w:vAlign w:val="center"/>
          </w:tcPr>
          <w:p w:rsidR="009F54BA" w:rsidRDefault="009F54BA" w:rsidP="00C94E0C">
            <w:pPr>
              <w:jc w:val="center"/>
            </w:pPr>
            <w:r>
              <w:rPr>
                <w:rFonts w:ascii="Times New Roman" w:eastAsia="宋体" w:hAnsi="Times New Roman" w:cs="Times New Roman"/>
                <w:sz w:val="18"/>
              </w:rPr>
              <w:t>0.25</w:t>
            </w:r>
          </w:p>
        </w:tc>
        <w:tc>
          <w:tcPr>
            <w:tcW w:w="0" w:type="auto"/>
            <w:vAlign w:val="center"/>
          </w:tcPr>
          <w:p w:rsidR="009F54BA" w:rsidRDefault="009F54BA" w:rsidP="00C94E0C">
            <w:pPr>
              <w:jc w:val="center"/>
            </w:pPr>
            <w:r>
              <w:rPr>
                <w:rFonts w:ascii="Times New Roman" w:eastAsia="宋体" w:hAnsi="Times New Roman" w:cs="Times New Roman"/>
                <w:sz w:val="18"/>
              </w:rPr>
              <w:t>0.33</w:t>
            </w:r>
          </w:p>
        </w:tc>
        <w:tc>
          <w:tcPr>
            <w:tcW w:w="0" w:type="auto"/>
            <w:vAlign w:val="center"/>
          </w:tcPr>
          <w:p w:rsidR="009F54BA" w:rsidRDefault="009F54BA" w:rsidP="00C94E0C">
            <w:pPr>
              <w:jc w:val="center"/>
            </w:pPr>
            <w:r>
              <w:rPr>
                <w:rFonts w:ascii="Times New Roman" w:eastAsia="宋体" w:hAnsi="Times New Roman" w:cs="Times New Roman"/>
                <w:sz w:val="18"/>
              </w:rPr>
              <w:t>0.50</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μ</w:t>
            </w:r>
          </w:p>
        </w:tc>
        <w:tc>
          <w:tcPr>
            <w:tcW w:w="0" w:type="auto"/>
            <w:vAlign w:val="center"/>
          </w:tcPr>
          <w:p w:rsidR="009F54BA" w:rsidRDefault="009F54BA" w:rsidP="00C94E0C">
            <w:pPr>
              <w:jc w:val="center"/>
            </w:pPr>
            <w:r>
              <w:rPr>
                <w:rFonts w:ascii="Times New Roman" w:eastAsia="宋体" w:hAnsi="Times New Roman" w:cs="Times New Roman"/>
                <w:sz w:val="18"/>
              </w:rPr>
              <w:t>0.01302</w:t>
            </w:r>
          </w:p>
        </w:tc>
        <w:tc>
          <w:tcPr>
            <w:tcW w:w="0" w:type="auto"/>
            <w:vAlign w:val="center"/>
          </w:tcPr>
          <w:p w:rsidR="009F54BA" w:rsidRDefault="009F54BA" w:rsidP="00C94E0C">
            <w:pPr>
              <w:jc w:val="center"/>
            </w:pPr>
            <w:r>
              <w:rPr>
                <w:rFonts w:ascii="Times New Roman" w:eastAsia="宋体" w:hAnsi="Times New Roman" w:cs="Times New Roman"/>
                <w:sz w:val="18"/>
              </w:rPr>
              <w:t>0.01297</w:t>
            </w:r>
          </w:p>
        </w:tc>
        <w:tc>
          <w:tcPr>
            <w:tcW w:w="0" w:type="auto"/>
            <w:vAlign w:val="center"/>
          </w:tcPr>
          <w:p w:rsidR="009F54BA" w:rsidRDefault="009F54BA" w:rsidP="00C94E0C">
            <w:pPr>
              <w:jc w:val="center"/>
            </w:pPr>
            <w:r>
              <w:rPr>
                <w:rFonts w:ascii="Times New Roman" w:eastAsia="宋体" w:hAnsi="Times New Roman" w:cs="Times New Roman"/>
                <w:sz w:val="18"/>
              </w:rPr>
              <w:t>0.01282</w:t>
            </w:r>
          </w:p>
        </w:tc>
        <w:tc>
          <w:tcPr>
            <w:tcW w:w="0" w:type="auto"/>
            <w:vAlign w:val="center"/>
          </w:tcPr>
          <w:p w:rsidR="009F54BA" w:rsidRDefault="009F54BA" w:rsidP="00C94E0C">
            <w:pPr>
              <w:jc w:val="center"/>
            </w:pPr>
            <w:r>
              <w:rPr>
                <w:rFonts w:ascii="Times New Roman" w:eastAsia="宋体" w:hAnsi="Times New Roman" w:cs="Times New Roman"/>
                <w:sz w:val="18"/>
              </w:rPr>
              <w:t>0.01223</w:t>
            </w:r>
          </w:p>
        </w:tc>
        <w:tc>
          <w:tcPr>
            <w:tcW w:w="0" w:type="auto"/>
            <w:vAlign w:val="center"/>
          </w:tcPr>
          <w:p w:rsidR="009F54BA" w:rsidRDefault="009F54BA" w:rsidP="00C94E0C">
            <w:pPr>
              <w:jc w:val="center"/>
            </w:pPr>
            <w:r>
              <w:rPr>
                <w:rFonts w:ascii="Times New Roman" w:eastAsia="宋体" w:hAnsi="Times New Roman" w:cs="Times New Roman"/>
                <w:sz w:val="18"/>
              </w:rPr>
              <w:t>0.01013</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a/b</w:t>
            </w:r>
          </w:p>
        </w:tc>
        <w:tc>
          <w:tcPr>
            <w:tcW w:w="0" w:type="auto"/>
            <w:vAlign w:val="center"/>
          </w:tcPr>
          <w:p w:rsidR="009F54BA" w:rsidRDefault="009F54BA" w:rsidP="00C94E0C">
            <w:pPr>
              <w:jc w:val="center"/>
            </w:pPr>
            <w:r>
              <w:rPr>
                <w:rFonts w:ascii="Times New Roman" w:eastAsia="宋体" w:hAnsi="Times New Roman" w:cs="Times New Roman"/>
                <w:sz w:val="18"/>
              </w:rPr>
              <w:t>0.55</w:t>
            </w:r>
          </w:p>
        </w:tc>
        <w:tc>
          <w:tcPr>
            <w:tcW w:w="0" w:type="auto"/>
            <w:vAlign w:val="center"/>
          </w:tcPr>
          <w:p w:rsidR="009F54BA" w:rsidRDefault="009F54BA" w:rsidP="00C94E0C">
            <w:pPr>
              <w:jc w:val="center"/>
            </w:pPr>
            <w:r>
              <w:rPr>
                <w:rFonts w:ascii="Times New Roman" w:eastAsia="宋体" w:hAnsi="Times New Roman" w:cs="Times New Roman"/>
                <w:sz w:val="18"/>
              </w:rPr>
              <w:t>0.60</w:t>
            </w:r>
          </w:p>
        </w:tc>
        <w:tc>
          <w:tcPr>
            <w:tcW w:w="0" w:type="auto"/>
            <w:vAlign w:val="center"/>
          </w:tcPr>
          <w:p w:rsidR="009F54BA" w:rsidRDefault="009F54BA" w:rsidP="00C94E0C">
            <w:pPr>
              <w:jc w:val="center"/>
            </w:pPr>
            <w:r>
              <w:rPr>
                <w:rFonts w:ascii="Times New Roman" w:eastAsia="宋体" w:hAnsi="Times New Roman" w:cs="Times New Roman"/>
                <w:sz w:val="18"/>
              </w:rPr>
              <w:t>0.65</w:t>
            </w:r>
          </w:p>
        </w:tc>
        <w:tc>
          <w:tcPr>
            <w:tcW w:w="0" w:type="auto"/>
            <w:vAlign w:val="center"/>
          </w:tcPr>
          <w:p w:rsidR="009F54BA" w:rsidRDefault="009F54BA" w:rsidP="00C94E0C">
            <w:pPr>
              <w:jc w:val="center"/>
            </w:pPr>
            <w:r>
              <w:rPr>
                <w:rFonts w:ascii="Times New Roman" w:eastAsia="宋体" w:hAnsi="Times New Roman" w:cs="Times New Roman"/>
                <w:sz w:val="18"/>
              </w:rPr>
              <w:t>0.70</w:t>
            </w:r>
          </w:p>
        </w:tc>
        <w:tc>
          <w:tcPr>
            <w:tcW w:w="0" w:type="auto"/>
            <w:vAlign w:val="center"/>
          </w:tcPr>
          <w:p w:rsidR="009F54BA" w:rsidRDefault="009F54BA" w:rsidP="00C94E0C">
            <w:pPr>
              <w:jc w:val="center"/>
            </w:pPr>
            <w:r>
              <w:rPr>
                <w:rFonts w:ascii="Times New Roman" w:eastAsia="宋体" w:hAnsi="Times New Roman" w:cs="Times New Roman"/>
                <w:sz w:val="18"/>
              </w:rPr>
              <w:t>0.75</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μ</w:t>
            </w:r>
          </w:p>
        </w:tc>
        <w:tc>
          <w:tcPr>
            <w:tcW w:w="0" w:type="auto"/>
            <w:vAlign w:val="center"/>
          </w:tcPr>
          <w:p w:rsidR="009F54BA" w:rsidRDefault="009F54BA" w:rsidP="00C94E0C">
            <w:pPr>
              <w:jc w:val="center"/>
            </w:pPr>
            <w:r>
              <w:rPr>
                <w:rFonts w:ascii="Times New Roman" w:eastAsia="宋体" w:hAnsi="Times New Roman" w:cs="Times New Roman"/>
                <w:sz w:val="18"/>
              </w:rPr>
              <w:t>0.00940</w:t>
            </w:r>
          </w:p>
        </w:tc>
        <w:tc>
          <w:tcPr>
            <w:tcW w:w="0" w:type="auto"/>
            <w:vAlign w:val="center"/>
          </w:tcPr>
          <w:p w:rsidR="009F54BA" w:rsidRDefault="009F54BA" w:rsidP="00C94E0C">
            <w:pPr>
              <w:jc w:val="center"/>
            </w:pPr>
            <w:r>
              <w:rPr>
                <w:rFonts w:ascii="Times New Roman" w:eastAsia="宋体" w:hAnsi="Times New Roman" w:cs="Times New Roman"/>
                <w:sz w:val="18"/>
              </w:rPr>
              <w:t>0.00867</w:t>
            </w:r>
          </w:p>
        </w:tc>
        <w:tc>
          <w:tcPr>
            <w:tcW w:w="0" w:type="auto"/>
            <w:vAlign w:val="center"/>
          </w:tcPr>
          <w:p w:rsidR="009F54BA" w:rsidRDefault="009F54BA" w:rsidP="00C94E0C">
            <w:pPr>
              <w:jc w:val="center"/>
            </w:pPr>
            <w:r>
              <w:rPr>
                <w:rFonts w:ascii="Times New Roman" w:eastAsia="宋体" w:hAnsi="Times New Roman" w:cs="Times New Roman"/>
                <w:sz w:val="18"/>
              </w:rPr>
              <w:t>0.00796</w:t>
            </w:r>
          </w:p>
        </w:tc>
        <w:tc>
          <w:tcPr>
            <w:tcW w:w="0" w:type="auto"/>
            <w:vAlign w:val="center"/>
          </w:tcPr>
          <w:p w:rsidR="009F54BA" w:rsidRDefault="009F54BA" w:rsidP="00C94E0C">
            <w:pPr>
              <w:jc w:val="center"/>
            </w:pPr>
            <w:r>
              <w:rPr>
                <w:rFonts w:ascii="Times New Roman" w:eastAsia="宋体" w:hAnsi="Times New Roman" w:cs="Times New Roman"/>
                <w:sz w:val="18"/>
              </w:rPr>
              <w:t>0.00727</w:t>
            </w:r>
          </w:p>
        </w:tc>
        <w:tc>
          <w:tcPr>
            <w:tcW w:w="0" w:type="auto"/>
            <w:vAlign w:val="center"/>
          </w:tcPr>
          <w:p w:rsidR="009F54BA" w:rsidRDefault="009F54BA" w:rsidP="00C94E0C">
            <w:pPr>
              <w:jc w:val="center"/>
            </w:pPr>
            <w:r>
              <w:rPr>
                <w:rFonts w:ascii="Times New Roman" w:eastAsia="宋体" w:hAnsi="Times New Roman" w:cs="Times New Roman"/>
                <w:sz w:val="18"/>
              </w:rPr>
              <w:t>0.00663</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a/b</w:t>
            </w:r>
          </w:p>
        </w:tc>
        <w:tc>
          <w:tcPr>
            <w:tcW w:w="0" w:type="auto"/>
            <w:vAlign w:val="center"/>
          </w:tcPr>
          <w:p w:rsidR="009F54BA" w:rsidRDefault="009F54BA" w:rsidP="00C94E0C">
            <w:pPr>
              <w:jc w:val="center"/>
            </w:pPr>
            <w:r>
              <w:rPr>
                <w:rFonts w:ascii="Times New Roman" w:eastAsia="宋体" w:hAnsi="Times New Roman" w:cs="Times New Roman"/>
                <w:sz w:val="18"/>
              </w:rPr>
              <w:t>0.80</w:t>
            </w:r>
          </w:p>
        </w:tc>
        <w:tc>
          <w:tcPr>
            <w:tcW w:w="0" w:type="auto"/>
            <w:vAlign w:val="center"/>
          </w:tcPr>
          <w:p w:rsidR="009F54BA" w:rsidRDefault="009F54BA" w:rsidP="00C94E0C">
            <w:pPr>
              <w:jc w:val="center"/>
            </w:pPr>
            <w:r>
              <w:rPr>
                <w:rFonts w:ascii="Times New Roman" w:eastAsia="宋体" w:hAnsi="Times New Roman" w:cs="Times New Roman"/>
                <w:sz w:val="18"/>
              </w:rPr>
              <w:t>0.85</w:t>
            </w:r>
          </w:p>
        </w:tc>
        <w:tc>
          <w:tcPr>
            <w:tcW w:w="0" w:type="auto"/>
            <w:vAlign w:val="center"/>
          </w:tcPr>
          <w:p w:rsidR="009F54BA" w:rsidRDefault="009F54BA" w:rsidP="00C94E0C">
            <w:pPr>
              <w:jc w:val="center"/>
            </w:pPr>
            <w:r>
              <w:rPr>
                <w:rFonts w:ascii="Times New Roman" w:eastAsia="宋体" w:hAnsi="Times New Roman" w:cs="Times New Roman"/>
                <w:sz w:val="18"/>
              </w:rPr>
              <w:t>0.90</w:t>
            </w:r>
          </w:p>
        </w:tc>
        <w:tc>
          <w:tcPr>
            <w:tcW w:w="0" w:type="auto"/>
            <w:vAlign w:val="center"/>
          </w:tcPr>
          <w:p w:rsidR="009F54BA" w:rsidRDefault="009F54BA" w:rsidP="00C94E0C">
            <w:pPr>
              <w:jc w:val="center"/>
            </w:pPr>
            <w:r>
              <w:rPr>
                <w:rFonts w:ascii="Times New Roman" w:eastAsia="宋体" w:hAnsi="Times New Roman" w:cs="Times New Roman"/>
                <w:sz w:val="18"/>
              </w:rPr>
              <w:t>0.95</w:t>
            </w:r>
          </w:p>
        </w:tc>
        <w:tc>
          <w:tcPr>
            <w:tcW w:w="0" w:type="auto"/>
            <w:vAlign w:val="center"/>
          </w:tcPr>
          <w:p w:rsidR="009F54BA" w:rsidRDefault="009F54BA" w:rsidP="00C94E0C">
            <w:pPr>
              <w:jc w:val="center"/>
            </w:pPr>
            <w:r>
              <w:rPr>
                <w:rFonts w:ascii="Times New Roman" w:eastAsia="宋体" w:hAnsi="Times New Roman" w:cs="Times New Roman"/>
                <w:sz w:val="18"/>
              </w:rPr>
              <w:t>1.00</w:t>
            </w:r>
          </w:p>
        </w:tc>
      </w:tr>
      <w:tr w:rsidR="009F54BA" w:rsidTr="00C94E0C">
        <w:tblPrEx>
          <w:tblCellMar>
            <w:top w:w="0" w:type="dxa"/>
            <w:bottom w:w="0" w:type="dxa"/>
          </w:tblCellMar>
        </w:tblPrEx>
        <w:trPr>
          <w:trHeight w:val="440"/>
        </w:trPr>
        <w:tc>
          <w:tcPr>
            <w:tcW w:w="0" w:type="auto"/>
            <w:vAlign w:val="center"/>
          </w:tcPr>
          <w:p w:rsidR="009F54BA" w:rsidRDefault="009F54BA" w:rsidP="00C94E0C">
            <w:pPr>
              <w:jc w:val="center"/>
            </w:pPr>
            <w:r>
              <w:rPr>
                <w:rFonts w:ascii="Times New Roman" w:eastAsia="宋体" w:hAnsi="Times New Roman" w:cs="Times New Roman"/>
                <w:sz w:val="18"/>
              </w:rPr>
              <w:t>μ</w:t>
            </w:r>
          </w:p>
        </w:tc>
        <w:tc>
          <w:tcPr>
            <w:tcW w:w="0" w:type="auto"/>
            <w:vAlign w:val="center"/>
          </w:tcPr>
          <w:p w:rsidR="009F54BA" w:rsidRDefault="009F54BA" w:rsidP="00C94E0C">
            <w:pPr>
              <w:jc w:val="center"/>
            </w:pPr>
            <w:r>
              <w:rPr>
                <w:rFonts w:ascii="Times New Roman" w:eastAsia="宋体" w:hAnsi="Times New Roman" w:cs="Times New Roman"/>
                <w:sz w:val="18"/>
              </w:rPr>
              <w:t>0.00603</w:t>
            </w:r>
          </w:p>
        </w:tc>
        <w:tc>
          <w:tcPr>
            <w:tcW w:w="0" w:type="auto"/>
            <w:vAlign w:val="center"/>
          </w:tcPr>
          <w:p w:rsidR="009F54BA" w:rsidRDefault="009F54BA" w:rsidP="00C94E0C">
            <w:pPr>
              <w:jc w:val="center"/>
            </w:pPr>
            <w:r>
              <w:rPr>
                <w:rFonts w:ascii="Times New Roman" w:eastAsia="宋体" w:hAnsi="Times New Roman" w:cs="Times New Roman"/>
                <w:sz w:val="18"/>
              </w:rPr>
              <w:t>0.00547</w:t>
            </w:r>
          </w:p>
        </w:tc>
        <w:tc>
          <w:tcPr>
            <w:tcW w:w="0" w:type="auto"/>
            <w:vAlign w:val="center"/>
          </w:tcPr>
          <w:p w:rsidR="009F54BA" w:rsidRDefault="009F54BA" w:rsidP="00C94E0C">
            <w:pPr>
              <w:jc w:val="center"/>
            </w:pPr>
            <w:r>
              <w:rPr>
                <w:rFonts w:ascii="Times New Roman" w:eastAsia="宋体" w:hAnsi="Times New Roman" w:cs="Times New Roman"/>
                <w:sz w:val="18"/>
              </w:rPr>
              <w:t>0.00496</w:t>
            </w:r>
          </w:p>
        </w:tc>
        <w:tc>
          <w:tcPr>
            <w:tcW w:w="0" w:type="auto"/>
            <w:vAlign w:val="center"/>
          </w:tcPr>
          <w:p w:rsidR="009F54BA" w:rsidRDefault="009F54BA" w:rsidP="00C94E0C">
            <w:pPr>
              <w:jc w:val="center"/>
            </w:pPr>
            <w:r>
              <w:rPr>
                <w:rFonts w:ascii="Times New Roman" w:eastAsia="宋体" w:hAnsi="Times New Roman" w:cs="Times New Roman"/>
                <w:sz w:val="18"/>
              </w:rPr>
              <w:t>0.00449</w:t>
            </w:r>
          </w:p>
        </w:tc>
        <w:tc>
          <w:tcPr>
            <w:tcW w:w="0" w:type="auto"/>
            <w:vAlign w:val="center"/>
          </w:tcPr>
          <w:p w:rsidR="009F54BA" w:rsidRDefault="009F54BA" w:rsidP="00C94E0C">
            <w:pPr>
              <w:jc w:val="center"/>
            </w:pPr>
            <w:r>
              <w:rPr>
                <w:rFonts w:ascii="Times New Roman" w:eastAsia="宋体" w:hAnsi="Times New Roman" w:cs="Times New Roman"/>
                <w:sz w:val="18"/>
              </w:rPr>
              <w:t>0.00406</w:t>
            </w:r>
          </w:p>
        </w:tc>
      </w:tr>
    </w:tbl>
    <w:p w:rsidR="009F54BA" w:rsidRDefault="009F54BA" w:rsidP="009F54BA">
      <w:pPr>
        <w:spacing w:line="360" w:lineRule="auto"/>
      </w:pPr>
      <w:r>
        <w:rPr>
          <w:rFonts w:ascii="Times New Roman" w:eastAsia="宋体" w:hAnsi="Times New Roman" w:cs="Times New Roman"/>
        </w:rPr>
        <w:t>可得：</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挠度系数：</w:t>
      </w:r>
      <w:r>
        <w:rPr>
          <w:rFonts w:ascii="Times New Roman" w:eastAsia="宋体" w:hAnsi="Times New Roman" w:cs="Times New Roman"/>
        </w:rPr>
        <w:t>μ = 0.00577</w:t>
      </w:r>
    </w:p>
    <w:p w:rsidR="009F54BA" w:rsidRDefault="009F54BA" w:rsidP="009F54BA">
      <w:pPr>
        <w:spacing w:line="360" w:lineRule="auto"/>
      </w:pP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玻璃刚度：</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中空夹层玻璃的等效厚度为</w:t>
      </w:r>
      <w:r>
        <w:fldChar w:fldCharType="begin"/>
      </w:r>
      <w:r>
        <w:rPr>
          <w:rFonts w:ascii="Times New Roman" w:hAnsi="Times New Roman" w:cs="Times New Roman"/>
          <w:i/>
        </w:rPr>
        <w:instrText>EQ t = t\s\do3(</w:instrText>
      </w:r>
      <w:r>
        <w:rPr>
          <w:rFonts w:ascii="Times New Roman" w:hAnsi="Times New Roman" w:cs="Times New Roman"/>
          <w:i/>
          <w:vertAlign w:val="subscript"/>
        </w:rPr>
        <w:instrText>e</w:instrText>
      </w:r>
      <w:r>
        <w:rPr>
          <w:rFonts w:ascii="Times New Roman" w:hAnsi="Times New Roman" w:cs="Times New Roman"/>
          <w:i/>
        </w:rPr>
        <w:instrText>) = 10.079mm</w:instrText>
      </w:r>
      <w:r>
        <w:fldChar w:fldCharType="end"/>
      </w:r>
      <w:r>
        <w:rPr>
          <w:rFonts w:ascii="Times New Roman" w:eastAsia="宋体" w:hAnsi="Times New Roman" w:cs="Times New Roman"/>
        </w:rPr>
        <w:t>，由此可得中空夹层玻璃的刚度为：</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 = \f(E t</w:instrText>
      </w:r>
      <w:r>
        <w:rPr>
          <w:rFonts w:ascii="Times New Roman" w:hAnsi="Times New Roman" w:cs="Times New Roman"/>
          <w:i/>
          <w:vertAlign w:val="superscript"/>
        </w:rPr>
        <w:instrText>3</w:instrText>
      </w:r>
      <w:r>
        <w:rPr>
          <w:rFonts w:ascii="Times New Roman" w:hAnsi="Times New Roman" w:cs="Times New Roman"/>
          <w:i/>
        </w:rPr>
        <w:instrText>,12(1 - υ²)) = \f(72000 × 9.319</w:instrText>
      </w:r>
      <w:r>
        <w:rPr>
          <w:rFonts w:ascii="Times New Roman" w:hAnsi="Times New Roman" w:cs="Times New Roman"/>
          <w:i/>
          <w:vertAlign w:val="superscript"/>
        </w:rPr>
        <w:instrText>3</w:instrText>
      </w:r>
      <w:r>
        <w:rPr>
          <w:rFonts w:ascii="Times New Roman" w:hAnsi="Times New Roman" w:cs="Times New Roman"/>
          <w:i/>
        </w:rPr>
        <w:instrText>,12 × ( 1 - 0.2²)) = 5058106.305N·mm</w:instrText>
      </w:r>
      <w:r>
        <w:fldChar w:fldCharType="end"/>
      </w:r>
    </w:p>
    <w:p w:rsidR="009F54BA" w:rsidRDefault="009F54BA" w:rsidP="009F54BA">
      <w:pPr>
        <w:spacing w:line="360" w:lineRule="auto"/>
      </w:pPr>
      <w:r>
        <w:rPr>
          <w:rFonts w:ascii="Times New Roman" w:eastAsia="宋体" w:hAnsi="Times New Roman" w:cs="Times New Roman"/>
        </w:rPr>
        <w:t>4</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中空夹层玻璃挠度校核：</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中空夹层玻璃产生的最大挠度为：</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 = \f(μ q\s\do3(</w:instrText>
      </w:r>
      <w:r>
        <w:rPr>
          <w:rFonts w:ascii="Times New Roman" w:hAnsi="Times New Roman" w:cs="Times New Roman"/>
          <w:i/>
          <w:vertAlign w:val="subscript"/>
        </w:rPr>
        <w:instrText>k</w:instrText>
      </w:r>
      <w:r>
        <w:rPr>
          <w:rFonts w:ascii="Times New Roman" w:hAnsi="Times New Roman" w:cs="Times New Roman"/>
          <w:i/>
        </w:rPr>
        <w:instrText>) a</w:instrText>
      </w:r>
      <w:r>
        <w:rPr>
          <w:rFonts w:ascii="Times New Roman" w:hAnsi="Times New Roman" w:cs="Times New Roman"/>
          <w:i/>
          <w:vertAlign w:val="superscript"/>
        </w:rPr>
        <w:instrText>4</w:instrText>
      </w:r>
      <w:r>
        <w:rPr>
          <w:rFonts w:ascii="Times New Roman" w:hAnsi="Times New Roman" w:cs="Times New Roman"/>
          <w:i/>
        </w:rPr>
        <w:instrText>,D)η = \f(0.00577 × 0.002458 × 1840</w:instrText>
      </w:r>
      <w:r>
        <w:rPr>
          <w:rFonts w:ascii="Times New Roman" w:hAnsi="Times New Roman" w:cs="Times New Roman"/>
          <w:i/>
          <w:vertAlign w:val="superscript"/>
        </w:rPr>
        <w:instrText>4</w:instrText>
      </w:r>
      <w:r>
        <w:rPr>
          <w:rFonts w:ascii="Times New Roman" w:hAnsi="Times New Roman" w:cs="Times New Roman"/>
          <w:i/>
        </w:rPr>
        <w:instrText>,5058106.305) × 0.8043 = 25.85mm ≤ d\s\do3(</w:instrText>
      </w:r>
      <w:r>
        <w:rPr>
          <w:rFonts w:ascii="Times New Roman" w:hAnsi="Times New Roman" w:cs="Times New Roman"/>
          <w:i/>
          <w:vertAlign w:val="subscript"/>
        </w:rPr>
        <w:instrText>f\l(,lim)</w:instrText>
      </w:r>
      <w:r>
        <w:rPr>
          <w:rFonts w:ascii="Times New Roman" w:hAnsi="Times New Roman" w:cs="Times New Roman"/>
          <w:i/>
        </w:rPr>
        <w:instrText>)= \f(1840,60) =30.667mm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中空夹层玻璃的挠度</w:t>
      </w:r>
      <w:r>
        <w:rPr>
          <w:b/>
          <w:color w:val="0066CC"/>
        </w:rPr>
        <w:t>满足要求！</w:t>
      </w:r>
    </w:p>
    <w:p w:rsidR="009F54BA" w:rsidRDefault="009F54BA" w:rsidP="009F54BA">
      <w:pPr>
        <w:spacing w:line="360" w:lineRule="auto"/>
      </w:pPr>
    </w:p>
    <w:p w:rsidR="009F54BA" w:rsidRDefault="009F54BA" w:rsidP="009F54BA">
      <w:pPr>
        <w:pStyle w:val="2"/>
      </w:pPr>
      <w:bookmarkStart w:id="154" w:name="_Toc74231924"/>
      <w:r>
        <w:t>三、单坡采光顶主龙骨计算</w:t>
      </w:r>
      <w:bookmarkEnd w:id="154"/>
    </w:p>
    <w:p w:rsidR="009F54BA" w:rsidRDefault="009F54BA" w:rsidP="009F54BA">
      <w:pPr>
        <w:pStyle w:val="3"/>
        <w:topLinePunct/>
        <w:spacing w:line="325" w:lineRule="auto"/>
      </w:pPr>
      <w:bookmarkStart w:id="155" w:name="_Toc74231925"/>
      <w:r>
        <w:t>基本参数</w:t>
      </w:r>
      <w:bookmarkEnd w:id="155"/>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L = 4800mm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α = 5°</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）分格宽度：</w:t>
      </w:r>
      <w:r>
        <w:rPr>
          <w:rFonts w:ascii="Times New Roman" w:eastAsia="宋体" w:hAnsi="Times New Roman" w:cs="Times New Roman"/>
        </w:rPr>
        <w:t>B = 1840mm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lastRenderedPageBreak/>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rPr>
        <w:t>）型材选择：</w:t>
      </w:r>
      <w:r>
        <w:rPr>
          <w:rFonts w:ascii="Times New Roman" w:eastAsia="宋体" w:hAnsi="Times New Roman" w:cs="Times New Roman"/>
        </w:rPr>
        <w:t>Q235</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钢管</w:t>
      </w:r>
      <w:r>
        <w:rPr>
          <w:rFonts w:ascii="Times New Roman" w:eastAsia="宋体" w:hAnsi="Times New Roman" w:cs="Times New Roman"/>
        </w:rPr>
        <w:t>150*100*8</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5</w:t>
      </w:r>
      <w:r>
        <w:rPr>
          <w:rFonts w:ascii="Times New Roman" w:eastAsia="宋体" w:hAnsi="Times New Roman" w:cs="Times New Roman"/>
        </w:rPr>
        <w:t>）截面面积：</w:t>
      </w:r>
      <w:r>
        <w:rPr>
          <w:rFonts w:ascii="Times New Roman" w:eastAsia="宋体" w:hAnsi="Times New Roman" w:cs="Times New Roman"/>
        </w:rPr>
        <w:t>A = 3744mm²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6</w:t>
      </w:r>
      <w:r>
        <w:rPr>
          <w:rFonts w:ascii="Times New Roman" w:eastAsia="宋体" w:hAnsi="Times New Roman" w:cs="Times New Roman"/>
        </w:rPr>
        <w:t>）抗弯矩：</w:t>
      </w:r>
      <w:r>
        <w:rPr>
          <w:rFonts w:ascii="Times New Roman" w:eastAsia="宋体" w:hAnsi="Times New Roman" w:cs="Times New Roman"/>
        </w:rPr>
        <w:t>W = 150430mm</w:t>
      </w:r>
      <w:r>
        <w:rPr>
          <w:rFonts w:ascii="Times New Roman" w:eastAsia="宋体" w:hAnsi="Times New Roman" w:cs="Times New Roman"/>
          <w:vertAlign w:val="superscript"/>
        </w:rPr>
        <w:t>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7</w:t>
      </w:r>
      <w:r>
        <w:rPr>
          <w:rFonts w:ascii="Times New Roman" w:eastAsia="宋体" w:hAnsi="Times New Roman" w:cs="Times New Roman"/>
        </w:rPr>
        <w:t>）惯性矩：</w:t>
      </w:r>
      <w:r>
        <w:rPr>
          <w:rFonts w:ascii="Times New Roman" w:eastAsia="宋体" w:hAnsi="Times New Roman" w:cs="Times New Roman"/>
        </w:rPr>
        <w:t>I = 11282300mm</w:t>
      </w:r>
      <w:r>
        <w:rPr>
          <w:rFonts w:ascii="Times New Roman" w:eastAsia="宋体" w:hAnsi="Times New Roman" w:cs="Times New Roman"/>
          <w:vertAlign w:val="superscript"/>
        </w:rPr>
        <w:t>4</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单坡采光顶的主龙骨设计计算，受力单元的主龙骨用斜梁计算简图分析内力，并按压弯构件验算截面强度。</w:t>
      </w:r>
    </w:p>
    <w:p w:rsidR="009F54BA" w:rsidRDefault="009F54BA" w:rsidP="009F54BA">
      <w:pPr>
        <w:spacing w:line="360" w:lineRule="auto"/>
      </w:pPr>
      <w:r>
        <w:rPr>
          <w:rFonts w:ascii="Times New Roman" w:eastAsia="宋体" w:hAnsi="Times New Roman" w:cs="Times New Roman"/>
        </w:rPr>
        <w:t>计算模型如下：</w:t>
      </w:r>
    </w:p>
    <w:p w:rsidR="009F54BA" w:rsidRDefault="009F54BA" w:rsidP="009F54BA">
      <w:r>
        <w:rPr>
          <w:noProof/>
        </w:rPr>
        <w:drawing>
          <wp:inline distT="0" distB="0" distL="0" distR="0">
            <wp:extent cx="3849015" cy="2160643"/>
            <wp:effectExtent l="0" t="0" r="0" b="0"/>
            <wp:docPr id="40"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29"/>
                    <a:srcRect/>
                    <a:stretch>
                      <a:fillRect/>
                    </a:stretch>
                  </pic:blipFill>
                  <pic:spPr bwMode="black">
                    <a:xfrm>
                      <a:off x="0" y="0"/>
                      <a:ext cx="3849015" cy="2160643"/>
                    </a:xfrm>
                    <a:prstGeom prst="rect">
                      <a:avLst/>
                    </a:prstGeom>
                    <a:noFill/>
                    <a:ln w="9525">
                      <a:noFill/>
                      <a:miter lim="800000"/>
                      <a:headEnd/>
                      <a:tailEnd/>
                    </a:ln>
                  </pic:spPr>
                </pic:pic>
              </a:graphicData>
            </a:graphic>
          </wp:inline>
        </w:drawing>
      </w:r>
    </w:p>
    <w:p w:rsidR="009F54BA" w:rsidRDefault="009F54BA" w:rsidP="009F54BA">
      <w:pPr>
        <w:pStyle w:val="3"/>
        <w:topLinePunct/>
        <w:spacing w:line="325" w:lineRule="auto"/>
      </w:pPr>
      <w:bookmarkStart w:id="156" w:name="_Toc74231926"/>
      <w:r>
        <w:t>主龙骨荷载计算</w:t>
      </w:r>
      <w:bookmarkEnd w:id="156"/>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荷载标准值组合：</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计算取自重、风荷载和活荷载设计值组合。</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kA</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作用在采光顶表面的荷载标准值组合（</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作用在采光顶表面的线荷载标准值组合（</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B</w:instrText>
      </w:r>
      <w:r>
        <w:fldChar w:fldCharType="end"/>
      </w:r>
      <w:r>
        <w:rPr>
          <w:rFonts w:ascii="Times New Roman" w:eastAsia="宋体" w:hAnsi="Times New Roman" w:cs="Times New Roman"/>
        </w:rPr>
        <w:t xml:space="preserve">—— </w:t>
      </w:r>
      <w:r>
        <w:rPr>
          <w:rFonts w:ascii="Times New Roman" w:eastAsia="宋体" w:hAnsi="Times New Roman" w:cs="Times New Roman"/>
        </w:rPr>
        <w:t>分格宽度（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先取自重和风荷载组合：</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G\s\do3(</w:instrText>
      </w:r>
      <w:r>
        <w:rPr>
          <w:rFonts w:ascii="Times New Roman" w:hAnsi="Times New Roman" w:cs="Times New Roman"/>
          <w:i/>
          <w:vertAlign w:val="subscript"/>
        </w:rPr>
        <w:instrText>k</w:instrText>
      </w:r>
      <w:r>
        <w:rPr>
          <w:rFonts w:ascii="Times New Roman" w:hAnsi="Times New Roman" w:cs="Times New Roman"/>
          <w:i/>
        </w:rPr>
        <w:instrText>) + W\s\do3(</w:instrText>
      </w:r>
      <w:r>
        <w:rPr>
          <w:rFonts w:ascii="Times New Roman" w:hAnsi="Times New Roman" w:cs="Times New Roman"/>
          <w:i/>
          <w:vertAlign w:val="subscript"/>
        </w:rPr>
        <w:instrText>k</w:instrText>
      </w:r>
      <w:r>
        <w:rPr>
          <w:rFonts w:ascii="Times New Roman" w:hAnsi="Times New Roman" w:cs="Times New Roman"/>
          <w:i/>
        </w:rPr>
        <w:instrText>) = 0.00065+1×(-0.002971) = -0.002321N/mm²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转化为垂直于水平面的荷载：</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\f(-0.002321,cos5°) = -0.00233N/mm²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再与活荷载组合，得：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kA</w:instrText>
      </w:r>
      <w:r>
        <w:rPr>
          <w:rFonts w:ascii="Times New Roman" w:hAnsi="Times New Roman" w:cs="Times New Roman"/>
          <w:i/>
        </w:rPr>
        <w:instrText>) = (-0.00233+0×0.0005)×cos5°= 0.002321N/mm²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w:instrText>
      </w:r>
      <w:r>
        <w:rPr>
          <w:rFonts w:ascii="Times New Roman" w:hAnsi="Times New Roman" w:cs="Times New Roman"/>
          <w:i/>
        </w:rPr>
        <w:instrText>) = q\s\do3(</w:instrText>
      </w:r>
      <w:r>
        <w:rPr>
          <w:rFonts w:ascii="Times New Roman" w:hAnsi="Times New Roman" w:cs="Times New Roman"/>
          <w:i/>
          <w:vertAlign w:val="subscript"/>
        </w:rPr>
        <w:instrText>kA</w:instrText>
      </w:r>
      <w:r>
        <w:rPr>
          <w:rFonts w:ascii="Times New Roman" w:hAnsi="Times New Roman" w:cs="Times New Roman"/>
          <w:i/>
        </w:rPr>
        <w:instrText>)×B = 0.002321×1840 = 4.271N/mm</w:instrText>
      </w:r>
      <w:r>
        <w:fldChar w:fldCharType="end"/>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荷载设计值组合：</w:t>
      </w:r>
    </w:p>
    <w:p w:rsidR="009F54BA" w:rsidRDefault="009F54BA" w:rsidP="009F54BA">
      <w:pPr>
        <w:spacing w:line="360" w:lineRule="auto"/>
      </w:pPr>
      <w:r>
        <w:rPr>
          <w:rFonts w:ascii="Times New Roman" w:eastAsia="宋体" w:hAnsi="Times New Roman" w:cs="Times New Roman"/>
        </w:rPr>
        <w:lastRenderedPageBreak/>
        <w:t xml:space="preserve">　</w:t>
      </w:r>
      <w:r>
        <w:rPr>
          <w:rFonts w:ascii="Times New Roman" w:eastAsia="宋体" w:hAnsi="Times New Roman" w:cs="Times New Roman"/>
        </w:rPr>
        <w:t xml:space="preserve">   </w:t>
      </w:r>
      <w:r>
        <w:rPr>
          <w:rFonts w:ascii="Times New Roman" w:eastAsia="宋体" w:hAnsi="Times New Roman" w:cs="Times New Roman"/>
        </w:rPr>
        <w:t>取自重、风荷载和活荷载设计值组合。</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A</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作用在采光顶表面的荷载设计值组合（</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作用在采光顶表面的线荷载设计值组合（</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先取自重和风荷载组合：</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G + W = 0.00065+1×(-0.004456) = -0.003806N/mm²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转化为垂直于水平面的荷载：</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\f(-0.003806,cos5°) = -0.003821N/mm²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再与活荷载组合，得：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A</w:instrText>
      </w:r>
      <w:r>
        <w:rPr>
          <w:rFonts w:ascii="Times New Roman" w:hAnsi="Times New Roman" w:cs="Times New Roman"/>
          <w:i/>
        </w:rPr>
        <w:instrText>) = (-0.003821+0×0.00075)×cos5°= 0.003806N/mm²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 = q\s\do3(</w:instrText>
      </w:r>
      <w:r>
        <w:rPr>
          <w:rFonts w:ascii="Times New Roman" w:hAnsi="Times New Roman" w:cs="Times New Roman"/>
          <w:i/>
          <w:vertAlign w:val="subscript"/>
        </w:rPr>
        <w:instrText>A</w:instrText>
      </w:r>
      <w:r>
        <w:rPr>
          <w:rFonts w:ascii="Times New Roman" w:hAnsi="Times New Roman" w:cs="Times New Roman"/>
          <w:i/>
        </w:rPr>
        <w:instrText>) × B = 0.003806×1840 = 7.003N/mm</w:instrText>
      </w:r>
      <w:r>
        <w:fldChar w:fldCharType="end"/>
      </w:r>
    </w:p>
    <w:p w:rsidR="009F54BA" w:rsidRDefault="009F54BA" w:rsidP="009F54BA">
      <w:pPr>
        <w:pStyle w:val="3"/>
        <w:topLinePunct/>
        <w:spacing w:line="325" w:lineRule="auto"/>
      </w:pPr>
      <w:bookmarkStart w:id="157" w:name="_Toc74231927"/>
      <w:r>
        <w:t>主龙骨的强度计算</w:t>
      </w:r>
      <w:bookmarkEnd w:id="157"/>
    </w:p>
    <w:p w:rsidR="009F54BA" w:rsidRDefault="009F54BA" w:rsidP="009F54BA">
      <w:pPr>
        <w:spacing w:line="360" w:lineRule="auto"/>
      </w:pPr>
      <w:r>
        <w:rPr>
          <w:rFonts w:ascii="Times New Roman" w:eastAsia="宋体" w:hAnsi="Times New Roman" w:cs="Times New Roman"/>
        </w:rPr>
        <w:t>校核依据：</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\f(N,A) + \f(M,γW) ≤ f</w:instrText>
      </w:r>
      <w:r>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单坡采光顶的最大弯矩在跨中</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w:instrText>
      </w:r>
      <w:r>
        <w:fldChar w:fldCharType="end"/>
      </w:r>
      <w:r>
        <w:rPr>
          <w:rFonts w:ascii="Times New Roman" w:eastAsia="宋体" w:hAnsi="Times New Roman" w:cs="Times New Roman"/>
        </w:rPr>
        <w:t xml:space="preserve">—— </w:t>
      </w:r>
      <w:r>
        <w:rPr>
          <w:rFonts w:ascii="Times New Roman" w:eastAsia="宋体" w:hAnsi="Times New Roman" w:cs="Times New Roman"/>
        </w:rPr>
        <w:t>选择的龙骨材料的强度设计值（</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A</w:instrText>
      </w:r>
      <w:r>
        <w:fldChar w:fldCharType="end"/>
      </w:r>
      <w:r>
        <w:rPr>
          <w:rFonts w:ascii="Times New Roman" w:eastAsia="宋体" w:hAnsi="Times New Roman" w:cs="Times New Roman"/>
        </w:rPr>
        <w:t xml:space="preserve">—— </w:t>
      </w:r>
      <w:r>
        <w:rPr>
          <w:rFonts w:ascii="Times New Roman" w:eastAsia="宋体" w:hAnsi="Times New Roman" w:cs="Times New Roman"/>
        </w:rPr>
        <w:t>材料的截面面积（</w:t>
      </w:r>
      <w:r>
        <w:rPr>
          <w:rFonts w:ascii="Times New Roman" w:eastAsia="宋体" w:hAnsi="Times New Roman" w:cs="Times New Roman"/>
        </w:rPr>
        <w:t>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w:instrText>
      </w:r>
      <w:r>
        <w:fldChar w:fldCharType="end"/>
      </w:r>
      <w:r>
        <w:rPr>
          <w:rFonts w:ascii="Times New Roman" w:eastAsia="宋体" w:hAnsi="Times New Roman" w:cs="Times New Roman"/>
        </w:rPr>
        <w:t xml:space="preserve">—— </w:t>
      </w:r>
      <w:r>
        <w:rPr>
          <w:rFonts w:ascii="Times New Roman" w:eastAsia="宋体" w:hAnsi="Times New Roman" w:cs="Times New Roman"/>
        </w:rPr>
        <w:t>材料的截面抗弯矩（</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γ</w:instrText>
      </w:r>
      <w:r>
        <w:fldChar w:fldCharType="end"/>
      </w:r>
      <w:r>
        <w:rPr>
          <w:rFonts w:ascii="Times New Roman" w:eastAsia="宋体" w:hAnsi="Times New Roman" w:cs="Times New Roman"/>
        </w:rPr>
        <w:t xml:space="preserve">—— </w:t>
      </w:r>
      <w:r>
        <w:rPr>
          <w:rFonts w:ascii="Times New Roman" w:eastAsia="宋体" w:hAnsi="Times New Roman" w:cs="Times New Roman"/>
        </w:rPr>
        <w:t>塑性发展系数：</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对于冷弯薄壁型钢龙骨，按《冷弯薄壁型钢结构技术规范》</w:t>
      </w:r>
      <w:r>
        <w:rPr>
          <w:rFonts w:ascii="Times New Roman" w:eastAsia="宋体" w:hAnsi="Times New Roman" w:cs="Times New Roman"/>
        </w:rPr>
        <w:t>GB 50018-2002</w:t>
      </w:r>
      <w:r>
        <w:rPr>
          <w:rFonts w:ascii="Times New Roman" w:eastAsia="宋体" w:hAnsi="Times New Roman" w:cs="Times New Roman"/>
        </w:rPr>
        <w:t>，取</w:t>
      </w:r>
      <w:r>
        <w:rPr>
          <w:rFonts w:ascii="Times New Roman" w:eastAsia="宋体" w:hAnsi="Times New Roman" w:cs="Times New Roman"/>
        </w:rPr>
        <w:t>1.00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对于热轧型钢龙骨，按</w:t>
      </w:r>
      <w:r>
        <w:rPr>
          <w:rFonts w:ascii="Times New Roman" w:eastAsia="宋体" w:hAnsi="Times New Roman" w:cs="Times New Roman"/>
        </w:rPr>
        <w:t>JGJ133</w:t>
      </w:r>
      <w:r>
        <w:rPr>
          <w:rFonts w:ascii="Times New Roman" w:eastAsia="宋体" w:hAnsi="Times New Roman" w:cs="Times New Roman"/>
        </w:rPr>
        <w:t>或</w:t>
      </w:r>
      <w:r>
        <w:rPr>
          <w:rFonts w:ascii="Times New Roman" w:eastAsia="宋体" w:hAnsi="Times New Roman" w:cs="Times New Roman"/>
        </w:rPr>
        <w:t>JGJ102</w:t>
      </w:r>
      <w:r>
        <w:rPr>
          <w:rFonts w:ascii="Times New Roman" w:eastAsia="宋体" w:hAnsi="Times New Roman" w:cs="Times New Roman"/>
        </w:rPr>
        <w:t>规范</w:t>
      </w:r>
      <w:r>
        <w:rPr>
          <w:rFonts w:ascii="Times New Roman" w:eastAsia="宋体" w:hAnsi="Times New Roman" w:cs="Times New Roman"/>
        </w:rPr>
        <w:t>,</w:t>
      </w:r>
      <w:r>
        <w:rPr>
          <w:rFonts w:ascii="Times New Roman" w:eastAsia="宋体" w:hAnsi="Times New Roman" w:cs="Times New Roman"/>
        </w:rPr>
        <w:t>取</w:t>
      </w:r>
      <w:r>
        <w:rPr>
          <w:rFonts w:ascii="Times New Roman" w:eastAsia="宋体" w:hAnsi="Times New Roman" w:cs="Times New Roman"/>
        </w:rPr>
        <w:t>1.05</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对于铝合金龙骨，按最新《铝合金结构设计规范》</w:t>
      </w:r>
      <w:r>
        <w:rPr>
          <w:rFonts w:ascii="Times New Roman" w:eastAsia="宋体" w:hAnsi="Times New Roman" w:cs="Times New Roman"/>
        </w:rPr>
        <w:t>GB 50429-2007</w:t>
      </w:r>
      <w:r>
        <w:rPr>
          <w:rFonts w:ascii="Times New Roman" w:eastAsia="宋体" w:hAnsi="Times New Roman" w:cs="Times New Roman"/>
        </w:rPr>
        <w:t>，取</w:t>
      </w:r>
      <w:r>
        <w:rPr>
          <w:rFonts w:ascii="Times New Roman" w:eastAsia="宋体" w:hAnsi="Times New Roman" w:cs="Times New Roman"/>
        </w:rPr>
        <w:t>1.00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单坡采光顶的最大弯矩在跨中：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N\s\do3(</w:instrText>
      </w:r>
      <w:r>
        <w:rPr>
          <w:rFonts w:ascii="Times New Roman" w:hAnsi="Times New Roman" w:cs="Times New Roman"/>
          <w:i/>
          <w:vertAlign w:val="subscript"/>
        </w:rPr>
        <w:instrText>L/2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跨中截面的轴力（</w:t>
      </w:r>
      <w:r>
        <w:rPr>
          <w:rFonts w:ascii="Times New Roman" w:eastAsia="宋体" w:hAnsi="Times New Roman" w:cs="Times New Roman"/>
        </w:rPr>
        <w:t>N</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L/2</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跨中截面的弯矩（</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L\s\do3(</w:instrText>
      </w:r>
      <w:r>
        <w:rPr>
          <w:rFonts w:ascii="Times New Roman" w:hAnsi="Times New Roman" w:cs="Times New Roman"/>
          <w:i/>
          <w:vertAlign w:val="subscript"/>
        </w:rPr>
        <w:instrText>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斜梁长度（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α</w:instrText>
      </w:r>
      <w:r>
        <w:fldChar w:fldCharType="end"/>
      </w:r>
      <w:r>
        <w:rPr>
          <w:rFonts w:ascii="Times New Roman" w:eastAsia="宋体" w:hAnsi="Times New Roman" w:cs="Times New Roman"/>
        </w:rPr>
        <w:t xml:space="preserve">—— </w:t>
      </w:r>
      <w:r>
        <w:rPr>
          <w:rFonts w:ascii="Times New Roman" w:eastAsia="宋体" w:hAnsi="Times New Roman" w:cs="Times New Roman"/>
        </w:rPr>
        <w:t>采光顶与水平面的夹角（度）；</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L\s\do3(</w:instrText>
      </w:r>
      <w:r>
        <w:rPr>
          <w:rFonts w:ascii="Times New Roman" w:hAnsi="Times New Roman" w:cs="Times New Roman"/>
          <w:i/>
          <w:vertAlign w:val="subscript"/>
        </w:rPr>
        <w:instrText>1</w:instrText>
      </w:r>
      <w:r>
        <w:rPr>
          <w:rFonts w:ascii="Times New Roman" w:hAnsi="Times New Roman" w:cs="Times New Roman"/>
          <w:i/>
        </w:rPr>
        <w:instrText>) = \f(L,cosα) = \f(4800,0.9962) = 4818.3096mm</w:instrText>
      </w:r>
      <w:r>
        <w:fldChar w:fldCharType="end"/>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L/2</w:instrText>
      </w:r>
      <w:r>
        <w:rPr>
          <w:rFonts w:ascii="Times New Roman" w:hAnsi="Times New Roman" w:cs="Times New Roman"/>
          <w:i/>
        </w:rPr>
        <w:instrText>) = \f(qL\s\do3(</w:instrText>
      </w:r>
      <w:r>
        <w:rPr>
          <w:rFonts w:ascii="Times New Roman" w:hAnsi="Times New Roman" w:cs="Times New Roman"/>
          <w:i/>
          <w:vertAlign w:val="subscript"/>
        </w:rPr>
        <w:instrText>1</w:instrText>
      </w:r>
      <w:r>
        <w:rPr>
          <w:rFonts w:ascii="Times New Roman" w:hAnsi="Times New Roman" w:cs="Times New Roman"/>
          <w:i/>
        </w:rPr>
        <w:instrText>)²,8) = \f(7.003×4818.3096²,8) =20322800.017N·mm</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N\s\do3(</w:instrText>
      </w:r>
      <w:r>
        <w:rPr>
          <w:rFonts w:ascii="Times New Roman" w:hAnsi="Times New Roman" w:cs="Times New Roman"/>
          <w:i/>
          <w:vertAlign w:val="subscript"/>
        </w:rPr>
        <w:instrText>L/2</w:instrText>
      </w:r>
      <w:r>
        <w:rPr>
          <w:rFonts w:ascii="Times New Roman" w:hAnsi="Times New Roman" w:cs="Times New Roman"/>
          <w:i/>
        </w:rPr>
        <w:instrText>) = \f(qL\s\do3(</w:instrText>
      </w:r>
      <w:r>
        <w:rPr>
          <w:rFonts w:ascii="Times New Roman" w:hAnsi="Times New Roman" w:cs="Times New Roman"/>
          <w:i/>
          <w:vertAlign w:val="subscript"/>
        </w:rPr>
        <w:instrText>1</w:instrText>
      </w:r>
      <w:r>
        <w:rPr>
          <w:rFonts w:ascii="Times New Roman" w:hAnsi="Times New Roman" w:cs="Times New Roman"/>
          <w:i/>
        </w:rPr>
        <w:instrText>)sinα,2) = \f(7.003×4818.3096×0.0872,2) = 1471.178N</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\f(N\s\do3(</w:instrText>
      </w:r>
      <w:r>
        <w:rPr>
          <w:rFonts w:ascii="Times New Roman" w:hAnsi="Times New Roman" w:cs="Times New Roman"/>
          <w:i/>
          <w:vertAlign w:val="subscript"/>
        </w:rPr>
        <w:instrText>L/2</w:instrText>
      </w:r>
      <w:r>
        <w:rPr>
          <w:rFonts w:ascii="Times New Roman" w:hAnsi="Times New Roman" w:cs="Times New Roman"/>
          <w:i/>
        </w:rPr>
        <w:instrText>),A) + \f(M\s\do3(</w:instrText>
      </w:r>
      <w:r>
        <w:rPr>
          <w:rFonts w:ascii="Times New Roman" w:hAnsi="Times New Roman" w:cs="Times New Roman"/>
          <w:i/>
          <w:vertAlign w:val="subscript"/>
        </w:rPr>
        <w:instrText>L/2</w:instrText>
      </w:r>
      <w:r>
        <w:rPr>
          <w:rFonts w:ascii="Times New Roman" w:hAnsi="Times New Roman" w:cs="Times New Roman"/>
          <w:i/>
        </w:rPr>
        <w:instrText>),γW) = \f(1471.178,3744) + \f(20322800.017,1.05×150430) = 129.058N/mm²≤f=215N/mm²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主龙骨材料的强度</w:t>
      </w:r>
      <w:r>
        <w:rPr>
          <w:b/>
          <w:color w:val="0066CC"/>
        </w:rPr>
        <w:t>满足要求！</w:t>
      </w:r>
    </w:p>
    <w:p w:rsidR="009F54BA" w:rsidRDefault="009F54BA" w:rsidP="009F54BA">
      <w:pPr>
        <w:pStyle w:val="3"/>
        <w:topLinePunct/>
        <w:spacing w:line="325" w:lineRule="auto"/>
      </w:pPr>
      <w:bookmarkStart w:id="158" w:name="_Toc74231928"/>
      <w:r>
        <w:t>主龙骨的挠度计算</w:t>
      </w:r>
      <w:bookmarkEnd w:id="158"/>
    </w:p>
    <w:p w:rsidR="009F54BA" w:rsidRDefault="009F54BA" w:rsidP="009F54BA">
      <w:pPr>
        <w:spacing w:line="360" w:lineRule="auto"/>
      </w:pPr>
      <w:r>
        <w:rPr>
          <w:rFonts w:ascii="Times New Roman" w:eastAsia="宋体" w:hAnsi="Times New Roman" w:cs="Times New Roman"/>
        </w:rPr>
        <w:t>校核依据：</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 = \f(5q\s\do3(</w:instrText>
      </w:r>
      <w:r>
        <w:rPr>
          <w:rFonts w:ascii="Times New Roman" w:hAnsi="Times New Roman" w:cs="Times New Roman"/>
          <w:i/>
          <w:vertAlign w:val="subscript"/>
        </w:rPr>
        <w:instrText>k</w:instrText>
      </w:r>
      <w:r>
        <w:rPr>
          <w:rFonts w:ascii="Times New Roman" w:hAnsi="Times New Roman" w:cs="Times New Roman"/>
          <w:i/>
        </w:rPr>
        <w:instrText>)L\s\do3(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4</w:instrText>
      </w:r>
      <w:r>
        <w:rPr>
          <w:rFonts w:ascii="Times New Roman" w:hAnsi="Times New Roman" w:cs="Times New Roman"/>
          <w:i/>
        </w:rPr>
        <w:instrText>,384EI) ≤ d\s\do3(</w:instrText>
      </w:r>
      <w:r>
        <w:rPr>
          <w:rFonts w:ascii="Times New Roman" w:hAnsi="Times New Roman" w:cs="Times New Roman"/>
          <w:i/>
          <w:vertAlign w:val="subscript"/>
        </w:rPr>
        <w:instrText>f\l(,lim)</w:instrText>
      </w:r>
      <w:r>
        <w:rPr>
          <w:rFonts w:ascii="Times New Roman" w:hAnsi="Times New Roman" w:cs="Times New Roman"/>
          <w:i/>
        </w:rPr>
        <w:instrText>)</w:instrText>
      </w:r>
      <w:r>
        <w:fldChar w:fldCharType="end"/>
      </w:r>
    </w:p>
    <w:p w:rsidR="009F54BA" w:rsidRDefault="009F54BA" w:rsidP="009F54BA">
      <w:pPr>
        <w:spacing w:line="360" w:lineRule="auto"/>
      </w:pPr>
      <w:r>
        <w:rPr>
          <w:rFonts w:ascii="Times New Roman" w:eastAsia="宋体" w:hAnsi="Times New Roman" w:cs="Times New Roman"/>
        </w:rPr>
        <w:t>其中：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斜梁的挠度计算值（</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作用在采光顶表面的线荷载标准值组合（</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L\s\do3(</w:instrText>
      </w:r>
      <w:r>
        <w:rPr>
          <w:rFonts w:ascii="Times New Roman" w:hAnsi="Times New Roman" w:cs="Times New Roman"/>
          <w:i/>
          <w:vertAlign w:val="subscript"/>
        </w:rPr>
        <w:instrText>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斜梁长度（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E</w:instrText>
      </w:r>
      <w:r>
        <w:fldChar w:fldCharType="end"/>
      </w:r>
      <w:r>
        <w:rPr>
          <w:rFonts w:ascii="Times New Roman" w:eastAsia="宋体" w:hAnsi="Times New Roman" w:cs="Times New Roman"/>
        </w:rPr>
        <w:t xml:space="preserve">—— </w:t>
      </w:r>
      <w:r>
        <w:rPr>
          <w:rFonts w:ascii="Times New Roman" w:eastAsia="宋体" w:hAnsi="Times New Roman" w:cs="Times New Roman"/>
        </w:rPr>
        <w:t>材料的弹性模量（</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I</w:instrText>
      </w:r>
      <w:r>
        <w:fldChar w:fldCharType="end"/>
      </w:r>
      <w:r>
        <w:rPr>
          <w:rFonts w:ascii="Times New Roman" w:eastAsia="宋体" w:hAnsi="Times New Roman" w:cs="Times New Roman"/>
        </w:rPr>
        <w:t xml:space="preserve">—— </w:t>
      </w:r>
      <w:r>
        <w:rPr>
          <w:rFonts w:ascii="Times New Roman" w:eastAsia="宋体" w:hAnsi="Times New Roman" w:cs="Times New Roman"/>
        </w:rPr>
        <w:t>材料的惯性矩（</w:t>
      </w:r>
      <w:r>
        <w:rPr>
          <w:rFonts w:ascii="Times New Roman" w:eastAsia="宋体" w:hAnsi="Times New Roman" w:cs="Times New Roman"/>
        </w:rPr>
        <w:t>mm</w:t>
      </w:r>
      <w:r>
        <w:rPr>
          <w:rFonts w:ascii="Times New Roman" w:eastAsia="宋体" w:hAnsi="Times New Roman" w:cs="Times New Roman"/>
          <w:vertAlign w:val="superscript"/>
        </w:rPr>
        <w:t>4</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f\l(,lim)</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材料的挠度限值，对钢材取跨度的</w:t>
      </w:r>
      <w:r>
        <w:rPr>
          <w:rFonts w:ascii="Times New Roman" w:eastAsia="宋体" w:hAnsi="Times New Roman" w:cs="Times New Roman"/>
        </w:rPr>
        <w:t>1/250</w:t>
      </w:r>
      <w:r>
        <w:rPr>
          <w:rFonts w:ascii="Times New Roman" w:eastAsia="宋体" w:hAnsi="Times New Roman" w:cs="Times New Roman"/>
        </w:rPr>
        <w:t>，对铝材取跨度的</w:t>
      </w:r>
      <w:r>
        <w:rPr>
          <w:rFonts w:ascii="Times New Roman" w:eastAsia="宋体" w:hAnsi="Times New Roman" w:cs="Times New Roman"/>
        </w:rPr>
        <w:t>1/180(</w:t>
      </w:r>
      <w:r>
        <w:rPr>
          <w:rFonts w:ascii="Times New Roman" w:eastAsia="宋体" w:hAnsi="Times New Roman" w:cs="Times New Roman"/>
        </w:rPr>
        <w:t>不上人屋面</w:t>
      </w:r>
      <w:r>
        <w:rPr>
          <w:rFonts w:ascii="Times New Roman" w:eastAsia="宋体" w:hAnsi="Times New Roman" w:cs="Times New Roman"/>
        </w:rPr>
        <w:t>)</w:t>
      </w:r>
      <w:r>
        <w:rPr>
          <w:rFonts w:ascii="Times New Roman" w:eastAsia="宋体" w:hAnsi="Times New Roman" w:cs="Times New Roman"/>
        </w:rPr>
        <w:t>及</w:t>
      </w:r>
      <w:r>
        <w:rPr>
          <w:rFonts w:ascii="Times New Roman" w:eastAsia="宋体" w:hAnsi="Times New Roman" w:cs="Times New Roman"/>
        </w:rPr>
        <w:t>1/200(</w:t>
      </w:r>
      <w:r>
        <w:rPr>
          <w:rFonts w:ascii="Times New Roman" w:eastAsia="宋体" w:hAnsi="Times New Roman" w:cs="Times New Roman"/>
        </w:rPr>
        <w:t>上人屋面</w:t>
      </w:r>
      <w:r>
        <w:rPr>
          <w:rFonts w:ascii="Times New Roman" w:eastAsia="宋体" w:hAnsi="Times New Roman" w:cs="Times New Roman"/>
        </w:rPr>
        <w:t>)</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f\l(,lim)</w:instrText>
      </w:r>
      <w:r>
        <w:rPr>
          <w:rFonts w:ascii="Times New Roman" w:hAnsi="Times New Roman" w:cs="Times New Roman"/>
          <w:i/>
        </w:rPr>
        <w:instrText>) = \f(L\s\do3(</w:instrText>
      </w:r>
      <w:r>
        <w:rPr>
          <w:rFonts w:ascii="Times New Roman" w:hAnsi="Times New Roman" w:cs="Times New Roman"/>
          <w:i/>
          <w:vertAlign w:val="subscript"/>
        </w:rPr>
        <w:instrText>1</w:instrText>
      </w:r>
      <w:r>
        <w:rPr>
          <w:rFonts w:ascii="Times New Roman" w:hAnsi="Times New Roman" w:cs="Times New Roman"/>
          <w:i/>
        </w:rPr>
        <w:instrText>),250) = 19.273mm</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w:instrText>
      </w:r>
      <w:r>
        <w:rPr>
          <w:rFonts w:ascii="Times New Roman" w:hAnsi="Times New Roman" w:cs="Times New Roman"/>
          <w:i/>
        </w:rPr>
        <w:instrText>) = \f(5q\s\do3(</w:instrText>
      </w:r>
      <w:r>
        <w:rPr>
          <w:rFonts w:ascii="Times New Roman" w:hAnsi="Times New Roman" w:cs="Times New Roman"/>
          <w:i/>
          <w:vertAlign w:val="subscript"/>
        </w:rPr>
        <w:instrText>k</w:instrText>
      </w:r>
      <w:r>
        <w:rPr>
          <w:rFonts w:ascii="Times New Roman" w:hAnsi="Times New Roman" w:cs="Times New Roman"/>
          <w:i/>
        </w:rPr>
        <w:instrText>)L\s\do3(</w:instrText>
      </w:r>
      <w:r>
        <w:rPr>
          <w:rFonts w:ascii="Times New Roman" w:hAnsi="Times New Roman" w:cs="Times New Roman"/>
          <w:i/>
          <w:vertAlign w:val="subscript"/>
        </w:rPr>
        <w:instrText>1</w:instrText>
      </w:r>
      <w:r>
        <w:rPr>
          <w:rFonts w:ascii="Times New Roman" w:hAnsi="Times New Roman" w:cs="Times New Roman"/>
          <w:i/>
        </w:rPr>
        <w:instrText>)</w:instrText>
      </w:r>
      <w:r>
        <w:rPr>
          <w:rFonts w:ascii="Times New Roman" w:hAnsi="Times New Roman" w:cs="Times New Roman"/>
          <w:i/>
          <w:vertAlign w:val="superscript"/>
        </w:rPr>
        <w:instrText>4</w:instrText>
      </w:r>
      <w:r>
        <w:rPr>
          <w:rFonts w:ascii="Times New Roman" w:hAnsi="Times New Roman" w:cs="Times New Roman"/>
          <w:i/>
        </w:rPr>
        <w:instrText>,384EI)= \f(5×4.271×4818.3096</w:instrText>
      </w:r>
      <w:r>
        <w:rPr>
          <w:rFonts w:ascii="Times New Roman" w:hAnsi="Times New Roman" w:cs="Times New Roman"/>
          <w:i/>
          <w:vertAlign w:val="superscript"/>
        </w:rPr>
        <w:instrText>4</w:instrText>
      </w:r>
      <w:r>
        <w:rPr>
          <w:rFonts w:ascii="Times New Roman" w:hAnsi="Times New Roman" w:cs="Times New Roman"/>
          <w:i/>
        </w:rPr>
        <w:instrText>,384×206000×11282300) =12.897mm ≤ d\s\do3(</w:instrText>
      </w:r>
      <w:r>
        <w:rPr>
          <w:rFonts w:ascii="Times New Roman" w:hAnsi="Times New Roman" w:cs="Times New Roman"/>
          <w:i/>
          <w:vertAlign w:val="subscript"/>
        </w:rPr>
        <w:instrText>f\l(,lim)</w:instrText>
      </w:r>
      <w:r>
        <w:rPr>
          <w:rFonts w:ascii="Times New Roman" w:hAnsi="Times New Roman" w:cs="Times New Roman"/>
          <w:i/>
        </w:rPr>
        <w:instrText>)=19.273mm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主龙骨的挠度</w:t>
      </w:r>
      <w:r>
        <w:rPr>
          <w:b/>
          <w:color w:val="0066CC"/>
        </w:rPr>
        <w:t>满足要求！</w:t>
      </w:r>
    </w:p>
    <w:p w:rsidR="009F54BA" w:rsidRDefault="009F54BA" w:rsidP="009F54BA">
      <w:pPr>
        <w:pStyle w:val="2"/>
      </w:pPr>
      <w:bookmarkStart w:id="159" w:name="_Toc74231929"/>
      <w:r>
        <w:t>四、单坡采光顶副龙骨计算</w:t>
      </w:r>
      <w:bookmarkEnd w:id="159"/>
    </w:p>
    <w:p w:rsidR="009F54BA" w:rsidRDefault="009F54BA" w:rsidP="009F54BA">
      <w:pPr>
        <w:pStyle w:val="3"/>
        <w:topLinePunct/>
        <w:spacing w:line="325" w:lineRule="auto"/>
      </w:pPr>
      <w:bookmarkStart w:id="160" w:name="_Toc74231930"/>
      <w:r>
        <w:t>基本参数</w:t>
      </w:r>
      <w:bookmarkEnd w:id="160"/>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）副龙骨跨度：</w:t>
      </w:r>
      <w:r>
        <w:fldChar w:fldCharType="begin"/>
      </w:r>
      <w:r>
        <w:rPr>
          <w:rFonts w:ascii="Times New Roman" w:hAnsi="Times New Roman" w:cs="Times New Roman"/>
          <w:i/>
        </w:rPr>
        <w:instrText>EQ B = 1840mm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）副龙骨上分格高：</w:t>
      </w:r>
      <w:r>
        <w:fldChar w:fldCharType="begin"/>
      </w:r>
      <w:r>
        <w:rPr>
          <w:rFonts w:ascii="Times New Roman" w:hAnsi="Times New Roman" w:cs="Times New Roman"/>
          <w:i/>
        </w:rPr>
        <w:instrText>EQ H\s\do3(</w:instrText>
      </w:r>
      <w:r>
        <w:rPr>
          <w:rFonts w:ascii="Times New Roman" w:hAnsi="Times New Roman" w:cs="Times New Roman"/>
          <w:i/>
          <w:vertAlign w:val="subscript"/>
        </w:rPr>
        <w:instrText>1</w:instrText>
      </w:r>
      <w:r>
        <w:rPr>
          <w:rFonts w:ascii="Times New Roman" w:hAnsi="Times New Roman" w:cs="Times New Roman"/>
          <w:i/>
        </w:rPr>
        <w:instrText>) = 2235mm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）副龙骨下分格高：</w:t>
      </w:r>
      <w:r>
        <w:fldChar w:fldCharType="begin"/>
      </w:r>
      <w:r>
        <w:rPr>
          <w:rFonts w:ascii="Times New Roman" w:hAnsi="Times New Roman" w:cs="Times New Roman"/>
          <w:i/>
        </w:rPr>
        <w:instrText>EQ H\s\do3(</w:instrText>
      </w:r>
      <w:r>
        <w:rPr>
          <w:rFonts w:ascii="Times New Roman" w:hAnsi="Times New Roman" w:cs="Times New Roman"/>
          <w:i/>
          <w:vertAlign w:val="subscript"/>
        </w:rPr>
        <w:instrText>2</w:instrText>
      </w:r>
      <w:r>
        <w:rPr>
          <w:rFonts w:ascii="Times New Roman" w:hAnsi="Times New Roman" w:cs="Times New Roman"/>
          <w:i/>
        </w:rPr>
        <w:instrText>) = 2235mm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rPr>
        <w:t>）副龙骨计算间距：</w:t>
      </w:r>
      <w:r>
        <w:fldChar w:fldCharType="begin"/>
      </w:r>
      <w:r>
        <w:rPr>
          <w:rFonts w:ascii="Times New Roman" w:hAnsi="Times New Roman" w:cs="Times New Roman"/>
          <w:i/>
        </w:rPr>
        <w:instrText>EQ H = 2235mm</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5</w:t>
      </w:r>
      <w:r>
        <w:rPr>
          <w:rFonts w:ascii="Times New Roman" w:eastAsia="宋体" w:hAnsi="Times New Roman" w:cs="Times New Roman"/>
        </w:rPr>
        <w:t>）型材选择：</w:t>
      </w:r>
      <w:r>
        <w:rPr>
          <w:rFonts w:ascii="Times New Roman" w:eastAsia="宋体" w:hAnsi="Times New Roman" w:cs="Times New Roman"/>
        </w:rPr>
        <w:t>Q235</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钢管</w:t>
      </w:r>
      <w:r>
        <w:rPr>
          <w:rFonts w:ascii="Times New Roman" w:eastAsia="宋体" w:hAnsi="Times New Roman" w:cs="Times New Roman"/>
        </w:rPr>
        <w:t>80*80*4</w:t>
      </w:r>
    </w:p>
    <w:p w:rsidR="009F54BA" w:rsidRDefault="009F54BA" w:rsidP="009F54BA">
      <w:pPr>
        <w:spacing w:line="360" w:lineRule="auto"/>
      </w:pPr>
      <w:r>
        <w:rPr>
          <w:rFonts w:ascii="Times New Roman" w:eastAsia="宋体" w:hAnsi="Times New Roman" w:cs="Times New Roman"/>
        </w:rPr>
        <w:lastRenderedPageBreak/>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6</w:t>
      </w:r>
      <w:r>
        <w:rPr>
          <w:rFonts w:ascii="Times New Roman" w:eastAsia="宋体" w:hAnsi="Times New Roman" w:cs="Times New Roman"/>
        </w:rPr>
        <w:t>）抗弯矩：</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x</w:instrText>
      </w:r>
      <w:r>
        <w:rPr>
          <w:rFonts w:ascii="Times New Roman" w:hAnsi="Times New Roman" w:cs="Times New Roman"/>
          <w:i/>
        </w:rPr>
        <w:instrText>) = 29350mm</w:instrText>
      </w:r>
      <w:r>
        <w:rPr>
          <w:rFonts w:ascii="Times New Roman" w:hAnsi="Times New Roman" w:cs="Times New Roman"/>
          <w:i/>
          <w:vertAlign w:val="superscript"/>
        </w:rPr>
        <w:instrText>3</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7</w:t>
      </w:r>
      <w:r>
        <w:rPr>
          <w:rFonts w:ascii="Times New Roman" w:eastAsia="宋体" w:hAnsi="Times New Roman" w:cs="Times New Roman"/>
        </w:rPr>
        <w:t>）抗弯矩：</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y</w:instrText>
      </w:r>
      <w:r>
        <w:rPr>
          <w:rFonts w:ascii="Times New Roman" w:hAnsi="Times New Roman" w:cs="Times New Roman"/>
          <w:i/>
        </w:rPr>
        <w:instrText>) = 29350mm</w:instrText>
      </w:r>
      <w:r>
        <w:rPr>
          <w:rFonts w:ascii="Times New Roman" w:hAnsi="Times New Roman" w:cs="Times New Roman"/>
          <w:i/>
          <w:vertAlign w:val="superscript"/>
        </w:rPr>
        <w:instrText>3</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8</w:t>
      </w:r>
      <w:r>
        <w:rPr>
          <w:rFonts w:ascii="Times New Roman" w:eastAsia="宋体" w:hAnsi="Times New Roman" w:cs="Times New Roman"/>
        </w:rPr>
        <w:t>）惯性矩：</w:t>
      </w:r>
      <w:r>
        <w:fldChar w:fldCharType="begin"/>
      </w:r>
      <w:r>
        <w:rPr>
          <w:rFonts w:ascii="Times New Roman" w:hAnsi="Times New Roman" w:cs="Times New Roman"/>
          <w:i/>
        </w:rPr>
        <w:instrText>EQ I\s\do3(</w:instrText>
      </w:r>
      <w:r>
        <w:rPr>
          <w:rFonts w:ascii="Times New Roman" w:hAnsi="Times New Roman" w:cs="Times New Roman"/>
          <w:i/>
          <w:vertAlign w:val="subscript"/>
        </w:rPr>
        <w:instrText>x</w:instrText>
      </w:r>
      <w:r>
        <w:rPr>
          <w:rFonts w:ascii="Times New Roman" w:hAnsi="Times New Roman" w:cs="Times New Roman"/>
          <w:i/>
        </w:rPr>
        <w:instrText>) = 1173800mm</w:instrText>
      </w:r>
      <w:r>
        <w:rPr>
          <w:rFonts w:ascii="Times New Roman" w:hAnsi="Times New Roman" w:cs="Times New Roman"/>
          <w:i/>
          <w:vertAlign w:val="superscript"/>
        </w:rPr>
        <w:instrText>4</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9</w:t>
      </w:r>
      <w:r>
        <w:rPr>
          <w:rFonts w:ascii="Times New Roman" w:eastAsia="宋体" w:hAnsi="Times New Roman" w:cs="Times New Roman"/>
        </w:rPr>
        <w:t>）惯性矩：</w:t>
      </w:r>
      <w:r>
        <w:fldChar w:fldCharType="begin"/>
      </w:r>
      <w:r>
        <w:rPr>
          <w:rFonts w:ascii="Times New Roman" w:hAnsi="Times New Roman" w:cs="Times New Roman"/>
          <w:i/>
        </w:rPr>
        <w:instrText>EQ I\s\do3(</w:instrText>
      </w:r>
      <w:r>
        <w:rPr>
          <w:rFonts w:ascii="Times New Roman" w:hAnsi="Times New Roman" w:cs="Times New Roman"/>
          <w:i/>
          <w:vertAlign w:val="subscript"/>
        </w:rPr>
        <w:instrText>y</w:instrText>
      </w:r>
      <w:r>
        <w:rPr>
          <w:rFonts w:ascii="Times New Roman" w:hAnsi="Times New Roman" w:cs="Times New Roman"/>
          <w:i/>
        </w:rPr>
        <w:instrText>) = 1173800mm</w:instrText>
      </w:r>
      <w:r>
        <w:rPr>
          <w:rFonts w:ascii="Times New Roman" w:hAnsi="Times New Roman" w:cs="Times New Roman"/>
          <w:i/>
          <w:vertAlign w:val="superscript"/>
        </w:rPr>
        <w:instrText>4</w:instrText>
      </w:r>
      <w:r>
        <w:fldChar w:fldCharType="end"/>
      </w:r>
    </w:p>
    <w:p w:rsidR="009F54BA" w:rsidRDefault="009F54BA" w:rsidP="009F54BA">
      <w:r>
        <w:rPr>
          <w:noProof/>
        </w:rPr>
        <w:drawing>
          <wp:inline distT="0" distB="0" distL="0" distR="0">
            <wp:extent cx="3849015" cy="2105333"/>
            <wp:effectExtent l="0" t="0" r="0" b="0"/>
            <wp:docPr id="41" name="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pic:cNvPicPr>
                      <a:picLocks noChangeAspect="1" noChangeArrowheads="1"/>
                    </pic:cNvPicPr>
                  </pic:nvPicPr>
                  <pic:blipFill>
                    <a:blip r:embed="rId30"/>
                    <a:srcRect/>
                    <a:stretch>
                      <a:fillRect/>
                    </a:stretch>
                  </pic:blipFill>
                  <pic:spPr bwMode="black">
                    <a:xfrm>
                      <a:off x="0" y="0"/>
                      <a:ext cx="3849015" cy="2105333"/>
                    </a:xfrm>
                    <a:prstGeom prst="rect">
                      <a:avLst/>
                    </a:prstGeom>
                    <a:noFill/>
                    <a:ln w="9525">
                      <a:noFill/>
                      <a:miter lim="800000"/>
                      <a:headEnd/>
                      <a:tailEnd/>
                    </a:ln>
                  </pic:spPr>
                </pic:pic>
              </a:graphicData>
            </a:graphic>
          </wp:inline>
        </w:drawing>
      </w:r>
    </w:p>
    <w:p w:rsidR="009F54BA" w:rsidRDefault="009F54BA" w:rsidP="009F54BA">
      <w:pPr>
        <w:pStyle w:val="3"/>
        <w:topLinePunct/>
        <w:spacing w:line="325" w:lineRule="auto"/>
      </w:pPr>
      <w:bookmarkStart w:id="161" w:name="_Toc74231931"/>
      <w:r>
        <w:t>副龙骨受力分析</w:t>
      </w:r>
      <w:bookmarkEnd w:id="161"/>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副龙骨在平行于玻璃平面的组合荷载作用下的弯矩</w:t>
      </w:r>
      <w:r>
        <w:rPr>
          <w:rFonts w:ascii="Times New Roman" w:eastAsia="宋体" w:hAnsi="Times New Roman" w:cs="Times New Roman"/>
        </w:rPr>
        <w:t>(</w:t>
      </w:r>
      <w:r>
        <w:rPr>
          <w:rFonts w:ascii="Times New Roman" w:eastAsia="宋体" w:hAnsi="Times New Roman" w:cs="Times New Roman"/>
        </w:rPr>
        <w:t>取自重和活荷载组合</w:t>
      </w:r>
      <w:r>
        <w:rPr>
          <w:rFonts w:ascii="Times New Roman" w:eastAsia="宋体" w:hAnsi="Times New Roman" w:cs="Times New Roman"/>
        </w:rPr>
        <w:t>)</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 = \f(q\s\do3(</w:instrText>
      </w:r>
      <w:r>
        <w:rPr>
          <w:rFonts w:ascii="Times New Roman" w:hAnsi="Times New Roman" w:cs="Times New Roman"/>
          <w:i/>
          <w:vertAlign w:val="subscript"/>
        </w:rPr>
        <w:instrText>x</w:instrText>
      </w:r>
      <w:r>
        <w:rPr>
          <w:rFonts w:ascii="Times New Roman" w:hAnsi="Times New Roman" w:cs="Times New Roman"/>
          <w:i/>
        </w:rPr>
        <w:instrText>)B²,8)</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副龙骨在平行于玻璃平面的组合荷载作用下的弯矩（</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B</w:instrText>
      </w:r>
      <w:r>
        <w:fldChar w:fldCharType="end"/>
      </w:r>
      <w:r>
        <w:rPr>
          <w:rFonts w:ascii="Times New Roman" w:eastAsia="宋体" w:hAnsi="Times New Roman" w:cs="Times New Roman"/>
        </w:rPr>
        <w:t xml:space="preserve">—— </w:t>
      </w:r>
      <w:r>
        <w:rPr>
          <w:rFonts w:ascii="Times New Roman" w:eastAsia="宋体" w:hAnsi="Times New Roman" w:cs="Times New Roman"/>
        </w:rPr>
        <w:t>副龙骨跨度（</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平行于玻璃平面的线组合荷载设计值（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其中：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xk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平行于玻璃平面的线组合荷载标准值（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H\s\do3(</w:instrText>
      </w:r>
      <w:r>
        <w:rPr>
          <w:rFonts w:ascii="Times New Roman" w:hAnsi="Times New Roman" w:cs="Times New Roman"/>
          <w:i/>
          <w:vertAlign w:val="subscript"/>
        </w:rPr>
        <w:instrText>1</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副龙骨上分格高（</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xk</w:instrText>
      </w:r>
      <w:r>
        <w:rPr>
          <w:rFonts w:ascii="Times New Roman" w:hAnsi="Times New Roman" w:cs="Times New Roman"/>
          <w:i/>
        </w:rPr>
        <w:instrText>) = (G\s\do3(</w:instrText>
      </w:r>
      <w:r>
        <w:rPr>
          <w:rFonts w:ascii="Times New Roman" w:hAnsi="Times New Roman" w:cs="Times New Roman"/>
          <w:i/>
          <w:vertAlign w:val="subscript"/>
        </w:rPr>
        <w:instrText>k</w:instrText>
      </w:r>
      <w:r>
        <w:rPr>
          <w:rFonts w:ascii="Times New Roman" w:hAnsi="Times New Roman" w:cs="Times New Roman"/>
          <w:i/>
        </w:rPr>
        <w:instrText>) + 0×Q\s\do3(</w:instrText>
      </w:r>
      <w:r>
        <w:rPr>
          <w:rFonts w:ascii="Times New Roman" w:hAnsi="Times New Roman" w:cs="Times New Roman"/>
          <w:i/>
          <w:vertAlign w:val="subscript"/>
        </w:rPr>
        <w:instrText>k</w:instrText>
      </w:r>
      <w:r>
        <w:rPr>
          <w:rFonts w:ascii="Times New Roman" w:hAnsi="Times New Roman" w:cs="Times New Roman"/>
          <w:i/>
        </w:rPr>
        <w:instrText>))×H\s\do3(</w:instrText>
      </w:r>
      <w:r>
        <w:rPr>
          <w:rFonts w:ascii="Times New Roman" w:hAnsi="Times New Roman" w:cs="Times New Roman"/>
          <w:i/>
          <w:vertAlign w:val="subscript"/>
        </w:rPr>
        <w:instrText>1</w:instrText>
      </w:r>
      <w:r>
        <w:rPr>
          <w:rFonts w:ascii="Times New Roman" w:hAnsi="Times New Roman" w:cs="Times New Roman"/>
          <w:i/>
        </w:rPr>
        <w:instrText>)×sinα = (0.00065+0×0.0005)×2235×sinα =0.127N/mm</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x</w:instrText>
      </w:r>
      <w:r>
        <w:rPr>
          <w:rFonts w:ascii="Times New Roman" w:hAnsi="Times New Roman" w:cs="Times New Roman"/>
          <w:i/>
        </w:rPr>
        <w:instrText>) = (G + 0×Q)×H\s\do3(</w:instrText>
      </w:r>
      <w:r>
        <w:rPr>
          <w:rFonts w:ascii="Times New Roman" w:hAnsi="Times New Roman" w:cs="Times New Roman"/>
          <w:i/>
          <w:vertAlign w:val="subscript"/>
        </w:rPr>
        <w:instrText>1</w:instrText>
      </w:r>
      <w:r>
        <w:rPr>
          <w:rFonts w:ascii="Times New Roman" w:hAnsi="Times New Roman" w:cs="Times New Roman"/>
          <w:i/>
        </w:rPr>
        <w:instrText>)×sinα = (0.00065 + 0×0.00075)×2235×sinα =0.127N/mm</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 = \f(q\s\do3(</w:instrText>
      </w:r>
      <w:r>
        <w:rPr>
          <w:rFonts w:ascii="Times New Roman" w:hAnsi="Times New Roman" w:cs="Times New Roman"/>
          <w:i/>
          <w:vertAlign w:val="subscript"/>
        </w:rPr>
        <w:instrText>x</w:instrText>
      </w:r>
      <w:r>
        <w:rPr>
          <w:rFonts w:ascii="Times New Roman" w:hAnsi="Times New Roman" w:cs="Times New Roman"/>
          <w:i/>
        </w:rPr>
        <w:instrText>)B²,8) = \f(0.127×1840²,8) =53746.4N·mm</w:instrText>
      </w:r>
      <w:r>
        <w:fldChar w:fldCharType="end"/>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副龙骨在垂直于玻璃平面的组合荷载作用下的弯矩</w:t>
      </w:r>
      <w:r>
        <w:rPr>
          <w:rFonts w:ascii="Times New Roman" w:eastAsia="宋体" w:hAnsi="Times New Roman" w:cs="Times New Roman"/>
        </w:rPr>
        <w:t>(</w:t>
      </w:r>
      <w:r>
        <w:rPr>
          <w:rFonts w:ascii="Times New Roman" w:eastAsia="宋体" w:hAnsi="Times New Roman" w:cs="Times New Roman"/>
        </w:rPr>
        <w:t>取风、自重和活荷载组合</w:t>
      </w:r>
      <w:r>
        <w:rPr>
          <w:rFonts w:ascii="Times New Roman" w:eastAsia="宋体" w:hAnsi="Times New Roman" w:cs="Times New Roman"/>
        </w:rPr>
        <w:t>)</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由于</w:t>
      </w:r>
      <w:r>
        <w:rPr>
          <w:rFonts w:ascii="Times New Roman" w:eastAsia="宋体" w:hAnsi="Times New Roman" w:cs="Times New Roman"/>
        </w:rPr>
        <w:t>B≤H</w:t>
      </w:r>
      <w:r>
        <w:rPr>
          <w:rFonts w:ascii="Times New Roman" w:eastAsia="宋体" w:hAnsi="Times New Roman" w:cs="Times New Roman"/>
        </w:rPr>
        <w:t>，因此在此方向上副龙骨受力是三角形荷载：</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y</w:instrText>
      </w:r>
      <w:r>
        <w:rPr>
          <w:rFonts w:ascii="Times New Roman" w:hAnsi="Times New Roman" w:cs="Times New Roman"/>
          <w:i/>
        </w:rPr>
        <w:instrText>) = \f(q\s\do3(</w:instrText>
      </w:r>
      <w:r>
        <w:rPr>
          <w:rFonts w:ascii="Times New Roman" w:hAnsi="Times New Roman" w:cs="Times New Roman"/>
          <w:i/>
          <w:vertAlign w:val="subscript"/>
        </w:rPr>
        <w:instrText>y</w:instrText>
      </w:r>
      <w:r>
        <w:rPr>
          <w:rFonts w:ascii="Times New Roman" w:hAnsi="Times New Roman" w:cs="Times New Roman"/>
          <w:i/>
        </w:rPr>
        <w:instrText>)B²,12)</w:instrText>
      </w:r>
      <w:r>
        <w:fldChar w:fldCharType="end"/>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y</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副龙骨在垂直于玻璃平面的组合荷载作用下的弯矩（</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y</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作用在采光顶表面的线荷载设计值组合（</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其中：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kA</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作用在采光顶表面的荷载标准值组合（</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yk</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作用在采光顶表面的线荷载标准值组合（</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A</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作用在采光顶表面的荷载设计值组合（</w:t>
      </w:r>
      <w:r>
        <w:rPr>
          <w:rFonts w:ascii="Times New Roman" w:eastAsia="宋体" w:hAnsi="Times New Roman" w:cs="Times New Roman"/>
        </w:rPr>
        <w:t>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H</w:instrText>
      </w:r>
      <w:r>
        <w:fldChar w:fldCharType="end"/>
      </w:r>
      <w:r>
        <w:rPr>
          <w:rFonts w:ascii="Times New Roman" w:eastAsia="宋体" w:hAnsi="Times New Roman" w:cs="Times New Roman"/>
        </w:rPr>
        <w:t xml:space="preserve">—— </w:t>
      </w:r>
      <w:r>
        <w:rPr>
          <w:rFonts w:ascii="Times New Roman" w:eastAsia="宋体" w:hAnsi="Times New Roman" w:cs="Times New Roman"/>
        </w:rPr>
        <w:t>副龙骨计算间距（</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yk</w:instrText>
      </w:r>
      <w:r>
        <w:rPr>
          <w:rFonts w:ascii="Times New Roman" w:hAnsi="Times New Roman" w:cs="Times New Roman"/>
          <w:i/>
        </w:rPr>
        <w:instrText>) = q\s\do3(</w:instrText>
      </w:r>
      <w:r>
        <w:rPr>
          <w:rFonts w:ascii="Times New Roman" w:hAnsi="Times New Roman" w:cs="Times New Roman"/>
          <w:i/>
          <w:vertAlign w:val="subscript"/>
        </w:rPr>
        <w:instrText>kA</w:instrText>
      </w:r>
      <w:r>
        <w:rPr>
          <w:rFonts w:ascii="Times New Roman" w:hAnsi="Times New Roman" w:cs="Times New Roman"/>
          <w:i/>
        </w:rPr>
        <w:instrText>)B = 0.002321×1840 =4.271N/mm</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q\s\do3(</w:instrText>
      </w:r>
      <w:r>
        <w:rPr>
          <w:rFonts w:ascii="Times New Roman" w:hAnsi="Times New Roman" w:cs="Times New Roman"/>
          <w:i/>
          <w:vertAlign w:val="subscript"/>
        </w:rPr>
        <w:instrText>y</w:instrText>
      </w:r>
      <w:r>
        <w:rPr>
          <w:rFonts w:ascii="Times New Roman" w:hAnsi="Times New Roman" w:cs="Times New Roman"/>
          <w:i/>
        </w:rPr>
        <w:instrText>) = q\s\do3(</w:instrText>
      </w:r>
      <w:r>
        <w:rPr>
          <w:rFonts w:ascii="Times New Roman" w:hAnsi="Times New Roman" w:cs="Times New Roman"/>
          <w:i/>
          <w:vertAlign w:val="subscript"/>
        </w:rPr>
        <w:instrText>A</w:instrText>
      </w:r>
      <w:r>
        <w:rPr>
          <w:rFonts w:ascii="Times New Roman" w:hAnsi="Times New Roman" w:cs="Times New Roman"/>
          <w:i/>
        </w:rPr>
        <w:instrText>)B = 0.003806×1840 =7.003N/mm</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y</w:instrText>
      </w:r>
      <w:r>
        <w:rPr>
          <w:rFonts w:ascii="Times New Roman" w:hAnsi="Times New Roman" w:cs="Times New Roman"/>
          <w:i/>
        </w:rPr>
        <w:instrText>) = \f(q\s\do3(</w:instrText>
      </w:r>
      <w:r>
        <w:rPr>
          <w:rFonts w:ascii="Times New Roman" w:hAnsi="Times New Roman" w:cs="Times New Roman"/>
          <w:i/>
          <w:vertAlign w:val="subscript"/>
        </w:rPr>
        <w:instrText>y</w:instrText>
      </w:r>
      <w:r>
        <w:rPr>
          <w:rFonts w:ascii="Times New Roman" w:hAnsi="Times New Roman" w:cs="Times New Roman"/>
          <w:i/>
        </w:rPr>
        <w:instrText>)B²,12) = \f(7.003×1840²,12) = 1975779.733N·mm</w:instrText>
      </w:r>
      <w:r>
        <w:fldChar w:fldCharType="end"/>
      </w:r>
    </w:p>
    <w:p w:rsidR="009F54BA" w:rsidRDefault="009F54BA" w:rsidP="009F54BA">
      <w:pPr>
        <w:pStyle w:val="3"/>
        <w:topLinePunct/>
        <w:spacing w:line="325" w:lineRule="auto"/>
      </w:pPr>
      <w:bookmarkStart w:id="162" w:name="_Toc74231932"/>
      <w:r>
        <w:t>副龙骨的抗弯强度计算</w:t>
      </w:r>
      <w:bookmarkEnd w:id="162"/>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按副龙骨抗弯强度计算公式，应满足：</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\f(M\s\do3(</w:instrText>
      </w:r>
      <w:r>
        <w:rPr>
          <w:rFonts w:ascii="Times New Roman" w:hAnsi="Times New Roman" w:cs="Times New Roman"/>
          <w:i/>
          <w:vertAlign w:val="subscript"/>
        </w:rPr>
        <w:instrText>x</w:instrText>
      </w:r>
      <w:r>
        <w:rPr>
          <w:rFonts w:ascii="Times New Roman" w:hAnsi="Times New Roman" w:cs="Times New Roman"/>
          <w:i/>
        </w:rPr>
        <w:instrText>),γ\s\do3(</w:instrText>
      </w:r>
      <w:r>
        <w:rPr>
          <w:rFonts w:ascii="Times New Roman" w:hAnsi="Times New Roman" w:cs="Times New Roman"/>
          <w:i/>
          <w:vertAlign w:val="subscript"/>
        </w:rPr>
        <w:instrText>x</w:instrText>
      </w:r>
      <w:r>
        <w:rPr>
          <w:rFonts w:ascii="Times New Roman" w:hAnsi="Times New Roman" w:cs="Times New Roman"/>
          <w:i/>
        </w:rPr>
        <w:instrText>)W\s\do3(</w:instrText>
      </w:r>
      <w:r>
        <w:rPr>
          <w:rFonts w:ascii="Times New Roman" w:hAnsi="Times New Roman" w:cs="Times New Roman"/>
          <w:i/>
          <w:vertAlign w:val="subscript"/>
        </w:rPr>
        <w:instrText>nx</w:instrText>
      </w:r>
      <w:r>
        <w:rPr>
          <w:rFonts w:ascii="Times New Roman" w:hAnsi="Times New Roman" w:cs="Times New Roman"/>
          <w:i/>
        </w:rPr>
        <w:instrText>)) + \f(M\s\do3(</w:instrText>
      </w:r>
      <w:r>
        <w:rPr>
          <w:rFonts w:ascii="Times New Roman" w:hAnsi="Times New Roman" w:cs="Times New Roman"/>
          <w:i/>
          <w:vertAlign w:val="subscript"/>
        </w:rPr>
        <w:instrText>y</w:instrText>
      </w:r>
      <w:r>
        <w:rPr>
          <w:rFonts w:ascii="Times New Roman" w:hAnsi="Times New Roman" w:cs="Times New Roman"/>
          <w:i/>
        </w:rPr>
        <w:instrText>),γ\s\do3(</w:instrText>
      </w:r>
      <w:r>
        <w:rPr>
          <w:rFonts w:ascii="Times New Roman" w:hAnsi="Times New Roman" w:cs="Times New Roman"/>
          <w:i/>
          <w:vertAlign w:val="subscript"/>
        </w:rPr>
        <w:instrText>y</w:instrText>
      </w:r>
      <w:r>
        <w:rPr>
          <w:rFonts w:ascii="Times New Roman" w:hAnsi="Times New Roman" w:cs="Times New Roman"/>
          <w:i/>
        </w:rPr>
        <w:instrText>)W\s\do3(</w:instrText>
      </w:r>
      <w:r>
        <w:rPr>
          <w:rFonts w:ascii="Times New Roman" w:hAnsi="Times New Roman" w:cs="Times New Roman"/>
          <w:i/>
          <w:vertAlign w:val="subscript"/>
        </w:rPr>
        <w:instrText>ny</w:instrText>
      </w:r>
      <w:r>
        <w:rPr>
          <w:rFonts w:ascii="Times New Roman" w:hAnsi="Times New Roman" w:cs="Times New Roman"/>
          <w:i/>
        </w:rPr>
        <w:instrText>)) ≤ f</w:instrText>
      </w:r>
      <w:r>
        <w:fldChar w:fldCharType="end"/>
      </w: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JGJ102-2003   6.2.4</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式中：</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副龙骨绕</w:t>
      </w:r>
      <w:r>
        <w:rPr>
          <w:rFonts w:ascii="Times New Roman" w:eastAsia="宋体" w:hAnsi="Times New Roman" w:cs="Times New Roman"/>
        </w:rPr>
        <w:t>X</w:t>
      </w:r>
      <w:r>
        <w:rPr>
          <w:rFonts w:ascii="Times New Roman" w:eastAsia="宋体" w:hAnsi="Times New Roman" w:cs="Times New Roman"/>
        </w:rPr>
        <w:t>轴方向的弯矩设计值（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M\s\do3(</w:instrText>
      </w:r>
      <w:r>
        <w:rPr>
          <w:rFonts w:ascii="Times New Roman" w:hAnsi="Times New Roman" w:cs="Times New Roman"/>
          <w:i/>
          <w:vertAlign w:val="subscript"/>
        </w:rPr>
        <w:instrText>y</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副龙骨绕</w:t>
      </w:r>
      <w:r>
        <w:rPr>
          <w:rFonts w:ascii="Times New Roman" w:eastAsia="宋体" w:hAnsi="Times New Roman" w:cs="Times New Roman"/>
        </w:rPr>
        <w:t>Y</w:t>
      </w:r>
      <w:r>
        <w:rPr>
          <w:rFonts w:ascii="Times New Roman" w:eastAsia="宋体" w:hAnsi="Times New Roman" w:cs="Times New Roman"/>
        </w:rPr>
        <w:t>轴方向的弯矩设计值（</w:t>
      </w:r>
      <w:r>
        <w:rPr>
          <w:rFonts w:ascii="Times New Roman" w:eastAsia="宋体" w:hAnsi="Times New Roman" w:cs="Times New Roman"/>
        </w:rPr>
        <w:t>N·mm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nx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副龙骨绕</w:t>
      </w:r>
      <w:r>
        <w:rPr>
          <w:rFonts w:ascii="Times New Roman" w:eastAsia="宋体" w:hAnsi="Times New Roman" w:cs="Times New Roman"/>
        </w:rPr>
        <w:t>X</w:t>
      </w:r>
      <w:r>
        <w:rPr>
          <w:rFonts w:ascii="Times New Roman" w:eastAsia="宋体" w:hAnsi="Times New Roman" w:cs="Times New Roman"/>
        </w:rPr>
        <w:t>轴方向的净截面抵抗矩（</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W\s\do3(</w:instrText>
      </w:r>
      <w:r>
        <w:rPr>
          <w:rFonts w:ascii="Times New Roman" w:hAnsi="Times New Roman" w:cs="Times New Roman"/>
          <w:i/>
          <w:vertAlign w:val="subscript"/>
        </w:rPr>
        <w:instrText>ny</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副龙骨绕</w:t>
      </w:r>
      <w:r>
        <w:rPr>
          <w:rFonts w:ascii="Times New Roman" w:eastAsia="宋体" w:hAnsi="Times New Roman" w:cs="Times New Roman"/>
        </w:rPr>
        <w:t>Y</w:t>
      </w:r>
      <w:r>
        <w:rPr>
          <w:rFonts w:ascii="Times New Roman" w:eastAsia="宋体" w:hAnsi="Times New Roman" w:cs="Times New Roman"/>
        </w:rPr>
        <w:t>轴方向的净截面抵抗矩（</w:t>
      </w:r>
      <w:r>
        <w:rPr>
          <w:rFonts w:ascii="Times New Roman" w:eastAsia="宋体" w:hAnsi="Times New Roman" w:cs="Times New Roman"/>
        </w:rPr>
        <w:t>mm</w:t>
      </w:r>
      <w:r>
        <w:rPr>
          <w:rFonts w:ascii="Times New Roman" w:eastAsia="宋体" w:hAnsi="Times New Roman" w:cs="Times New Roman"/>
          <w:vertAlign w:val="superscript"/>
        </w:rPr>
        <w:t>3</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γ</w:instrText>
      </w:r>
      <w:r>
        <w:fldChar w:fldCharType="end"/>
      </w:r>
      <w:r>
        <w:rPr>
          <w:rFonts w:ascii="Times New Roman" w:eastAsia="宋体" w:hAnsi="Times New Roman" w:cs="Times New Roman"/>
        </w:rPr>
        <w:t xml:space="preserve">—— </w:t>
      </w:r>
      <w:r>
        <w:rPr>
          <w:rFonts w:ascii="Times New Roman" w:eastAsia="宋体" w:hAnsi="Times New Roman" w:cs="Times New Roman"/>
        </w:rPr>
        <w:t>塑性发展系数：</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对于冷弯薄壁型钢龙骨，按《冷弯薄壁型钢结构技术规范》</w:t>
      </w:r>
      <w:r>
        <w:rPr>
          <w:rFonts w:ascii="Times New Roman" w:eastAsia="宋体" w:hAnsi="Times New Roman" w:cs="Times New Roman"/>
        </w:rPr>
        <w:t>GB 50018-2002</w:t>
      </w:r>
      <w:r>
        <w:rPr>
          <w:rFonts w:ascii="Times New Roman" w:eastAsia="宋体" w:hAnsi="Times New Roman" w:cs="Times New Roman"/>
        </w:rPr>
        <w:t>，取</w:t>
      </w:r>
      <w:r>
        <w:rPr>
          <w:rFonts w:ascii="Times New Roman" w:eastAsia="宋体" w:hAnsi="Times New Roman" w:cs="Times New Roman"/>
        </w:rPr>
        <w:t>1.00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对于热轧型钢龙骨，按</w:t>
      </w:r>
      <w:r>
        <w:rPr>
          <w:rFonts w:ascii="Times New Roman" w:eastAsia="宋体" w:hAnsi="Times New Roman" w:cs="Times New Roman"/>
        </w:rPr>
        <w:t>JGJ133</w:t>
      </w:r>
      <w:r>
        <w:rPr>
          <w:rFonts w:ascii="Times New Roman" w:eastAsia="宋体" w:hAnsi="Times New Roman" w:cs="Times New Roman"/>
        </w:rPr>
        <w:t>或</w:t>
      </w:r>
      <w:r>
        <w:rPr>
          <w:rFonts w:ascii="Times New Roman" w:eastAsia="宋体" w:hAnsi="Times New Roman" w:cs="Times New Roman"/>
        </w:rPr>
        <w:t>JGJ102</w:t>
      </w:r>
      <w:r>
        <w:rPr>
          <w:rFonts w:ascii="Times New Roman" w:eastAsia="宋体" w:hAnsi="Times New Roman" w:cs="Times New Roman"/>
        </w:rPr>
        <w:t>规范</w:t>
      </w:r>
      <w:r>
        <w:rPr>
          <w:rFonts w:ascii="Times New Roman" w:eastAsia="宋体" w:hAnsi="Times New Roman" w:cs="Times New Roman"/>
        </w:rPr>
        <w:t>,</w:t>
      </w:r>
      <w:r>
        <w:rPr>
          <w:rFonts w:ascii="Times New Roman" w:eastAsia="宋体" w:hAnsi="Times New Roman" w:cs="Times New Roman"/>
        </w:rPr>
        <w:t>取</w:t>
      </w:r>
      <w:r>
        <w:rPr>
          <w:rFonts w:ascii="Times New Roman" w:eastAsia="宋体" w:hAnsi="Times New Roman" w:cs="Times New Roman"/>
        </w:rPr>
        <w:t>1.05</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对于铝合金龙骨，按最新《铝合金结构设计规范》</w:t>
      </w:r>
      <w:r>
        <w:rPr>
          <w:rFonts w:ascii="Times New Roman" w:eastAsia="宋体" w:hAnsi="Times New Roman" w:cs="Times New Roman"/>
        </w:rPr>
        <w:t>GB 50429-2007</w:t>
      </w:r>
      <w:r>
        <w:rPr>
          <w:rFonts w:ascii="Times New Roman" w:eastAsia="宋体" w:hAnsi="Times New Roman" w:cs="Times New Roman"/>
        </w:rPr>
        <w:t>，取</w:t>
      </w:r>
      <w:r>
        <w:rPr>
          <w:rFonts w:ascii="Times New Roman" w:eastAsia="宋体" w:hAnsi="Times New Roman" w:cs="Times New Roman"/>
        </w:rPr>
        <w:t>1.00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f</w:instrText>
      </w:r>
      <w:r>
        <w:fldChar w:fldCharType="end"/>
      </w:r>
      <w:r>
        <w:rPr>
          <w:rFonts w:ascii="Times New Roman" w:eastAsia="宋体" w:hAnsi="Times New Roman" w:cs="Times New Roman"/>
        </w:rPr>
        <w:t xml:space="preserve">—— </w:t>
      </w:r>
      <w:r>
        <w:rPr>
          <w:rFonts w:ascii="Times New Roman" w:eastAsia="宋体" w:hAnsi="Times New Roman" w:cs="Times New Roman"/>
        </w:rPr>
        <w:t>型材的抗弯强度设计值，取</w:t>
      </w:r>
      <w:r>
        <w:rPr>
          <w:rFonts w:ascii="Times New Roman" w:eastAsia="宋体" w:hAnsi="Times New Roman" w:cs="Times New Roman"/>
        </w:rPr>
        <w:t>215N/mm²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lastRenderedPageBreak/>
        <w:t xml:space="preserve">　　</w:t>
      </w:r>
      <w:r>
        <w:fldChar w:fldCharType="begin"/>
      </w:r>
      <w:r>
        <w:rPr>
          <w:rFonts w:ascii="Times New Roman" w:hAnsi="Times New Roman" w:cs="Times New Roman"/>
          <w:i/>
        </w:rPr>
        <w:instrText>EQ \f(M\s\do3(</w:instrText>
      </w:r>
      <w:r>
        <w:rPr>
          <w:rFonts w:ascii="Times New Roman" w:hAnsi="Times New Roman" w:cs="Times New Roman"/>
          <w:i/>
          <w:vertAlign w:val="subscript"/>
        </w:rPr>
        <w:instrText>x</w:instrText>
      </w:r>
      <w:r>
        <w:rPr>
          <w:rFonts w:ascii="Times New Roman" w:hAnsi="Times New Roman" w:cs="Times New Roman"/>
          <w:i/>
        </w:rPr>
        <w:instrText>),γ\s\do3(</w:instrText>
      </w:r>
      <w:r>
        <w:rPr>
          <w:rFonts w:ascii="Times New Roman" w:hAnsi="Times New Roman" w:cs="Times New Roman"/>
          <w:i/>
          <w:vertAlign w:val="subscript"/>
        </w:rPr>
        <w:instrText>x</w:instrText>
      </w:r>
      <w:r>
        <w:rPr>
          <w:rFonts w:ascii="Times New Roman" w:hAnsi="Times New Roman" w:cs="Times New Roman"/>
          <w:i/>
        </w:rPr>
        <w:instrText>)W\s\do3(</w:instrText>
      </w:r>
      <w:r>
        <w:rPr>
          <w:rFonts w:ascii="Times New Roman" w:hAnsi="Times New Roman" w:cs="Times New Roman"/>
          <w:i/>
          <w:vertAlign w:val="subscript"/>
        </w:rPr>
        <w:instrText>nx</w:instrText>
      </w:r>
      <w:r>
        <w:rPr>
          <w:rFonts w:ascii="Times New Roman" w:hAnsi="Times New Roman" w:cs="Times New Roman"/>
          <w:i/>
        </w:rPr>
        <w:instrText>)) + \f(M\s\do3(</w:instrText>
      </w:r>
      <w:r>
        <w:rPr>
          <w:rFonts w:ascii="Times New Roman" w:hAnsi="Times New Roman" w:cs="Times New Roman"/>
          <w:i/>
          <w:vertAlign w:val="subscript"/>
        </w:rPr>
        <w:instrText>y</w:instrText>
      </w:r>
      <w:r>
        <w:rPr>
          <w:rFonts w:ascii="Times New Roman" w:hAnsi="Times New Roman" w:cs="Times New Roman"/>
          <w:i/>
        </w:rPr>
        <w:instrText>),γ\s\do3(</w:instrText>
      </w:r>
      <w:r>
        <w:rPr>
          <w:rFonts w:ascii="Times New Roman" w:hAnsi="Times New Roman" w:cs="Times New Roman"/>
          <w:i/>
          <w:vertAlign w:val="subscript"/>
        </w:rPr>
        <w:instrText>y</w:instrText>
      </w:r>
      <w:r>
        <w:rPr>
          <w:rFonts w:ascii="Times New Roman" w:hAnsi="Times New Roman" w:cs="Times New Roman"/>
          <w:i/>
        </w:rPr>
        <w:instrText>)W\s\do3(</w:instrText>
      </w:r>
      <w:r>
        <w:rPr>
          <w:rFonts w:ascii="Times New Roman" w:hAnsi="Times New Roman" w:cs="Times New Roman"/>
          <w:i/>
          <w:vertAlign w:val="subscript"/>
        </w:rPr>
        <w:instrText>ny</w:instrText>
      </w:r>
      <w:r>
        <w:rPr>
          <w:rFonts w:ascii="Times New Roman" w:hAnsi="Times New Roman" w:cs="Times New Roman"/>
          <w:i/>
        </w:rPr>
        <w:instrText>))=\f(53746.4,1.05×29350) + \f(1975779.733,1.05×29350) =65.856N/mm² ≤ f=215N/mm²</w:instrText>
      </w:r>
      <w:r>
        <w:fldChar w:fldCharType="end"/>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副龙骨抗弯强度</w:t>
      </w:r>
      <w:r>
        <w:rPr>
          <w:b/>
          <w:color w:val="0066CC"/>
        </w:rPr>
        <w:t>满足要求！</w:t>
      </w:r>
    </w:p>
    <w:p w:rsidR="009F54BA" w:rsidRDefault="009F54BA" w:rsidP="009F54BA">
      <w:pPr>
        <w:pStyle w:val="3"/>
        <w:topLinePunct/>
        <w:spacing w:line="325" w:lineRule="auto"/>
      </w:pPr>
      <w:bookmarkStart w:id="163" w:name="_Toc74231933"/>
      <w:r>
        <w:t>副龙骨的挠度计算</w:t>
      </w:r>
      <w:bookmarkEnd w:id="163"/>
    </w:p>
    <w:p w:rsidR="009F54BA" w:rsidRDefault="009F54BA" w:rsidP="009F54BA">
      <w:pPr>
        <w:spacing w:line="360" w:lineRule="auto"/>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副龙骨在平行于采光顶表面方向的挠度计算：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副龙骨在平行于采光顶表面方向的挠度计算值（</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E</w:instrText>
      </w:r>
      <w:r>
        <w:fldChar w:fldCharType="end"/>
      </w:r>
      <w:r>
        <w:rPr>
          <w:rFonts w:ascii="Times New Roman" w:eastAsia="宋体" w:hAnsi="Times New Roman" w:cs="Times New Roman"/>
        </w:rPr>
        <w:t xml:space="preserve">—— </w:t>
      </w:r>
      <w:r>
        <w:rPr>
          <w:rFonts w:ascii="Times New Roman" w:eastAsia="宋体" w:hAnsi="Times New Roman" w:cs="Times New Roman"/>
        </w:rPr>
        <w:t>型材的弹性模量（</w:t>
      </w:r>
      <w:r>
        <w:rPr>
          <w:rFonts w:ascii="Times New Roman" w:eastAsia="宋体" w:hAnsi="Times New Roman" w:cs="Times New Roman"/>
        </w:rPr>
        <w:t>N/mm²</w:t>
      </w:r>
      <w:r>
        <w:rPr>
          <w:rFonts w:ascii="Times New Roman" w:eastAsia="宋体" w:hAnsi="Times New Roman" w:cs="Times New Roman"/>
        </w:rPr>
        <w:t>），取</w:t>
      </w:r>
      <w:r>
        <w:rPr>
          <w:rFonts w:ascii="Times New Roman" w:eastAsia="宋体" w:hAnsi="Times New Roman" w:cs="Times New Roman"/>
        </w:rPr>
        <w:t>206000N/mm²</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I\s\do3(</w:instrText>
      </w:r>
      <w:r>
        <w:rPr>
          <w:rFonts w:ascii="Times New Roman" w:hAnsi="Times New Roman" w:cs="Times New Roman"/>
          <w:i/>
          <w:vertAlign w:val="subscript"/>
        </w:rPr>
        <w:instrText>x</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绕</w:t>
      </w:r>
      <w:r>
        <w:rPr>
          <w:rFonts w:ascii="Times New Roman" w:eastAsia="宋体" w:hAnsi="Times New Roman" w:cs="Times New Roman"/>
        </w:rPr>
        <w:t>X</w:t>
      </w:r>
      <w:r>
        <w:rPr>
          <w:rFonts w:ascii="Times New Roman" w:eastAsia="宋体" w:hAnsi="Times New Roman" w:cs="Times New Roman"/>
        </w:rPr>
        <w:t>轴惯性矩（</w:t>
      </w:r>
      <w:r>
        <w:rPr>
          <w:rFonts w:ascii="Times New Roman" w:eastAsia="宋体" w:hAnsi="Times New Roman" w:cs="Times New Roman"/>
        </w:rPr>
        <w:t>mm</w:t>
      </w:r>
      <w:r>
        <w:rPr>
          <w:rFonts w:ascii="Times New Roman" w:eastAsia="宋体" w:hAnsi="Times New Roman" w:cs="Times New Roman"/>
          <w:vertAlign w:val="superscript"/>
        </w:rPr>
        <w:t>4</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fx</w:instrText>
      </w:r>
      <w:r>
        <w:rPr>
          <w:rFonts w:ascii="Times New Roman" w:hAnsi="Times New Roman" w:cs="Times New Roman"/>
          <w:i/>
        </w:rPr>
        <w:instrText>) = \f(5q\s\do3(</w:instrText>
      </w:r>
      <w:r>
        <w:rPr>
          <w:rFonts w:ascii="Times New Roman" w:hAnsi="Times New Roman" w:cs="Times New Roman"/>
          <w:i/>
          <w:vertAlign w:val="subscript"/>
        </w:rPr>
        <w:instrText>xk</w:instrText>
      </w:r>
      <w:r>
        <w:rPr>
          <w:rFonts w:ascii="Times New Roman" w:hAnsi="Times New Roman" w:cs="Times New Roman"/>
          <w:i/>
        </w:rPr>
        <w:instrText>)B</w:instrText>
      </w:r>
      <w:r>
        <w:rPr>
          <w:rFonts w:ascii="Times New Roman" w:hAnsi="Times New Roman" w:cs="Times New Roman"/>
          <w:i/>
          <w:vertAlign w:val="superscript"/>
        </w:rPr>
        <w:instrText>4</w:instrText>
      </w:r>
      <w:r>
        <w:rPr>
          <w:rFonts w:ascii="Times New Roman" w:hAnsi="Times New Roman" w:cs="Times New Roman"/>
          <w:i/>
        </w:rPr>
        <w:instrText>,384EI\s\do3(</w:instrText>
      </w:r>
      <w:r>
        <w:rPr>
          <w:rFonts w:ascii="Times New Roman" w:hAnsi="Times New Roman" w:cs="Times New Roman"/>
          <w:i/>
          <w:vertAlign w:val="subscript"/>
        </w:rPr>
        <w:instrText>x</w:instrText>
      </w:r>
      <w:r>
        <w:rPr>
          <w:rFonts w:ascii="Times New Roman" w:hAnsi="Times New Roman" w:cs="Times New Roman"/>
          <w:i/>
        </w:rPr>
        <w:instrText>)) =\f(5×0.127×1840</w:instrText>
      </w:r>
      <w:r>
        <w:rPr>
          <w:rFonts w:ascii="Times New Roman" w:hAnsi="Times New Roman" w:cs="Times New Roman"/>
          <w:i/>
          <w:vertAlign w:val="superscript"/>
        </w:rPr>
        <w:instrText>4</w:instrText>
      </w:r>
      <w:r>
        <w:rPr>
          <w:rFonts w:ascii="Times New Roman" w:hAnsi="Times New Roman" w:cs="Times New Roman"/>
          <w:i/>
        </w:rPr>
        <w:instrText>,384×206000×1173800) =0.078mm</w:instrText>
      </w:r>
      <w:r>
        <w:fldChar w:fldCharType="end"/>
      </w:r>
    </w:p>
    <w:p w:rsidR="009F54BA" w:rsidRDefault="009F54BA" w:rsidP="009F54BA">
      <w:pPr>
        <w:spacing w:line="360" w:lineRule="auto"/>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副龙骨在垂直于采光顶表面方向的挠度计算：</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fy</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副龙骨在垂直于采光顶表面方向的挠度计算值（</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I\s\do3(</w:instrText>
      </w:r>
      <w:r>
        <w:rPr>
          <w:rFonts w:ascii="Times New Roman" w:hAnsi="Times New Roman" w:cs="Times New Roman"/>
          <w:i/>
          <w:vertAlign w:val="subscript"/>
        </w:rPr>
        <w:instrText>y</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绕</w:t>
      </w:r>
      <w:r>
        <w:rPr>
          <w:rFonts w:ascii="Times New Roman" w:eastAsia="宋体" w:hAnsi="Times New Roman" w:cs="Times New Roman"/>
        </w:rPr>
        <w:t>Y</w:t>
      </w:r>
      <w:r>
        <w:rPr>
          <w:rFonts w:ascii="Times New Roman" w:eastAsia="宋体" w:hAnsi="Times New Roman" w:cs="Times New Roman"/>
        </w:rPr>
        <w:t>轴惯性矩（</w:t>
      </w:r>
      <w:r>
        <w:rPr>
          <w:rFonts w:ascii="Times New Roman" w:eastAsia="宋体" w:hAnsi="Times New Roman" w:cs="Times New Roman"/>
        </w:rPr>
        <w:t>mm</w:t>
      </w:r>
      <w:r>
        <w:rPr>
          <w:rFonts w:ascii="Times New Roman" w:eastAsia="宋体" w:hAnsi="Times New Roman" w:cs="Times New Roman"/>
          <w:vertAlign w:val="superscript"/>
        </w:rPr>
        <w:t>4</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fy</w:instrText>
      </w:r>
      <w:r>
        <w:rPr>
          <w:rFonts w:ascii="Times New Roman" w:hAnsi="Times New Roman" w:cs="Times New Roman"/>
          <w:i/>
        </w:rPr>
        <w:instrText>) = \f(q\s\do3(</w:instrText>
      </w:r>
      <w:r>
        <w:rPr>
          <w:rFonts w:ascii="Times New Roman" w:hAnsi="Times New Roman" w:cs="Times New Roman"/>
          <w:i/>
          <w:vertAlign w:val="subscript"/>
        </w:rPr>
        <w:instrText>yk</w:instrText>
      </w:r>
      <w:r>
        <w:rPr>
          <w:rFonts w:ascii="Times New Roman" w:hAnsi="Times New Roman" w:cs="Times New Roman"/>
          <w:i/>
        </w:rPr>
        <w:instrText>)B</w:instrText>
      </w:r>
      <w:r>
        <w:rPr>
          <w:rFonts w:ascii="Times New Roman" w:hAnsi="Times New Roman" w:cs="Times New Roman"/>
          <w:i/>
          <w:vertAlign w:val="superscript"/>
        </w:rPr>
        <w:instrText>4</w:instrText>
      </w:r>
      <w:r>
        <w:rPr>
          <w:rFonts w:ascii="Times New Roman" w:hAnsi="Times New Roman" w:cs="Times New Roman"/>
          <w:i/>
        </w:rPr>
        <w:instrText>,120EI\s\do3(</w:instrText>
      </w:r>
      <w:r>
        <w:rPr>
          <w:rFonts w:ascii="Times New Roman" w:hAnsi="Times New Roman" w:cs="Times New Roman"/>
          <w:i/>
          <w:vertAlign w:val="subscript"/>
        </w:rPr>
        <w:instrText>y</w:instrText>
      </w:r>
      <w:r>
        <w:rPr>
          <w:rFonts w:ascii="Times New Roman" w:hAnsi="Times New Roman" w:cs="Times New Roman"/>
          <w:i/>
        </w:rPr>
        <w:instrText>)) = \f(4.271×1840</w:instrText>
      </w:r>
      <w:r>
        <w:rPr>
          <w:rFonts w:ascii="Times New Roman" w:hAnsi="Times New Roman" w:cs="Times New Roman"/>
          <w:i/>
          <w:vertAlign w:val="superscript"/>
        </w:rPr>
        <w:instrText>4</w:instrText>
      </w:r>
      <w:r>
        <w:rPr>
          <w:rFonts w:ascii="Times New Roman" w:hAnsi="Times New Roman" w:cs="Times New Roman"/>
          <w:i/>
        </w:rPr>
        <w:instrText>,120×206000×1173800) =1.687mm</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f\l(,lim)</w:instrText>
      </w:r>
      <w:r>
        <w:rPr>
          <w:rFonts w:ascii="Times New Roman" w:hAnsi="Times New Roman" w:cs="Times New Roman"/>
          <w:i/>
        </w:rPr>
        <w:instrText>)</w:instrText>
      </w:r>
      <w:r>
        <w:fldChar w:fldCharType="end"/>
      </w:r>
      <w:r>
        <w:rPr>
          <w:rFonts w:ascii="Times New Roman" w:eastAsia="宋体" w:hAnsi="Times New Roman" w:cs="Times New Roman"/>
        </w:rPr>
        <w:t xml:space="preserve">—— </w:t>
      </w:r>
      <w:r>
        <w:rPr>
          <w:rFonts w:ascii="Times New Roman" w:eastAsia="宋体" w:hAnsi="Times New Roman" w:cs="Times New Roman"/>
        </w:rPr>
        <w:t>按规范要求，副龙骨的挠度限值（</w:t>
      </w:r>
      <w:r>
        <w:rPr>
          <w:rFonts w:ascii="Times New Roman" w:eastAsia="宋体" w:hAnsi="Times New Roman" w:cs="Times New Roman"/>
        </w:rPr>
        <w:t>mm</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按相关规范：</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铝材副龙骨的相对挠度不应大于跨度的</w:t>
      </w:r>
      <w:r>
        <w:rPr>
          <w:rFonts w:ascii="Times New Roman" w:eastAsia="宋体" w:hAnsi="Times New Roman" w:cs="Times New Roman"/>
        </w:rPr>
        <w:t>1/180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rPr>
          <w:rFonts w:ascii="Times New Roman" w:eastAsia="宋体" w:hAnsi="Times New Roman" w:cs="Times New Roman"/>
        </w:rPr>
        <w:t xml:space="preserve">   </w:t>
      </w:r>
      <w:r>
        <w:rPr>
          <w:rFonts w:ascii="Times New Roman" w:eastAsia="宋体" w:hAnsi="Times New Roman" w:cs="Times New Roman"/>
        </w:rPr>
        <w:t>钢材副龙骨的相对挠度不应大于跨度的</w:t>
      </w:r>
      <w:r>
        <w:rPr>
          <w:rFonts w:ascii="Times New Roman" w:eastAsia="宋体" w:hAnsi="Times New Roman" w:cs="Times New Roman"/>
        </w:rPr>
        <w:t>1/250</w:t>
      </w:r>
      <w:r>
        <w:rPr>
          <w:rFonts w:ascii="Times New Roman" w:eastAsia="宋体" w:hAnsi="Times New Roman" w:cs="Times New Roman"/>
        </w:rPr>
        <w:t>；</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f\l(,lim)</w:instrText>
      </w:r>
      <w:r>
        <w:rPr>
          <w:rFonts w:ascii="Times New Roman" w:hAnsi="Times New Roman" w:cs="Times New Roman"/>
          <w:i/>
        </w:rPr>
        <w:instrText>) = \f(B,250) = \f(1840,250) = 7.36mm</w:instrText>
      </w:r>
      <w:r>
        <w:fldChar w:fldCharType="end"/>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fx</w:instrText>
      </w:r>
      <w:r>
        <w:rPr>
          <w:rFonts w:ascii="Times New Roman" w:hAnsi="Times New Roman" w:cs="Times New Roman"/>
          <w:i/>
        </w:rPr>
        <w:instrText>) =0.078mm≤d\s\do3(</w:instrText>
      </w:r>
      <w:r>
        <w:rPr>
          <w:rFonts w:ascii="Times New Roman" w:hAnsi="Times New Roman" w:cs="Times New Roman"/>
          <w:i/>
          <w:vertAlign w:val="subscript"/>
        </w:rPr>
        <w:instrText>f\l(,lim)</w:instrText>
      </w:r>
      <w:r>
        <w:rPr>
          <w:rFonts w:ascii="Times New Roman" w:hAnsi="Times New Roman" w:cs="Times New Roman"/>
          <w:i/>
        </w:rPr>
        <w:instrText>)=7.36mm</w:instrText>
      </w:r>
      <w:r>
        <w:fldChar w:fldCharType="end"/>
      </w:r>
      <w:r>
        <w:rPr>
          <w:rFonts w:ascii="Times New Roman" w:eastAsia="宋体" w:hAnsi="Times New Roman" w:cs="Times New Roman"/>
        </w:rPr>
        <w:t>，副龙骨在平行于采光顶表面方向的挠度</w:t>
      </w:r>
      <w:r>
        <w:rPr>
          <w:b/>
          <w:color w:val="0066CC"/>
        </w:rPr>
        <w:t>满足要求！</w:t>
      </w:r>
    </w:p>
    <w:p w:rsidR="009F54BA" w:rsidRDefault="009F54BA" w:rsidP="009F54BA">
      <w:pPr>
        <w:spacing w:line="360" w:lineRule="auto"/>
      </w:pPr>
      <w:r>
        <w:rPr>
          <w:rFonts w:ascii="Times New Roman" w:eastAsia="宋体" w:hAnsi="Times New Roman" w:cs="Times New Roman"/>
        </w:rPr>
        <w:t xml:space="preserve">　　</w:t>
      </w:r>
      <w:r>
        <w:fldChar w:fldCharType="begin"/>
      </w:r>
      <w:r>
        <w:rPr>
          <w:rFonts w:ascii="Times New Roman" w:hAnsi="Times New Roman" w:cs="Times New Roman"/>
          <w:i/>
        </w:rPr>
        <w:instrText>EQ d\s\do3(</w:instrText>
      </w:r>
      <w:r>
        <w:rPr>
          <w:rFonts w:ascii="Times New Roman" w:hAnsi="Times New Roman" w:cs="Times New Roman"/>
          <w:i/>
          <w:vertAlign w:val="subscript"/>
        </w:rPr>
        <w:instrText>fy</w:instrText>
      </w:r>
      <w:r>
        <w:rPr>
          <w:rFonts w:ascii="Times New Roman" w:hAnsi="Times New Roman" w:cs="Times New Roman"/>
          <w:i/>
        </w:rPr>
        <w:instrText>) =1.687mm≤d\s\do3(</w:instrText>
      </w:r>
      <w:r>
        <w:rPr>
          <w:rFonts w:ascii="Times New Roman" w:hAnsi="Times New Roman" w:cs="Times New Roman"/>
          <w:i/>
          <w:vertAlign w:val="subscript"/>
        </w:rPr>
        <w:instrText>f\l(,lim)</w:instrText>
      </w:r>
      <w:r>
        <w:rPr>
          <w:rFonts w:ascii="Times New Roman" w:hAnsi="Times New Roman" w:cs="Times New Roman"/>
          <w:i/>
        </w:rPr>
        <w:instrText>)=7.36mm</w:instrText>
      </w:r>
      <w:r>
        <w:fldChar w:fldCharType="end"/>
      </w:r>
      <w:r>
        <w:rPr>
          <w:rFonts w:ascii="Times New Roman" w:eastAsia="宋体" w:hAnsi="Times New Roman" w:cs="Times New Roman"/>
        </w:rPr>
        <w:t>，副龙骨在垂直于采光顶表面方向的挠度</w:t>
      </w:r>
      <w:r>
        <w:rPr>
          <w:b/>
          <w:color w:val="0066CC"/>
        </w:rPr>
        <w:t>满足要求！</w:t>
      </w:r>
    </w:p>
    <w:p w:rsidR="009F54BA" w:rsidRDefault="009F54BA" w:rsidP="009F54BA">
      <w:pPr>
        <w:spacing w:line="360" w:lineRule="auto"/>
      </w:pPr>
    </w:p>
    <w:p w:rsidR="009F54BA" w:rsidRPr="009F54BA" w:rsidRDefault="009F54BA">
      <w:pPr>
        <w:spacing w:line="360" w:lineRule="auto"/>
      </w:pPr>
    </w:p>
    <w:sectPr w:rsidR="009F54BA" w:rsidRPr="009F54BA" w:rsidSect="00EF6C74">
      <w:headerReference w:type="default" r:id="rId31"/>
      <w:footerReference w:type="default" r:id="rId32"/>
      <w:pgSz w:w="11906" w:h="16838" w:code="9"/>
      <w:pgMar w:top="1440" w:right="998" w:bottom="1440" w:left="1599" w:header="851" w:footer="567" w:gutter="0"/>
      <w:pgNumType w:start="0"/>
      <w:cols w:space="80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292B" w:rsidRDefault="0083292B" w:rsidP="009222EC">
      <w:r>
        <w:separator/>
      </w:r>
    </w:p>
  </w:endnote>
  <w:endnote w:type="continuationSeparator" w:id="1">
    <w:p w:rsidR="0083292B" w:rsidRDefault="0083292B" w:rsidP="009222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83033"/>
      <w:docPartObj>
        <w:docPartGallery w:val="Page Numbers (Bottom of Page)"/>
        <w:docPartUnique/>
      </w:docPartObj>
    </w:sdtPr>
    <w:sdtContent>
      <w:sdt>
        <w:sdtPr>
          <w:id w:val="171357217"/>
          <w:docPartObj>
            <w:docPartGallery w:val="Page Numbers (Top of Page)"/>
            <w:docPartUnique/>
          </w:docPartObj>
        </w:sdtPr>
        <w:sdtContent>
          <w:p w:rsidR="00EF6C74" w:rsidRDefault="00EF6C74">
            <w:pPr>
              <w:pStyle w:val="a4"/>
              <w:jc w:val="center"/>
            </w:pPr>
            <w:r>
              <w:t xml:space="preserve"> </w:t>
            </w:r>
            <w:fldSimple w:instr="PAGE">
              <w:r w:rsidR="009F54BA">
                <w:rPr>
                  <w:noProof/>
                </w:rPr>
                <w:t>1</w:t>
              </w:r>
            </w:fldSimple>
            <w:r>
              <w:t xml:space="preserve"> / </w:t>
            </w:r>
            <w:fldSimple w:instr="NUMPAGES">
              <w:r w:rsidR="009F54BA">
                <w:rPr>
                  <w:noProof/>
                </w:rPr>
                <w:t>113</w:t>
              </w:r>
            </w:fldSimple>
          </w:p>
        </w:sdtContent>
      </w:sdt>
    </w:sdtContent>
  </w:sdt>
  <w:p w:rsidR="00EF6C74" w:rsidRDefault="00EF6C7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292B" w:rsidRDefault="0083292B" w:rsidP="009222EC">
      <w:r>
        <w:separator/>
      </w:r>
    </w:p>
  </w:footnote>
  <w:footnote w:type="continuationSeparator" w:id="1">
    <w:p w:rsidR="0083292B" w:rsidRDefault="0083292B" w:rsidP="009222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C74" w:rsidRDefault="00EF6C74">
    <w:pPr>
      <w:pStyle w:val="a3"/>
    </w:pPr>
    <w:r>
      <w:rPr>
        <w:rFonts w:ascii="黑体" w:eastAsia="黑体" w:hAnsi="黑体" w:cs="黑体"/>
      </w:rPr>
      <w:t>春晖园安置社区配套学校项目-文体中心</w:t>
    </w:r>
    <w:r>
      <w:t xml:space="preserve"> </w:t>
    </w:r>
    <w:r>
      <w:rPr>
        <w:rFonts w:hint="eastAsia"/>
      </w:rPr>
      <w:t xml:space="preserve">                                                                                                                </w:t>
    </w:r>
    <w:r>
      <w:t xml:space="preserve"> </w:t>
    </w:r>
    <w:r>
      <w:t>幕墙结构计算书</w:t>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A044D"/>
    <w:multiLevelType w:val="multilevel"/>
    <w:tmpl w:val="2100414C"/>
    <w:lvl w:ilvl="0">
      <w:start w:val="1"/>
      <w:numFmt w:val="none"/>
      <w:lvlText w:val=""/>
      <w:lvlJc w:val="left"/>
    </w:lvl>
    <w:lvl w:ilvl="1">
      <w:start w:val="1"/>
      <w:numFmt w:val="decimal"/>
      <w:pStyle w:val="2"/>
      <w:suff w:val="space"/>
      <w:lvlText w:val=""/>
      <w:lvlJc w:val="left"/>
    </w:lvl>
    <w:lvl w:ilvl="2">
      <w:start w:val="1"/>
      <w:numFmt w:val="decimal"/>
      <w:pStyle w:val="3"/>
      <w:suff w:val="space"/>
      <w:lvlText w:val="%3"/>
      <w:lvlJc w:val="left"/>
    </w:lvl>
    <w:lvl w:ilvl="3">
      <w:start w:val="1"/>
      <w:numFmt w:val="decimal"/>
      <w:pStyle w:val="4"/>
      <w:suff w:val="space"/>
      <w:lvlText w:val="%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hdrShapeDefaults>
    <o:shapedefaults v:ext="edit" spidmax="3074"/>
  </w:hdrShapeDefaults>
  <w:footnotePr>
    <w:footnote w:id="0"/>
    <w:footnote w:id="1"/>
  </w:footnotePr>
  <w:endnotePr>
    <w:endnote w:id="0"/>
    <w:endnote w:id="1"/>
  </w:endnotePr>
  <w:compat>
    <w:useFELayout/>
  </w:compat>
  <w:rsids>
    <w:rsidRoot w:val="009222EC"/>
    <w:rsid w:val="0083292B"/>
    <w:rsid w:val="009222EC"/>
    <w:rsid w:val="009F54BA"/>
    <w:rsid w:val="00EF6C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幕墙易计算书专用样式一"/>
    <w:autoRedefine/>
    <w:unhideWhenUsed/>
    <w:qFormat/>
    <w:rsid w:val="00EF6C74"/>
    <w:pPr>
      <w:keepNext/>
      <w:keepLines/>
      <w:jc w:val="center"/>
      <w:outlineLvl w:val="0"/>
    </w:pPr>
    <w:rPr>
      <w:rFonts w:ascii="Times New Roman" w:eastAsia="宋体" w:hAnsi="Times New Roman" w:cs="Times New Roman"/>
      <w:b/>
      <w:sz w:val="40"/>
      <w:szCs w:val="40"/>
    </w:rPr>
  </w:style>
  <w:style w:type="paragraph" w:styleId="2">
    <w:name w:val="heading 2"/>
    <w:aliases w:val="幕墙易计算书专用样式二"/>
    <w:autoRedefine/>
    <w:unhideWhenUsed/>
    <w:qFormat/>
    <w:rsid w:val="00180C3D"/>
    <w:pPr>
      <w:keepNext/>
      <w:keepLines/>
      <w:numPr>
        <w:ilvl w:val="1"/>
        <w:numId w:val="1"/>
      </w:numPr>
      <w:outlineLvl w:val="1"/>
    </w:pPr>
    <w:rPr>
      <w:rFonts w:ascii="Times New Roman" w:eastAsia="宋体" w:hAnsi="Times New Roman" w:cs="Times New Roman"/>
      <w:b/>
      <w:sz w:val="30"/>
      <w:szCs w:val="30"/>
    </w:rPr>
  </w:style>
  <w:style w:type="paragraph" w:styleId="3">
    <w:name w:val="heading 3"/>
    <w:aliases w:val="幕墙易计算书专用样式三"/>
    <w:autoRedefine/>
    <w:unhideWhenUsed/>
    <w:qFormat/>
    <w:rsid w:val="00180C3D"/>
    <w:pPr>
      <w:keepNext/>
      <w:keepLines/>
      <w:numPr>
        <w:ilvl w:val="2"/>
        <w:numId w:val="1"/>
      </w:numPr>
      <w:outlineLvl w:val="2"/>
    </w:pPr>
    <w:rPr>
      <w:rFonts w:ascii="Times New Roman" w:eastAsia="宋体" w:hAnsi="Times New Roman" w:cs="Times New Roman"/>
      <w:b/>
      <w:sz w:val="28"/>
      <w:szCs w:val="28"/>
    </w:rPr>
  </w:style>
  <w:style w:type="paragraph" w:styleId="4">
    <w:name w:val="heading 4"/>
    <w:aliases w:val="幕墙易计算书专用样式四"/>
    <w:autoRedefine/>
    <w:unhideWhenUsed/>
    <w:qFormat/>
    <w:rsid w:val="00180C3D"/>
    <w:pPr>
      <w:keepNext/>
      <w:keepLines/>
      <w:numPr>
        <w:ilvl w:val="3"/>
        <w:numId w:val="1"/>
      </w:numPr>
      <w:outlineLvl w:val="3"/>
    </w:pPr>
    <w:rPr>
      <w:rFonts w:ascii="Times New Roman" w:eastAsia="宋体"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uiPriority w:val="99"/>
    <w:semiHidden/>
    <w:unhideWhenUsed/>
    <w:rsid w:val="0069787D"/>
    <w:pPr>
      <w:pBdr>
        <w:bottom w:val="single" w:sz="6" w:space="1" w:color="auto"/>
      </w:pBdr>
      <w:tabs>
        <w:tab w:val="left" w:pos="4153"/>
        <w:tab w:val="right" w:pos="8306"/>
      </w:tabs>
      <w:snapToGrid w:val="0"/>
      <w:jc w:val="center"/>
    </w:pPr>
    <w:rPr>
      <w:sz w:val="18"/>
      <w:szCs w:val="18"/>
    </w:rPr>
  </w:style>
  <w:style w:type="paragraph" w:styleId="a4">
    <w:name w:val="footer"/>
    <w:uiPriority w:val="99"/>
    <w:unhideWhenUsed/>
    <w:rsid w:val="0069787D"/>
    <w:pPr>
      <w:tabs>
        <w:tab w:val="center" w:pos="4153"/>
        <w:tab w:val="right" w:pos="8306"/>
      </w:tabs>
      <w:snapToGrid w:val="0"/>
    </w:pPr>
    <w:rPr>
      <w:sz w:val="18"/>
      <w:szCs w:val="18"/>
    </w:rPr>
  </w:style>
  <w:style w:type="paragraph" w:styleId="20">
    <w:name w:val="toc 2"/>
    <w:autoRedefine/>
    <w:uiPriority w:val="39"/>
    <w:unhideWhenUsed/>
    <w:rsid w:val="00853401"/>
    <w:pPr>
      <w:ind w:leftChars="200" w:left="420"/>
    </w:pPr>
  </w:style>
  <w:style w:type="paragraph" w:styleId="30">
    <w:name w:val="toc 3"/>
    <w:autoRedefine/>
    <w:uiPriority w:val="39"/>
    <w:unhideWhenUsed/>
    <w:rsid w:val="00853401"/>
    <w:pPr>
      <w:ind w:leftChars="400" w:left="420"/>
    </w:pPr>
  </w:style>
  <w:style w:type="character" w:styleId="a5">
    <w:name w:val="Hyperlink"/>
    <w:uiPriority w:val="99"/>
    <w:unhideWhenUsed/>
    <w:rsid w:val="00853401"/>
    <w:rPr>
      <w:color w:val="0000FF" w:themeColor="hyperlink"/>
      <w:u w:val="single"/>
    </w:rPr>
  </w:style>
  <w:style w:type="paragraph" w:styleId="a6">
    <w:name w:val="Balloon Text"/>
    <w:basedOn w:val="a"/>
    <w:link w:val="Char"/>
    <w:uiPriority w:val="99"/>
    <w:semiHidden/>
    <w:unhideWhenUsed/>
    <w:rsid w:val="00EF6C74"/>
    <w:rPr>
      <w:sz w:val="18"/>
      <w:szCs w:val="18"/>
    </w:rPr>
  </w:style>
  <w:style w:type="character" w:customStyle="1" w:styleId="Char">
    <w:name w:val="批注框文本 Char"/>
    <w:basedOn w:val="a0"/>
    <w:link w:val="a6"/>
    <w:uiPriority w:val="99"/>
    <w:semiHidden/>
    <w:rsid w:val="00EF6C74"/>
    <w:rPr>
      <w:sz w:val="18"/>
      <w:szCs w:val="18"/>
    </w:rPr>
  </w:style>
  <w:style w:type="paragraph" w:styleId="10">
    <w:name w:val="toc 1"/>
    <w:basedOn w:val="a"/>
    <w:next w:val="a"/>
    <w:autoRedefine/>
    <w:uiPriority w:val="39"/>
    <w:unhideWhenUsed/>
    <w:rsid w:val="009F54BA"/>
  </w:style>
  <w:style w:type="paragraph" w:styleId="40">
    <w:name w:val="toc 4"/>
    <w:basedOn w:val="a"/>
    <w:next w:val="a"/>
    <w:autoRedefine/>
    <w:uiPriority w:val="39"/>
    <w:unhideWhenUsed/>
    <w:rsid w:val="009F54BA"/>
    <w:pPr>
      <w:ind w:leftChars="600" w:left="1260"/>
    </w:pPr>
  </w:style>
  <w:style w:type="paragraph" w:styleId="5">
    <w:name w:val="toc 5"/>
    <w:basedOn w:val="a"/>
    <w:next w:val="a"/>
    <w:autoRedefine/>
    <w:uiPriority w:val="39"/>
    <w:unhideWhenUsed/>
    <w:rsid w:val="009F54BA"/>
    <w:pPr>
      <w:ind w:leftChars="800" w:left="1680"/>
    </w:pPr>
  </w:style>
  <w:style w:type="paragraph" w:styleId="6">
    <w:name w:val="toc 6"/>
    <w:basedOn w:val="a"/>
    <w:next w:val="a"/>
    <w:autoRedefine/>
    <w:uiPriority w:val="39"/>
    <w:unhideWhenUsed/>
    <w:rsid w:val="009F54BA"/>
    <w:pPr>
      <w:ind w:leftChars="1000" w:left="2100"/>
    </w:pPr>
  </w:style>
  <w:style w:type="paragraph" w:styleId="7">
    <w:name w:val="toc 7"/>
    <w:basedOn w:val="a"/>
    <w:next w:val="a"/>
    <w:autoRedefine/>
    <w:uiPriority w:val="39"/>
    <w:unhideWhenUsed/>
    <w:rsid w:val="009F54BA"/>
    <w:pPr>
      <w:ind w:leftChars="1200" w:left="2520"/>
    </w:pPr>
  </w:style>
  <w:style w:type="paragraph" w:styleId="8">
    <w:name w:val="toc 8"/>
    <w:basedOn w:val="a"/>
    <w:next w:val="a"/>
    <w:autoRedefine/>
    <w:uiPriority w:val="39"/>
    <w:unhideWhenUsed/>
    <w:rsid w:val="009F54BA"/>
    <w:pPr>
      <w:ind w:leftChars="1400" w:left="2940"/>
    </w:pPr>
  </w:style>
  <w:style w:type="paragraph" w:styleId="9">
    <w:name w:val="toc 9"/>
    <w:basedOn w:val="a"/>
    <w:next w:val="a"/>
    <w:autoRedefine/>
    <w:uiPriority w:val="39"/>
    <w:unhideWhenUsed/>
    <w:rsid w:val="009F54BA"/>
    <w:pPr>
      <w:ind w:leftChars="1600" w:left="336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20.wmf"/><Relationship Id="rId3" Type="http://schemas.openxmlformats.org/officeDocument/2006/relationships/settings" Target="settings.xml"/><Relationship Id="rId21" Type="http://schemas.openxmlformats.org/officeDocument/2006/relationships/image" Target="media/image15.wmf"/><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png"/><Relationship Id="rId25" Type="http://schemas.openxmlformats.org/officeDocument/2006/relationships/image" Target="media/image19.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29"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8.wmf"/><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10" Type="http://schemas.openxmlformats.org/officeDocument/2006/relationships/image" Target="media/image4.wmf"/><Relationship Id="rId19" Type="http://schemas.openxmlformats.org/officeDocument/2006/relationships/image" Target="media/image13.wmf"/><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113</Pages>
  <Words>16265</Words>
  <Characters>92716</Characters>
  <Application>Microsoft Office Word</Application>
  <DocSecurity>0</DocSecurity>
  <Lines>772</Lines>
  <Paragraphs>217</Paragraphs>
  <ScaleCrop>false</ScaleCrop>
  <Company/>
  <LinksUpToDate>false</LinksUpToDate>
  <CharactersWithSpaces>108764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幕墙易-结构计算</dc:title>
  <dc:subject>幕墙易云计算cs.ratoy.com</dc:subject>
  <dc:creator>深圳市建筑设计研究总院建筑幕墙设计研究院</dc:creator>
  <cp:keywords>www.facade.com.cn</cp:keywords>
  <dc:description>简单实用高效，幕墙易幕墙结构计算软件！</dc:description>
  <cp:lastModifiedBy>duan</cp:lastModifiedBy>
  <cp:revision>2</cp:revision>
  <dcterms:created xsi:type="dcterms:W3CDTF">2021-06-10T07:21:00Z</dcterms:created>
  <dcterms:modified xsi:type="dcterms:W3CDTF">2021-06-10T07:37:00Z</dcterms:modified>
</cp:coreProperties>
</file>