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32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FA093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380" w:after="140" w:line="600" w:lineRule="exact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农贸市场临时疏导点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经营承诺书</w:t>
      </w:r>
    </w:p>
    <w:p w14:paraId="7B89A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380" w:after="140" w:line="600" w:lineRule="exact"/>
        <w:jc w:val="center"/>
        <w:textAlignment w:val="auto"/>
        <w:outlineLvl w:val="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</w:p>
    <w:p w14:paraId="7AA09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海南省桂林洋公用事业发展有限公司</w:t>
      </w:r>
    </w:p>
    <w:p w14:paraId="21F0D2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本人__________（身份证号码：__________），系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桂林洋农贸市场</w:t>
      </w:r>
      <w:r>
        <w:rPr>
          <w:rFonts w:hint="eastAsia" w:ascii="仿宋_GB2312" w:hAnsi="仿宋_GB2312" w:eastAsia="仿宋_GB2312" w:cs="仿宋_GB2312"/>
          <w:b w:val="0"/>
          <w:bCs/>
          <w:sz w:val="30"/>
          <w:szCs w:val="30"/>
        </w:rPr>
        <w:t>疏导点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经营区______号摊位摊主，自愿租赁该摊位经营______（经营品类），为规范自身经营行为，保障消费者饮食安全、维护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桂林洋农贸市场</w:t>
      </w:r>
      <w:r>
        <w:rPr>
          <w:rFonts w:hint="eastAsia" w:ascii="仿宋_GB2312" w:hAnsi="仿宋_GB2312" w:eastAsia="仿宋_GB2312" w:cs="仿宋_GB2312"/>
          <w:sz w:val="32"/>
          <w:szCs w:val="32"/>
        </w:rPr>
        <w:t>夜间经营秩序及周边居民生活环境，本人郑重作出如下承诺，自愿接受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贵司</w:t>
      </w:r>
      <w:r>
        <w:rPr>
          <w:rFonts w:hint="eastAsia" w:ascii="仿宋_GB2312" w:hAnsi="仿宋_GB2312" w:eastAsia="仿宋_GB2312" w:cs="仿宋_GB2312"/>
          <w:sz w:val="32"/>
          <w:szCs w:val="32"/>
        </w:rPr>
        <w:t>及相关部门的监督、检查，若违反本承诺，自愿承担相应的法律责任、经济处罚及其他相关责任，接受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贵司</w:t>
      </w:r>
      <w:r>
        <w:rPr>
          <w:rFonts w:hint="eastAsia" w:ascii="仿宋_GB2312" w:hAnsi="仿宋_GB2312" w:eastAsia="仿宋_GB2312" w:cs="仿宋_GB2312"/>
          <w:sz w:val="32"/>
          <w:szCs w:val="32"/>
        </w:rPr>
        <w:t>的处理（包括但不限于警告、罚款、暂停经营、解除租赁合同、收回摊位、纳入黑名单等）。</w:t>
      </w:r>
    </w:p>
    <w:p w14:paraId="3C111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一、合法合规经营</w:t>
      </w:r>
    </w:p>
    <w:p w14:paraId="7EEFE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严格遵守《中华人民共和国食品安全法》《中华人民共和国市场管理条例》及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贵司</w:t>
      </w:r>
      <w:r>
        <w:rPr>
          <w:rFonts w:hint="eastAsia" w:ascii="仿宋_GB2312" w:hAnsi="仿宋_GB2312" w:eastAsia="仿宋_GB2312" w:cs="仿宋_GB2312"/>
          <w:sz w:val="32"/>
          <w:szCs w:val="32"/>
        </w:rPr>
        <w:t>各项管理制度，合法经营、诚信服务，不违法违规经营。</w:t>
      </w:r>
    </w:p>
    <w:p w14:paraId="7840E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餐饮类经营的，本人及从业人员均持有效健康证上岗，每年按时进行健康检查，健康证过期或不合格的，立即停止经营；从业人员上岗时穿戴整洁的工作衣帽、佩戴口罩，保持个人卫生。</w:t>
      </w:r>
    </w:p>
    <w:p w14:paraId="4AB229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严格按照申请的经营品类经营，不擅自变更经营品类、扩大经营范围，不超范围经营；不销售过期、变质、假冒伪劣、三无及不符合国家食品安全标准的食品、商品，不使用不合格食材、添加剂。</w:t>
      </w:r>
    </w:p>
    <w:p w14:paraId="1595C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食品安全操作规范，食品采购、储存、加工环节符合要求，索证索票齐全，确保食品来源可追溯；生熟分开、荤素分开，加工工具、容器定期消毒，防止交叉污染；餐饮类经营需按规定做好食品留样工作。</w:t>
      </w:r>
    </w:p>
    <w:p w14:paraId="34E7EF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二、规范有序经营</w:t>
      </w:r>
    </w:p>
    <w:p w14:paraId="25237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贵司</w:t>
      </w:r>
      <w:r>
        <w:rPr>
          <w:rFonts w:hint="eastAsia" w:ascii="仿宋_GB2312" w:hAnsi="仿宋_GB2312" w:eastAsia="仿宋_GB2312" w:cs="仿宋_GB2312"/>
          <w:sz w:val="32"/>
          <w:szCs w:val="32"/>
        </w:rPr>
        <w:t>划定的摊位范围经营，不占道经营、不随意扩大经营面积，不占用公共通道、盲道、车道，不影响消费者通行及市场正常运营。</w:t>
      </w:r>
    </w:p>
    <w:p w14:paraId="0312A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严格遵守经营时段规定，经营时间为18: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0-23: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0，不擅自提前或延后经营。</w:t>
      </w:r>
    </w:p>
    <w:p w14:paraId="76950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不擅自转租、转借、转让摊位，如需转租、转借、转让，提前15日向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市场运营部</w:t>
      </w:r>
      <w:r>
        <w:rPr>
          <w:rFonts w:hint="eastAsia" w:ascii="仿宋_GB2312" w:hAnsi="仿宋_GB2312" w:eastAsia="仿宋_GB2312" w:cs="仿宋_GB2312"/>
          <w:sz w:val="32"/>
          <w:szCs w:val="32"/>
        </w:rPr>
        <w:t>书面申请，经同意后按规定办理相关手续。</w:t>
      </w:r>
    </w:p>
    <w:p w14:paraId="20C99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三、卫生清洁责任</w:t>
      </w:r>
    </w:p>
    <w:p w14:paraId="7C01F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严格落实“谁经营、谁负责”的卫生责任制度，自觉维护自身摊位及周边1米范围内的环境卫生，做到经营过程中及时清理垃圾、油污，收摊后彻底清理，实现“摊撤地净”。</w:t>
      </w:r>
    </w:p>
    <w:p w14:paraId="451C5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保持摊位台面、操作台、储物柜等整洁，无油污、无灰尘、无杂物，食品、商品摆放整齐，生熟分开、荤素分开，严禁混放。</w:t>
      </w:r>
    </w:p>
    <w:p w14:paraId="7C94D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自觉配合保洁人员的工作，接受保洁人员的监督、提醒，及时整改卫生问题，不拒不配合、不阻挠保洁人员开展工作。</w:t>
      </w:r>
    </w:p>
    <w:p w14:paraId="3ADF53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四、安全管理责任</w:t>
      </w:r>
    </w:p>
    <w:p w14:paraId="76B04D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不违规使用明火、大功率电器，不携带易燃易爆物品进入经营区；烧烤类经营的，正常使用油烟净化设备，定期清洗维护，确保油烟达标排放，配备防火毯、灭火器等防火设施。</w:t>
      </w:r>
    </w:p>
    <w:p w14:paraId="25CBD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妥善爱护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贵司</w:t>
      </w:r>
      <w:r>
        <w:rPr>
          <w:rFonts w:hint="eastAsia" w:ascii="仿宋_GB2312" w:hAnsi="仿宋_GB2312" w:eastAsia="仿宋_GB2312" w:cs="仿宋_GB2312"/>
          <w:sz w:val="32"/>
          <w:szCs w:val="32"/>
        </w:rPr>
        <w:t>公共设施（照明、消防、垃圾桶等），不损坏、挪用、擅自拆卸，若造成损坏，及时修复或赔偿相应损失。</w:t>
      </w:r>
    </w:p>
    <w:p w14:paraId="25B67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妥善保管自身财物，贵重物品随身携带，避免财物丢失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；在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经营过程中，注意自身及消费者的人身、财产安全，避免发生安全事故。</w:t>
      </w:r>
    </w:p>
    <w:p w14:paraId="4A846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主动配合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贵司</w:t>
      </w:r>
      <w:r>
        <w:rPr>
          <w:rFonts w:hint="eastAsia" w:ascii="仿宋_GB2312" w:hAnsi="仿宋_GB2312" w:eastAsia="仿宋_GB2312" w:cs="仿宋_GB2312"/>
          <w:sz w:val="32"/>
          <w:szCs w:val="32"/>
        </w:rPr>
        <w:t>及相关部门的安全检查，及时整改存在的安全隐患，不拒不配合、不阻挠检查工作。</w:t>
      </w:r>
    </w:p>
    <w:p w14:paraId="2A36E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五、费用缴纳责任</w:t>
      </w:r>
    </w:p>
    <w:p w14:paraId="56A81E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自觉按时足额缴纳摊位费，逾期缴纳的，自愿承担相应的违约金。</w:t>
      </w:r>
    </w:p>
    <w:p w14:paraId="0856D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六、其他承诺</w:t>
      </w:r>
    </w:p>
    <w:p w14:paraId="00384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主动接受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贵司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日常监督、检查，及时纠正自身违规行为，不拒不整改、不抗拒管理。</w:t>
      </w:r>
    </w:p>
    <w:p w14:paraId="442F8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积极配合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贵司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开展的宣传培训、活动组织等工作，自觉维护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贵司</w:t>
      </w:r>
      <w:r>
        <w:rPr>
          <w:rFonts w:hint="eastAsia" w:ascii="仿宋_GB2312" w:hAnsi="仿宋_GB2312" w:eastAsia="仿宋_GB2312" w:cs="仿宋_GB2312"/>
          <w:sz w:val="32"/>
          <w:szCs w:val="32"/>
        </w:rPr>
        <w:t>的整体形象和声誉。</w:t>
      </w:r>
    </w:p>
    <w:p w14:paraId="3EF919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尊重周边居民的生活习惯，主动协调与周边居民的关系，不发生因经营行为引发的邻里矛盾。</w:t>
      </w:r>
    </w:p>
    <w:p w14:paraId="651775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4.本承诺书自本人签字之日起生效，有效期至本人租赁该摊位经营结束之日止；若本人违反本承诺书任何条款，自愿接受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贵司</w:t>
      </w:r>
      <w:r>
        <w:rPr>
          <w:rFonts w:hint="eastAsia" w:ascii="仿宋_GB2312" w:hAnsi="仿宋_GB2312" w:eastAsia="仿宋_GB2312" w:cs="仿宋_GB2312"/>
          <w:sz w:val="32"/>
          <w:szCs w:val="32"/>
        </w:rPr>
        <w:t>及相关部门的处理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，并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承担相应的法律责任和经济损失。</w:t>
      </w:r>
    </w:p>
    <w:p w14:paraId="2BC1E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承诺人（签字并按手印）：__________</w:t>
      </w:r>
    </w:p>
    <w:p w14:paraId="0AF84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身份证号码：__________</w:t>
      </w:r>
    </w:p>
    <w:p w14:paraId="3C14D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摊位号：__________</w:t>
      </w:r>
    </w:p>
    <w:p w14:paraId="2FAC5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经营品类：__________</w:t>
      </w:r>
    </w:p>
    <w:p w14:paraId="36DEEC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20" w:after="120"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承诺日期：______年______月______日</w:t>
      </w:r>
    </w:p>
    <w:p w14:paraId="1279C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6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3691F4E"/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BC2F1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1C318CC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C318CC">
                    <w:pPr>
                      <w:pStyle w:val="2"/>
                    </w:pPr>
                    <w: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E90FF9"/>
    <w:rsid w:val="04D378E6"/>
    <w:rsid w:val="0BE90FF9"/>
    <w:rsid w:val="1D3C1047"/>
    <w:rsid w:val="2E6560E6"/>
    <w:rsid w:val="7EC0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1451</Words>
  <Characters>1559</Characters>
  <Lines>0</Lines>
  <Paragraphs>0</Paragraphs>
  <TotalTime>2</TotalTime>
  <ScaleCrop>false</ScaleCrop>
  <LinksUpToDate>false</LinksUpToDate>
  <CharactersWithSpaces>1559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2026-05-08T03:09:00Z</dcterms:created>
  <dc:creator>周海军</dc:creator>
  <cp:lastModifiedBy>曾佳佳</cp:lastModifiedBy>
  <dcterms:modified xsi:type="dcterms:W3CDTF">2026-08-31T08:08:23Z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7C9A6E9A1BB5417EB4365CDD31A1084D_13</vt:lpwstr>
  </property>
  <property fmtid="{D5CDD505-2E9C-101B-9397-08002B2CF9AE}" pid="4" name="KSOTemplateDocerSaveRecord">
    <vt:lpwstr>eyJoZGlkIjoiNTZmNjZhMTEwN2IzN2UzZTVmODY4NDAyZmZlYjkwYWUiLCJ1c2VySWQiOiI1MzUwMDkwMTIifQ==</vt:lpwstr>
  </property>
</Properties>
</file>